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74" w:rsidRDefault="007C2336" w:rsidP="008D1C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-661670</wp:posOffset>
            </wp:positionV>
            <wp:extent cx="866775" cy="904875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2336" w:rsidRDefault="007C2336" w:rsidP="008D1C7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2336" w:rsidRPr="00EF0D14" w:rsidRDefault="007C2336" w:rsidP="00EF0D1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782A">
        <w:rPr>
          <w:rFonts w:ascii="Times New Roman" w:eastAsia="Calibri" w:hAnsi="Times New Roman" w:cs="Times New Roman"/>
          <w:b/>
          <w:sz w:val="24"/>
          <w:szCs w:val="24"/>
        </w:rPr>
        <w:t>Uznesenie obecného zastupiteľstva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06AC4">
        <w:rPr>
          <w:rFonts w:ascii="Times New Roman" w:eastAsia="Calibri" w:hAnsi="Times New Roman" w:cs="Times New Roman"/>
          <w:b/>
          <w:sz w:val="24"/>
          <w:szCs w:val="24"/>
        </w:rPr>
        <w:t>č. 2/2017</w:t>
      </w:r>
      <w:r w:rsidRPr="004E782A">
        <w:rPr>
          <w:rFonts w:ascii="Times New Roman" w:eastAsia="Calibri" w:hAnsi="Times New Roman" w:cs="Times New Roman"/>
          <w:b/>
          <w:sz w:val="24"/>
          <w:szCs w:val="24"/>
        </w:rPr>
        <w:t xml:space="preserve"> konaného dňa 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E16010"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</w:rPr>
        <w:t>.03.2017</w:t>
      </w:r>
    </w:p>
    <w:p w:rsidR="008D1C74" w:rsidRPr="00437408" w:rsidRDefault="008D1C74" w:rsidP="008D1C7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7408">
        <w:rPr>
          <w:rFonts w:ascii="Times New Roman" w:eastAsia="Calibri" w:hAnsi="Times New Roman" w:cs="Times New Roman"/>
          <w:sz w:val="24"/>
          <w:szCs w:val="24"/>
        </w:rPr>
        <w:t>Obecné zastupiteľstvo v zmysle § 10, odst. 1, písm. a/ zákona SNR č. 369/90 zb. o obecnom zriadení v znení jeho zmien a doplnkov na svojom  zasadnutí prijíma nasledovné uznesenia:</w:t>
      </w:r>
    </w:p>
    <w:p w:rsidR="008D1C74" w:rsidRDefault="003C3142" w:rsidP="008D1C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211B">
        <w:rPr>
          <w:rFonts w:ascii="Times New Roman" w:hAnsi="Times New Roman" w:cs="Times New Roman"/>
          <w:b/>
          <w:sz w:val="24"/>
          <w:szCs w:val="24"/>
        </w:rPr>
        <w:t>Uznesenie č. 2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 w:rsidR="008D1C74">
        <w:rPr>
          <w:rFonts w:ascii="Times New Roman" w:hAnsi="Times New Roman" w:cs="Times New Roman"/>
          <w:b/>
          <w:sz w:val="24"/>
          <w:szCs w:val="24"/>
        </w:rPr>
        <w:t>2017</w:t>
      </w:r>
    </w:p>
    <w:p w:rsidR="008D1C74" w:rsidRPr="00E047E4" w:rsidRDefault="003C3142" w:rsidP="008D1C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Schvaľuje</w:t>
      </w:r>
    </w:p>
    <w:p w:rsidR="00A17906" w:rsidRDefault="00A17906" w:rsidP="00CA50F6">
      <w:pPr>
        <w:pStyle w:val="Bezmezer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a/ </w:t>
      </w:r>
      <w:r w:rsidR="005957DA">
        <w:rPr>
          <w:rFonts w:ascii="Times New Roman" w:hAnsi="Times New Roman" w:cs="Times New Roman"/>
          <w:sz w:val="24"/>
          <w:szCs w:val="24"/>
        </w:rPr>
        <w:t xml:space="preserve"> </w:t>
      </w:r>
      <w:r w:rsidR="008D1C74" w:rsidRPr="00E047E4">
        <w:rPr>
          <w:rFonts w:ascii="Times New Roman" w:hAnsi="Times New Roman" w:cs="Times New Roman"/>
          <w:sz w:val="24"/>
          <w:szCs w:val="24"/>
        </w:rPr>
        <w:t>Program osl</w:t>
      </w:r>
      <w:r w:rsidR="00E047E4" w:rsidRPr="00E047E4">
        <w:rPr>
          <w:rFonts w:ascii="Times New Roman" w:hAnsi="Times New Roman" w:cs="Times New Roman"/>
          <w:sz w:val="24"/>
          <w:szCs w:val="24"/>
        </w:rPr>
        <w:t>á</w:t>
      </w:r>
      <w:r w:rsidR="008D1C74" w:rsidRPr="00E047E4">
        <w:rPr>
          <w:rFonts w:ascii="Times New Roman" w:hAnsi="Times New Roman" w:cs="Times New Roman"/>
          <w:sz w:val="24"/>
          <w:szCs w:val="24"/>
        </w:rPr>
        <w:t>v 720</w:t>
      </w:r>
      <w:r w:rsidR="00E047E4">
        <w:rPr>
          <w:rFonts w:ascii="Times New Roman" w:hAnsi="Times New Roman" w:cs="Times New Roman"/>
          <w:sz w:val="24"/>
          <w:szCs w:val="24"/>
        </w:rPr>
        <w:t>.</w:t>
      </w:r>
      <w:r w:rsidR="008D1C74" w:rsidRPr="00E047E4">
        <w:rPr>
          <w:rFonts w:ascii="Times New Roman" w:hAnsi="Times New Roman" w:cs="Times New Roman"/>
          <w:sz w:val="24"/>
          <w:szCs w:val="24"/>
        </w:rPr>
        <w:t xml:space="preserve"> výročia od prvej písomnej zmienky o</w:t>
      </w:r>
      <w:r w:rsidR="00E047E4" w:rsidRPr="00E047E4">
        <w:rPr>
          <w:rFonts w:ascii="Times New Roman" w:hAnsi="Times New Roman" w:cs="Times New Roman"/>
          <w:sz w:val="24"/>
          <w:szCs w:val="24"/>
        </w:rPr>
        <w:t> </w:t>
      </w:r>
      <w:r w:rsidR="008D1C74" w:rsidRPr="00E047E4">
        <w:rPr>
          <w:rFonts w:ascii="Times New Roman" w:hAnsi="Times New Roman" w:cs="Times New Roman"/>
          <w:sz w:val="24"/>
          <w:szCs w:val="24"/>
        </w:rPr>
        <w:t>obci</w:t>
      </w:r>
      <w:r w:rsidR="00E047E4" w:rsidRPr="00E047E4">
        <w:rPr>
          <w:rFonts w:ascii="Times New Roman" w:hAnsi="Times New Roman" w:cs="Times New Roman"/>
          <w:sz w:val="24"/>
          <w:szCs w:val="24"/>
        </w:rPr>
        <w:t xml:space="preserve"> Toporec v období 22.</w:t>
      </w:r>
      <w:r w:rsidR="002164F1">
        <w:rPr>
          <w:rFonts w:ascii="Times New Roman" w:hAnsi="Times New Roman" w:cs="Times New Roman"/>
          <w:sz w:val="24"/>
          <w:szCs w:val="24"/>
        </w:rPr>
        <w:t xml:space="preserve">07.2017 a </w:t>
      </w:r>
      <w:r w:rsidR="00E047E4" w:rsidRPr="00E047E4">
        <w:rPr>
          <w:rFonts w:ascii="Times New Roman" w:hAnsi="Times New Roman" w:cs="Times New Roman"/>
          <w:sz w:val="24"/>
          <w:szCs w:val="24"/>
        </w:rPr>
        <w:t xml:space="preserve"> 23. 07.2017</w:t>
      </w:r>
      <w:r w:rsidR="002164F1">
        <w:rPr>
          <w:rFonts w:ascii="Times New Roman" w:hAnsi="Times New Roman" w:cs="Times New Roman"/>
          <w:sz w:val="24"/>
          <w:szCs w:val="24"/>
        </w:rPr>
        <w:t>a to</w:t>
      </w:r>
      <w:r>
        <w:rPr>
          <w:rFonts w:ascii="Times New Roman" w:hAnsi="Times New Roman" w:cs="Times New Roman"/>
          <w:sz w:val="24"/>
          <w:szCs w:val="24"/>
        </w:rPr>
        <w:t xml:space="preserve">: 1 deň </w:t>
      </w:r>
      <w:r w:rsidR="002164F1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2. deň</w:t>
      </w:r>
    </w:p>
    <w:p w:rsidR="00A17906" w:rsidRDefault="00A17906" w:rsidP="00CA50F6">
      <w:pPr>
        <w:pStyle w:val="Bezmezer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b/ ocenenie týchto občanov Marián Pokrivčák – darca krvi Bro</w:t>
      </w:r>
      <w:r w:rsidR="002164F1">
        <w:rPr>
          <w:rFonts w:ascii="Times New Roman" w:hAnsi="Times New Roman" w:cs="Times New Roman"/>
          <w:sz w:val="24"/>
          <w:szCs w:val="24"/>
        </w:rPr>
        <w:t xml:space="preserve">nzová plaketa, Stanislav Mitura- </w:t>
      </w:r>
      <w:r>
        <w:rPr>
          <w:rFonts w:ascii="Times New Roman" w:hAnsi="Times New Roman" w:cs="Times New Roman"/>
          <w:sz w:val="24"/>
          <w:szCs w:val="24"/>
        </w:rPr>
        <w:t xml:space="preserve"> Jedenástka roka 2016 </w:t>
      </w:r>
    </w:p>
    <w:p w:rsidR="00A17906" w:rsidRDefault="00A17906" w:rsidP="00A1790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17906" w:rsidRDefault="0011042D" w:rsidP="00CA50F6">
      <w:pPr>
        <w:pStyle w:val="Bezmezer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A17906">
        <w:rPr>
          <w:rFonts w:ascii="Times New Roman" w:hAnsi="Times New Roman" w:cs="Times New Roman"/>
          <w:sz w:val="24"/>
          <w:szCs w:val="24"/>
        </w:rPr>
        <w:t xml:space="preserve"> / nasledovný postup p</w:t>
      </w:r>
      <w:r w:rsidR="002164F1">
        <w:rPr>
          <w:rFonts w:ascii="Times New Roman" w:hAnsi="Times New Roman" w:cs="Times New Roman"/>
          <w:sz w:val="24"/>
          <w:szCs w:val="24"/>
        </w:rPr>
        <w:t>ri odpredaji pozemkov v zmysle § 9a bod 1 písm. a)</w:t>
      </w:r>
      <w:r w:rsidR="00F27C05">
        <w:rPr>
          <w:rFonts w:ascii="Times New Roman" w:hAnsi="Times New Roman" w:cs="Times New Roman"/>
          <w:sz w:val="24"/>
          <w:szCs w:val="24"/>
        </w:rPr>
        <w:t xml:space="preserve"> zákona č. 138/1991 Zb o majetku obcí v znení zmien a doplnkov </w:t>
      </w:r>
      <w:r w:rsidR="002164F1">
        <w:rPr>
          <w:rFonts w:ascii="Times New Roman" w:hAnsi="Times New Roman" w:cs="Times New Roman"/>
          <w:sz w:val="24"/>
          <w:szCs w:val="24"/>
        </w:rPr>
        <w:t xml:space="preserve"> – </w:t>
      </w:r>
      <w:r w:rsidR="002164F1" w:rsidRPr="002164F1">
        <w:rPr>
          <w:rFonts w:ascii="Times New Roman" w:hAnsi="Times New Roman" w:cs="Times New Roman"/>
          <w:b/>
          <w:sz w:val="24"/>
          <w:szCs w:val="24"/>
        </w:rPr>
        <w:t>obchodná verejná súťaž</w:t>
      </w:r>
      <w:r w:rsidR="002164F1">
        <w:rPr>
          <w:rFonts w:ascii="Times New Roman" w:hAnsi="Times New Roman" w:cs="Times New Roman"/>
          <w:sz w:val="24"/>
          <w:szCs w:val="24"/>
        </w:rPr>
        <w:t xml:space="preserve">  a krité</w:t>
      </w:r>
      <w:r w:rsidR="00A17906">
        <w:rPr>
          <w:rFonts w:ascii="Times New Roman" w:hAnsi="Times New Roman" w:cs="Times New Roman"/>
          <w:sz w:val="24"/>
          <w:szCs w:val="24"/>
        </w:rPr>
        <w:t xml:space="preserve">ria </w:t>
      </w:r>
      <w:r w:rsidR="002164F1">
        <w:rPr>
          <w:rFonts w:ascii="Times New Roman" w:hAnsi="Times New Roman" w:cs="Times New Roman"/>
          <w:sz w:val="24"/>
          <w:szCs w:val="24"/>
        </w:rPr>
        <w:t xml:space="preserve">k tejto forme predaja : </w:t>
      </w:r>
    </w:p>
    <w:p w:rsidR="00F77F4D" w:rsidRDefault="002164F1" w:rsidP="00CA50F6">
      <w:pPr>
        <w:pStyle w:val="Bezmezer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Súťažitelia  musia mať </w:t>
      </w:r>
      <w:r w:rsidR="00F77F4D">
        <w:rPr>
          <w:rFonts w:ascii="Times New Roman" w:hAnsi="Times New Roman" w:cs="Times New Roman"/>
          <w:sz w:val="24"/>
          <w:szCs w:val="24"/>
        </w:rPr>
        <w:t xml:space="preserve"> v obci </w:t>
      </w:r>
      <w:r>
        <w:rPr>
          <w:rFonts w:ascii="Times New Roman" w:hAnsi="Times New Roman" w:cs="Times New Roman"/>
          <w:sz w:val="24"/>
          <w:szCs w:val="24"/>
        </w:rPr>
        <w:t xml:space="preserve">trvalý pobyt </w:t>
      </w:r>
    </w:p>
    <w:p w:rsidR="00F77F4D" w:rsidRDefault="002164F1" w:rsidP="00CA50F6">
      <w:pPr>
        <w:pStyle w:val="Bezmezer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77F4D">
        <w:rPr>
          <w:rFonts w:ascii="Times New Roman" w:hAnsi="Times New Roman" w:cs="Times New Roman"/>
          <w:sz w:val="24"/>
          <w:szCs w:val="24"/>
        </w:rPr>
        <w:t>polupracuj</w:t>
      </w:r>
      <w:r>
        <w:rPr>
          <w:rFonts w:ascii="Times New Roman" w:hAnsi="Times New Roman" w:cs="Times New Roman"/>
          <w:sz w:val="24"/>
          <w:szCs w:val="24"/>
        </w:rPr>
        <w:t xml:space="preserve">ú </w:t>
      </w:r>
      <w:r w:rsidR="00F77F4D">
        <w:rPr>
          <w:rFonts w:ascii="Times New Roman" w:hAnsi="Times New Roman" w:cs="Times New Roman"/>
          <w:sz w:val="24"/>
          <w:szCs w:val="24"/>
        </w:rPr>
        <w:t>s obcou zapájajú sa do činnosti obce</w:t>
      </w:r>
    </w:p>
    <w:p w:rsidR="00DE36C0" w:rsidRDefault="002164F1" w:rsidP="00CA50F6">
      <w:pPr>
        <w:pStyle w:val="Bezmezer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77F4D">
        <w:rPr>
          <w:rFonts w:ascii="Times New Roman" w:hAnsi="Times New Roman" w:cs="Times New Roman"/>
          <w:sz w:val="24"/>
          <w:szCs w:val="24"/>
        </w:rPr>
        <w:t>lánujú pozemok na výstavbu</w:t>
      </w:r>
      <w:r w:rsidR="003C1B67">
        <w:rPr>
          <w:rFonts w:ascii="Times New Roman" w:hAnsi="Times New Roman" w:cs="Times New Roman"/>
          <w:sz w:val="24"/>
          <w:szCs w:val="24"/>
        </w:rPr>
        <w:t xml:space="preserve"> RD</w:t>
      </w:r>
    </w:p>
    <w:p w:rsidR="003C1B67" w:rsidRPr="00DE36C0" w:rsidRDefault="002164F1" w:rsidP="00CA50F6">
      <w:pPr>
        <w:pStyle w:val="Bezmezer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6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1B67" w:rsidRDefault="0011042D" w:rsidP="00CA50F6">
      <w:pPr>
        <w:pStyle w:val="Bezmezer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2164F1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z</w:t>
      </w:r>
      <w:r w:rsidR="003C1B67">
        <w:rPr>
          <w:rFonts w:ascii="Times New Roman" w:hAnsi="Times New Roman" w:cs="Times New Roman"/>
          <w:sz w:val="24"/>
          <w:szCs w:val="24"/>
        </w:rPr>
        <w:t>ámer</w:t>
      </w:r>
      <w:r w:rsidR="001D54FD">
        <w:rPr>
          <w:rFonts w:ascii="Times New Roman" w:hAnsi="Times New Roman" w:cs="Times New Roman"/>
          <w:sz w:val="24"/>
          <w:szCs w:val="24"/>
        </w:rPr>
        <w:t xml:space="preserve"> a spôsob </w:t>
      </w:r>
      <w:r w:rsidR="002164F1">
        <w:rPr>
          <w:rFonts w:ascii="Times New Roman" w:hAnsi="Times New Roman" w:cs="Times New Roman"/>
          <w:sz w:val="24"/>
          <w:szCs w:val="24"/>
        </w:rPr>
        <w:t xml:space="preserve"> predaja </w:t>
      </w:r>
      <w:r w:rsidR="003C1B67">
        <w:rPr>
          <w:rFonts w:ascii="Times New Roman" w:hAnsi="Times New Roman" w:cs="Times New Roman"/>
          <w:sz w:val="24"/>
          <w:szCs w:val="24"/>
        </w:rPr>
        <w:t xml:space="preserve"> pre </w:t>
      </w:r>
      <w:r w:rsidR="002164F1">
        <w:rPr>
          <w:rFonts w:ascii="Times New Roman" w:hAnsi="Times New Roman" w:cs="Times New Roman"/>
          <w:sz w:val="24"/>
          <w:szCs w:val="24"/>
        </w:rPr>
        <w:t>žiadateľku p. Helenu Dzurňákovú</w:t>
      </w:r>
      <w:r w:rsidR="003C1B67">
        <w:rPr>
          <w:rFonts w:ascii="Times New Roman" w:hAnsi="Times New Roman" w:cs="Times New Roman"/>
          <w:sz w:val="24"/>
          <w:szCs w:val="24"/>
        </w:rPr>
        <w:t xml:space="preserve"> </w:t>
      </w:r>
      <w:r w:rsidR="00E16010">
        <w:rPr>
          <w:rFonts w:ascii="Times New Roman" w:hAnsi="Times New Roman" w:cs="Times New Roman"/>
          <w:sz w:val="24"/>
          <w:szCs w:val="24"/>
        </w:rPr>
        <w:t xml:space="preserve">bytom Vlčí Grund 236/22 Toporec </w:t>
      </w:r>
      <w:r w:rsidR="002164F1">
        <w:rPr>
          <w:rFonts w:ascii="Times New Roman" w:hAnsi="Times New Roman" w:cs="Times New Roman"/>
          <w:sz w:val="24"/>
          <w:szCs w:val="24"/>
        </w:rPr>
        <w:t xml:space="preserve"> podľa § 9</w:t>
      </w:r>
      <w:r w:rsidR="00E16010">
        <w:rPr>
          <w:rFonts w:ascii="Times New Roman" w:hAnsi="Times New Roman" w:cs="Times New Roman"/>
          <w:sz w:val="24"/>
          <w:szCs w:val="24"/>
        </w:rPr>
        <w:t xml:space="preserve"> </w:t>
      </w:r>
      <w:r w:rsidR="002164F1">
        <w:rPr>
          <w:rFonts w:ascii="Times New Roman" w:hAnsi="Times New Roman" w:cs="Times New Roman"/>
          <w:sz w:val="24"/>
          <w:szCs w:val="24"/>
        </w:rPr>
        <w:t>a odst. 8 písm. e) hodný</w:t>
      </w:r>
      <w:r w:rsidR="003C1B67">
        <w:rPr>
          <w:rFonts w:ascii="Times New Roman" w:hAnsi="Times New Roman" w:cs="Times New Roman"/>
          <w:sz w:val="24"/>
          <w:szCs w:val="24"/>
        </w:rPr>
        <w:t xml:space="preserve"> osobitného zreteľa</w:t>
      </w:r>
      <w:r w:rsidR="00DE36C0" w:rsidRPr="00DE36C0">
        <w:t xml:space="preserve"> </w:t>
      </w:r>
      <w:r w:rsidR="00DE36C0" w:rsidRPr="00DE36C0">
        <w:rPr>
          <w:rFonts w:ascii="Times New Roman" w:hAnsi="Times New Roman" w:cs="Times New Roman"/>
          <w:sz w:val="24"/>
          <w:szCs w:val="24"/>
        </w:rPr>
        <w:t>z</w:t>
      </w:r>
      <w:r w:rsidR="00DE36C0">
        <w:rPr>
          <w:rFonts w:ascii="Times New Roman" w:hAnsi="Times New Roman" w:cs="Times New Roman"/>
          <w:sz w:val="24"/>
          <w:szCs w:val="24"/>
        </w:rPr>
        <w:t>ák.</w:t>
      </w:r>
      <w:r w:rsidR="00DE36C0" w:rsidRPr="00DE36C0">
        <w:rPr>
          <w:rFonts w:ascii="Times New Roman" w:hAnsi="Times New Roman" w:cs="Times New Roman"/>
          <w:sz w:val="24"/>
          <w:szCs w:val="24"/>
        </w:rPr>
        <w:t xml:space="preserve"> č. 138/1991 Zb.  o majetku obcí v znení neskorších predpisov</w:t>
      </w:r>
      <w:r w:rsidR="002164F1" w:rsidRPr="00DE36C0">
        <w:rPr>
          <w:rFonts w:ascii="Times New Roman" w:hAnsi="Times New Roman" w:cs="Times New Roman"/>
          <w:sz w:val="24"/>
          <w:szCs w:val="24"/>
        </w:rPr>
        <w:t>.</w:t>
      </w:r>
      <w:r w:rsidR="002164F1">
        <w:rPr>
          <w:rFonts w:ascii="Times New Roman" w:hAnsi="Times New Roman" w:cs="Times New Roman"/>
          <w:sz w:val="24"/>
          <w:szCs w:val="24"/>
        </w:rPr>
        <w:t xml:space="preserve"> Dôvodom hodn</w:t>
      </w:r>
      <w:r>
        <w:rPr>
          <w:rFonts w:ascii="Times New Roman" w:hAnsi="Times New Roman" w:cs="Times New Roman"/>
          <w:sz w:val="24"/>
          <w:szCs w:val="24"/>
        </w:rPr>
        <w:t xml:space="preserve">ým osobitého zreteľa je skutočnosť, že parcelu KN </w:t>
      </w:r>
      <w:r w:rsidR="001D54F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1B67">
        <w:rPr>
          <w:rFonts w:ascii="Times New Roman" w:hAnsi="Times New Roman" w:cs="Times New Roman"/>
          <w:sz w:val="24"/>
          <w:szCs w:val="24"/>
        </w:rPr>
        <w:t xml:space="preserve">  5478 o výmer</w:t>
      </w:r>
      <w:r>
        <w:rPr>
          <w:rFonts w:ascii="Times New Roman" w:hAnsi="Times New Roman" w:cs="Times New Roman"/>
          <w:sz w:val="24"/>
          <w:szCs w:val="24"/>
        </w:rPr>
        <w:t>e</w:t>
      </w:r>
      <w:r w:rsidR="003C1B67">
        <w:rPr>
          <w:rFonts w:ascii="Times New Roman" w:hAnsi="Times New Roman" w:cs="Times New Roman"/>
          <w:sz w:val="24"/>
          <w:szCs w:val="24"/>
        </w:rPr>
        <w:t xml:space="preserve"> 107 m2, </w:t>
      </w:r>
      <w:r>
        <w:rPr>
          <w:rFonts w:ascii="Times New Roman" w:hAnsi="Times New Roman" w:cs="Times New Roman"/>
          <w:sz w:val="24"/>
          <w:szCs w:val="24"/>
        </w:rPr>
        <w:t>druh pozemku zastavané plochy a</w:t>
      </w:r>
      <w:r w:rsidR="001D54F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nádvoria</w:t>
      </w:r>
      <w:r w:rsidR="001D54FD">
        <w:rPr>
          <w:rFonts w:ascii="Times New Roman" w:hAnsi="Times New Roman" w:cs="Times New Roman"/>
          <w:sz w:val="24"/>
          <w:szCs w:val="24"/>
        </w:rPr>
        <w:t>, zapísaného na LV 248</w:t>
      </w:r>
      <w:r>
        <w:rPr>
          <w:rFonts w:ascii="Times New Roman" w:hAnsi="Times New Roman" w:cs="Times New Roman"/>
          <w:sz w:val="24"/>
          <w:szCs w:val="24"/>
        </w:rPr>
        <w:t xml:space="preserve"> menovaná užívala viac </w:t>
      </w:r>
      <w:r w:rsidRPr="00C03E4E">
        <w:rPr>
          <w:rFonts w:ascii="Times New Roman" w:hAnsi="Times New Roman" w:cs="Times New Roman"/>
          <w:sz w:val="24"/>
          <w:szCs w:val="24"/>
        </w:rPr>
        <w:t>ako</w:t>
      </w:r>
      <w:r w:rsidRPr="00C03E4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03E4E" w:rsidRPr="00CD5E05">
        <w:rPr>
          <w:rFonts w:ascii="Times New Roman" w:hAnsi="Times New Roman" w:cs="Times New Roman"/>
          <w:sz w:val="24"/>
          <w:szCs w:val="24"/>
        </w:rPr>
        <w:t>50</w:t>
      </w:r>
      <w:r w:rsidRPr="00CD5E05">
        <w:rPr>
          <w:rFonts w:ascii="Times New Roman" w:hAnsi="Times New Roman" w:cs="Times New Roman"/>
          <w:sz w:val="24"/>
          <w:szCs w:val="24"/>
        </w:rPr>
        <w:t xml:space="preserve"> rokov</w:t>
      </w:r>
      <w:r>
        <w:rPr>
          <w:rFonts w:ascii="Times New Roman" w:hAnsi="Times New Roman" w:cs="Times New Roman"/>
          <w:sz w:val="24"/>
          <w:szCs w:val="24"/>
        </w:rPr>
        <w:t xml:space="preserve">. Jedná sa o pozemok, na ktorom  </w:t>
      </w:r>
      <w:r w:rsidR="003C1B67">
        <w:rPr>
          <w:rFonts w:ascii="Times New Roman" w:hAnsi="Times New Roman" w:cs="Times New Roman"/>
          <w:sz w:val="24"/>
          <w:szCs w:val="24"/>
        </w:rPr>
        <w:t>bývala po</w:t>
      </w:r>
      <w:r>
        <w:rPr>
          <w:rFonts w:ascii="Times New Roman" w:hAnsi="Times New Roman" w:cs="Times New Roman"/>
          <w:sz w:val="24"/>
          <w:szCs w:val="24"/>
        </w:rPr>
        <w:t>ľ</w:t>
      </w:r>
      <w:r w:rsidR="003C1B67">
        <w:rPr>
          <w:rFonts w:ascii="Times New Roman" w:hAnsi="Times New Roman" w:cs="Times New Roman"/>
          <w:sz w:val="24"/>
          <w:szCs w:val="24"/>
        </w:rPr>
        <w:t>ná cesta do potoka</w:t>
      </w:r>
      <w:r w:rsidR="001D54FD">
        <w:rPr>
          <w:rFonts w:ascii="Times New Roman" w:hAnsi="Times New Roman" w:cs="Times New Roman"/>
          <w:sz w:val="24"/>
          <w:szCs w:val="24"/>
        </w:rPr>
        <w:t>.</w:t>
      </w:r>
    </w:p>
    <w:p w:rsidR="003C1B67" w:rsidRDefault="003C1B67" w:rsidP="00CA50F6">
      <w:pPr>
        <w:pStyle w:val="Bezmezer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C1B67" w:rsidRPr="009A36EE" w:rsidRDefault="0011042D" w:rsidP="00CA50F6">
      <w:pPr>
        <w:pStyle w:val="Bezmezer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d/ z</w:t>
      </w:r>
      <w:r w:rsidR="003C1B67">
        <w:rPr>
          <w:rFonts w:ascii="Times New Roman" w:hAnsi="Times New Roman" w:cs="Times New Roman"/>
          <w:sz w:val="24"/>
          <w:szCs w:val="24"/>
        </w:rPr>
        <w:t>ámer a spôsob predaja</w:t>
      </w:r>
      <w:r w:rsidR="00E16010">
        <w:rPr>
          <w:rFonts w:ascii="Times New Roman" w:hAnsi="Times New Roman" w:cs="Times New Roman"/>
          <w:sz w:val="24"/>
          <w:szCs w:val="24"/>
        </w:rPr>
        <w:t xml:space="preserve"> </w:t>
      </w:r>
      <w:r w:rsidR="001D54FD">
        <w:rPr>
          <w:rFonts w:ascii="Times New Roman" w:hAnsi="Times New Roman" w:cs="Times New Roman"/>
          <w:sz w:val="24"/>
          <w:szCs w:val="24"/>
        </w:rPr>
        <w:t xml:space="preserve"> pozemku KN C 54/5 o výmere 500 m</w:t>
      </w:r>
      <w:r w:rsidR="001D54FD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1D54FD" w:rsidRPr="001D54FD">
        <w:rPr>
          <w:rFonts w:ascii="Times New Roman" w:hAnsi="Times New Roman" w:cs="Times New Roman"/>
          <w:sz w:val="24"/>
          <w:szCs w:val="24"/>
        </w:rPr>
        <w:t>z celkovej výmery</w:t>
      </w:r>
      <w:r w:rsidR="00E16010">
        <w:rPr>
          <w:rFonts w:ascii="Times New Roman" w:hAnsi="Times New Roman" w:cs="Times New Roman"/>
          <w:sz w:val="24"/>
          <w:szCs w:val="24"/>
        </w:rPr>
        <w:t xml:space="preserve"> </w:t>
      </w:r>
      <w:r w:rsidR="001D54FD">
        <w:rPr>
          <w:rFonts w:ascii="Times New Roman" w:hAnsi="Times New Roman" w:cs="Times New Roman"/>
          <w:sz w:val="24"/>
          <w:szCs w:val="24"/>
        </w:rPr>
        <w:t>1 006 m</w:t>
      </w:r>
      <w:r w:rsidR="001D54F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D54FD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1D54FD" w:rsidRPr="001D54FD">
        <w:rPr>
          <w:rFonts w:ascii="Times New Roman" w:hAnsi="Times New Roman" w:cs="Times New Roman"/>
          <w:sz w:val="24"/>
          <w:szCs w:val="24"/>
        </w:rPr>
        <w:t>druh pozemku ostatné plochy</w:t>
      </w:r>
      <w:r w:rsidR="001D54FD">
        <w:rPr>
          <w:rFonts w:ascii="Times New Roman" w:hAnsi="Times New Roman" w:cs="Times New Roman"/>
          <w:sz w:val="24"/>
          <w:szCs w:val="24"/>
        </w:rPr>
        <w:t>,</w:t>
      </w:r>
      <w:r w:rsidR="001D54FD" w:rsidRPr="001D54FD">
        <w:rPr>
          <w:rFonts w:ascii="Times New Roman" w:hAnsi="Times New Roman" w:cs="Times New Roman"/>
          <w:sz w:val="24"/>
          <w:szCs w:val="24"/>
        </w:rPr>
        <w:t xml:space="preserve">  </w:t>
      </w:r>
      <w:r w:rsidR="001D54FD">
        <w:rPr>
          <w:rFonts w:ascii="Times New Roman" w:hAnsi="Times New Roman" w:cs="Times New Roman"/>
          <w:sz w:val="24"/>
          <w:szCs w:val="24"/>
        </w:rPr>
        <w:t xml:space="preserve">zapísaného na LV č. 122 vo vlastníctve obce Toporec  </w:t>
      </w:r>
      <w:r w:rsidR="001D54FD" w:rsidRPr="009A36EE">
        <w:rPr>
          <w:rFonts w:ascii="Times New Roman" w:hAnsi="Times New Roman" w:cs="Times New Roman"/>
          <w:sz w:val="24"/>
          <w:szCs w:val="24"/>
        </w:rPr>
        <w:t>v zmysle § 9a bod 1 písm. a)</w:t>
      </w:r>
      <w:r w:rsidR="00DE36C0" w:rsidRPr="00DE36C0">
        <w:t xml:space="preserve"> </w:t>
      </w:r>
      <w:r w:rsidR="00DE36C0" w:rsidRPr="00DE36C0">
        <w:rPr>
          <w:rFonts w:ascii="Times New Roman" w:hAnsi="Times New Roman" w:cs="Times New Roman"/>
          <w:sz w:val="24"/>
          <w:szCs w:val="24"/>
        </w:rPr>
        <w:t>zák</w:t>
      </w:r>
      <w:r w:rsidR="00DE36C0">
        <w:rPr>
          <w:rFonts w:ascii="Times New Roman" w:hAnsi="Times New Roman" w:cs="Times New Roman"/>
          <w:sz w:val="24"/>
          <w:szCs w:val="24"/>
        </w:rPr>
        <w:t>.</w:t>
      </w:r>
      <w:r w:rsidR="00DE36C0" w:rsidRPr="00DE36C0">
        <w:rPr>
          <w:rFonts w:ascii="Times New Roman" w:hAnsi="Times New Roman" w:cs="Times New Roman"/>
          <w:sz w:val="24"/>
          <w:szCs w:val="24"/>
        </w:rPr>
        <w:t xml:space="preserve"> č. 138/1991 Zb.  o majetku obcí v znení neskorších predpisov</w:t>
      </w:r>
      <w:r w:rsidR="001D54FD" w:rsidRPr="009A36EE">
        <w:rPr>
          <w:rFonts w:ascii="Times New Roman" w:hAnsi="Times New Roman" w:cs="Times New Roman"/>
          <w:sz w:val="24"/>
          <w:szCs w:val="24"/>
        </w:rPr>
        <w:t xml:space="preserve"> – </w:t>
      </w:r>
      <w:r w:rsidR="001D54FD" w:rsidRPr="009A36EE">
        <w:rPr>
          <w:rFonts w:ascii="Times New Roman" w:hAnsi="Times New Roman" w:cs="Times New Roman"/>
          <w:b/>
          <w:sz w:val="24"/>
          <w:szCs w:val="24"/>
        </w:rPr>
        <w:t>obchodná verejná súťaž.</w:t>
      </w:r>
      <w:r w:rsidR="001D54FD" w:rsidRPr="009A36EE">
        <w:rPr>
          <w:rFonts w:ascii="Times New Roman" w:hAnsi="Times New Roman" w:cs="Times New Roman"/>
          <w:sz w:val="24"/>
          <w:szCs w:val="24"/>
        </w:rPr>
        <w:t xml:space="preserve"> Pri kúpe predmetného pozemku musí byť zriadené vecné bremeno na kanalizáciu</w:t>
      </w:r>
      <w:r w:rsidR="00693512">
        <w:rPr>
          <w:rFonts w:ascii="Times New Roman" w:hAnsi="Times New Roman" w:cs="Times New Roman"/>
          <w:sz w:val="24"/>
          <w:szCs w:val="24"/>
        </w:rPr>
        <w:t xml:space="preserve"> ZŠ</w:t>
      </w:r>
      <w:r w:rsidR="001D54FD" w:rsidRPr="009A36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3512" w:rsidRDefault="00693512" w:rsidP="00CA50F6">
      <w:pPr>
        <w:pStyle w:val="Bezmezer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B67" w:rsidRDefault="003C1B67" w:rsidP="00CA50F6">
      <w:pPr>
        <w:pStyle w:val="Bezmezer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4FD">
        <w:rPr>
          <w:rFonts w:ascii="Times New Roman" w:hAnsi="Times New Roman" w:cs="Times New Roman"/>
          <w:b/>
          <w:sz w:val="24"/>
          <w:szCs w:val="24"/>
        </w:rPr>
        <w:t>Komisia</w:t>
      </w:r>
      <w:r w:rsidR="001D54FD" w:rsidRPr="001D54FD">
        <w:rPr>
          <w:rFonts w:ascii="Times New Roman" w:hAnsi="Times New Roman" w:cs="Times New Roman"/>
          <w:b/>
          <w:sz w:val="24"/>
          <w:szCs w:val="24"/>
        </w:rPr>
        <w:t xml:space="preserve"> na vyhodnotenie obchodnej verejne súťaže</w:t>
      </w:r>
      <w:r w:rsidR="001D54FD">
        <w:rPr>
          <w:rFonts w:ascii="Times New Roman" w:hAnsi="Times New Roman" w:cs="Times New Roman"/>
          <w:sz w:val="24"/>
          <w:szCs w:val="24"/>
        </w:rPr>
        <w:t xml:space="preserve"> : predseda -  Mgr. </w:t>
      </w:r>
      <w:r>
        <w:rPr>
          <w:rFonts w:ascii="Times New Roman" w:hAnsi="Times New Roman" w:cs="Times New Roman"/>
          <w:sz w:val="24"/>
          <w:szCs w:val="24"/>
        </w:rPr>
        <w:t xml:space="preserve"> Alb</w:t>
      </w:r>
      <w:r w:rsidR="001D54FD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n F</w:t>
      </w:r>
      <w:r w:rsidR="001D54FD">
        <w:rPr>
          <w:rFonts w:ascii="Times New Roman" w:hAnsi="Times New Roman" w:cs="Times New Roman"/>
          <w:sz w:val="24"/>
          <w:szCs w:val="24"/>
        </w:rPr>
        <w:t xml:space="preserve">ischer, </w:t>
      </w:r>
      <w:r>
        <w:rPr>
          <w:rFonts w:ascii="Times New Roman" w:hAnsi="Times New Roman" w:cs="Times New Roman"/>
          <w:sz w:val="24"/>
          <w:szCs w:val="24"/>
        </w:rPr>
        <w:t xml:space="preserve"> Vlad</w:t>
      </w:r>
      <w:r w:rsidR="001D54FD">
        <w:rPr>
          <w:rFonts w:ascii="Times New Roman" w:hAnsi="Times New Roman" w:cs="Times New Roman"/>
          <w:sz w:val="24"/>
          <w:szCs w:val="24"/>
        </w:rPr>
        <w:t xml:space="preserve">imír 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1D54FD">
        <w:rPr>
          <w:rFonts w:ascii="Times New Roman" w:hAnsi="Times New Roman" w:cs="Times New Roman"/>
          <w:sz w:val="24"/>
          <w:szCs w:val="24"/>
        </w:rPr>
        <w:t xml:space="preserve">ragošek a Bc. Peter </w:t>
      </w:r>
      <w:r>
        <w:rPr>
          <w:rFonts w:ascii="Times New Roman" w:hAnsi="Times New Roman" w:cs="Times New Roman"/>
          <w:sz w:val="24"/>
          <w:szCs w:val="24"/>
        </w:rPr>
        <w:t>Kačur</w:t>
      </w:r>
      <w:r w:rsidR="001D54FD">
        <w:rPr>
          <w:rFonts w:ascii="Times New Roman" w:hAnsi="Times New Roman" w:cs="Times New Roman"/>
          <w:sz w:val="24"/>
          <w:szCs w:val="24"/>
        </w:rPr>
        <w:t xml:space="preserve"> – členovia</w:t>
      </w:r>
    </w:p>
    <w:p w:rsidR="00844676" w:rsidRDefault="00844676" w:rsidP="003C1B67">
      <w:pPr>
        <w:pStyle w:val="Bezmezer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F0D14" w:rsidRDefault="001D54FD" w:rsidP="00CA50F6">
      <w:pPr>
        <w:pStyle w:val="Bezmezer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e/ z</w:t>
      </w:r>
      <w:r w:rsidR="00263C1E">
        <w:rPr>
          <w:rFonts w:ascii="Times New Roman" w:hAnsi="Times New Roman" w:cs="Times New Roman"/>
          <w:sz w:val="24"/>
          <w:szCs w:val="24"/>
        </w:rPr>
        <w:t>ámer</w:t>
      </w:r>
      <w:r>
        <w:rPr>
          <w:rFonts w:ascii="Times New Roman" w:hAnsi="Times New Roman" w:cs="Times New Roman"/>
          <w:sz w:val="24"/>
          <w:szCs w:val="24"/>
        </w:rPr>
        <w:t xml:space="preserve"> a spôsob predaja pozemku </w:t>
      </w:r>
      <w:r w:rsidR="007450C0">
        <w:rPr>
          <w:rFonts w:ascii="Times New Roman" w:hAnsi="Times New Roman" w:cs="Times New Roman"/>
          <w:sz w:val="24"/>
          <w:szCs w:val="24"/>
        </w:rPr>
        <w:t>podľa GP č. 34629114-58/2004 - KN C 5476/ diel 1 o výmere 2 m</w:t>
      </w:r>
      <w:r w:rsidR="007450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450C0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7450C0">
        <w:rPr>
          <w:rFonts w:ascii="Times New Roman" w:hAnsi="Times New Roman" w:cs="Times New Roman"/>
          <w:sz w:val="24"/>
          <w:szCs w:val="24"/>
        </w:rPr>
        <w:t>ktorý bol pričlenený k p.č. 168/1, druh pozemku zastavaná plocha a diel 2 o výmere 14 m</w:t>
      </w:r>
      <w:r w:rsidR="007450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450C0">
        <w:rPr>
          <w:rFonts w:ascii="Times New Roman" w:hAnsi="Times New Roman" w:cs="Times New Roman"/>
          <w:sz w:val="24"/>
          <w:szCs w:val="24"/>
          <w:vertAlign w:val="subscript"/>
        </w:rPr>
        <w:t xml:space="preserve"> , </w:t>
      </w:r>
      <w:r w:rsidR="007450C0">
        <w:rPr>
          <w:rFonts w:ascii="Times New Roman" w:hAnsi="Times New Roman" w:cs="Times New Roman"/>
          <w:sz w:val="24"/>
          <w:szCs w:val="24"/>
        </w:rPr>
        <w:t>ktorý bol pričlenen</w:t>
      </w:r>
      <w:r w:rsidR="007450C0" w:rsidRPr="007450C0">
        <w:rPr>
          <w:rFonts w:ascii="Times New Roman" w:hAnsi="Times New Roman" w:cs="Times New Roman"/>
          <w:sz w:val="24"/>
          <w:szCs w:val="24"/>
        </w:rPr>
        <w:t>ý</w:t>
      </w:r>
      <w:r w:rsidR="007450C0">
        <w:rPr>
          <w:rFonts w:ascii="Times New Roman" w:hAnsi="Times New Roman" w:cs="Times New Roman"/>
          <w:sz w:val="24"/>
          <w:szCs w:val="24"/>
        </w:rPr>
        <w:t xml:space="preserve"> k p.č. 5476/3, zapísanej na L</w:t>
      </w:r>
      <w:r w:rsidR="00CD5E05">
        <w:rPr>
          <w:rFonts w:ascii="Times New Roman" w:hAnsi="Times New Roman" w:cs="Times New Roman"/>
          <w:sz w:val="24"/>
          <w:szCs w:val="24"/>
        </w:rPr>
        <w:t>V</w:t>
      </w:r>
      <w:r w:rsidR="007450C0">
        <w:rPr>
          <w:rFonts w:ascii="Times New Roman" w:hAnsi="Times New Roman" w:cs="Times New Roman"/>
          <w:sz w:val="24"/>
          <w:szCs w:val="24"/>
        </w:rPr>
        <w:t xml:space="preserve"> č. 1, ktorej vlastníkom je obec Toporec </w:t>
      </w:r>
      <w:r w:rsidR="007450C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450C0">
        <w:rPr>
          <w:rFonts w:ascii="Times New Roman" w:hAnsi="Times New Roman" w:cs="Times New Roman"/>
          <w:sz w:val="24"/>
          <w:szCs w:val="24"/>
        </w:rPr>
        <w:t xml:space="preserve"> podľ</w:t>
      </w:r>
      <w:r w:rsidR="00263C1E">
        <w:rPr>
          <w:rFonts w:ascii="Times New Roman" w:hAnsi="Times New Roman" w:cs="Times New Roman"/>
          <w:sz w:val="24"/>
          <w:szCs w:val="24"/>
        </w:rPr>
        <w:t>a</w:t>
      </w:r>
      <w:r w:rsidR="007450C0">
        <w:rPr>
          <w:rFonts w:ascii="Times New Roman" w:hAnsi="Times New Roman" w:cs="Times New Roman"/>
          <w:sz w:val="24"/>
          <w:szCs w:val="24"/>
        </w:rPr>
        <w:t xml:space="preserve">  §</w:t>
      </w:r>
      <w:r w:rsidR="00CD5E05">
        <w:rPr>
          <w:rFonts w:ascii="Times New Roman" w:hAnsi="Times New Roman" w:cs="Times New Roman"/>
          <w:sz w:val="24"/>
          <w:szCs w:val="24"/>
        </w:rPr>
        <w:t xml:space="preserve"> </w:t>
      </w:r>
      <w:r w:rsidR="007450C0">
        <w:rPr>
          <w:rFonts w:ascii="Times New Roman" w:hAnsi="Times New Roman" w:cs="Times New Roman"/>
          <w:sz w:val="24"/>
          <w:szCs w:val="24"/>
        </w:rPr>
        <w:t>9</w:t>
      </w:r>
      <w:r w:rsidR="00263C1E">
        <w:rPr>
          <w:rFonts w:ascii="Times New Roman" w:hAnsi="Times New Roman" w:cs="Times New Roman"/>
          <w:sz w:val="24"/>
          <w:szCs w:val="24"/>
        </w:rPr>
        <w:t>a ods</w:t>
      </w:r>
      <w:r w:rsidR="007450C0">
        <w:rPr>
          <w:rFonts w:ascii="Times New Roman" w:hAnsi="Times New Roman" w:cs="Times New Roman"/>
          <w:sz w:val="24"/>
          <w:szCs w:val="24"/>
        </w:rPr>
        <w:t>.</w:t>
      </w:r>
      <w:r w:rsidR="00263C1E">
        <w:rPr>
          <w:rFonts w:ascii="Times New Roman" w:hAnsi="Times New Roman" w:cs="Times New Roman"/>
          <w:sz w:val="24"/>
          <w:szCs w:val="24"/>
        </w:rPr>
        <w:t xml:space="preserve"> 8 p</w:t>
      </w:r>
      <w:r w:rsidR="007450C0">
        <w:rPr>
          <w:rFonts w:ascii="Times New Roman" w:hAnsi="Times New Roman" w:cs="Times New Roman"/>
          <w:sz w:val="24"/>
          <w:szCs w:val="24"/>
        </w:rPr>
        <w:t>í</w:t>
      </w:r>
      <w:r w:rsidR="00263C1E">
        <w:rPr>
          <w:rFonts w:ascii="Times New Roman" w:hAnsi="Times New Roman" w:cs="Times New Roman"/>
          <w:sz w:val="24"/>
          <w:szCs w:val="24"/>
        </w:rPr>
        <w:t>sm e</w:t>
      </w:r>
      <w:r w:rsidR="007450C0">
        <w:rPr>
          <w:rFonts w:ascii="Times New Roman" w:hAnsi="Times New Roman" w:cs="Times New Roman"/>
          <w:sz w:val="24"/>
          <w:szCs w:val="24"/>
        </w:rPr>
        <w:t>) hodný osobitého zreteľa</w:t>
      </w:r>
      <w:r w:rsidR="00DE36C0" w:rsidRPr="00DE36C0">
        <w:t xml:space="preserve"> </w:t>
      </w:r>
      <w:r w:rsidR="00DE36C0" w:rsidRPr="00DE36C0">
        <w:rPr>
          <w:rFonts w:ascii="Times New Roman" w:hAnsi="Times New Roman" w:cs="Times New Roman"/>
          <w:sz w:val="24"/>
          <w:szCs w:val="24"/>
        </w:rPr>
        <w:t xml:space="preserve">zákona č. 138/1991 Zb.  </w:t>
      </w:r>
      <w:r w:rsidR="00DE36C0" w:rsidRPr="00DE36C0">
        <w:rPr>
          <w:rFonts w:ascii="Times New Roman" w:hAnsi="Times New Roman" w:cs="Times New Roman"/>
          <w:sz w:val="24"/>
          <w:szCs w:val="24"/>
        </w:rPr>
        <w:lastRenderedPageBreak/>
        <w:t>o majetku obcí v znení neskorších predpisov</w:t>
      </w:r>
      <w:r w:rsidR="007450C0">
        <w:rPr>
          <w:rFonts w:ascii="Times New Roman" w:hAnsi="Times New Roman" w:cs="Times New Roman"/>
          <w:sz w:val="24"/>
          <w:szCs w:val="24"/>
        </w:rPr>
        <w:t xml:space="preserve"> pre žiadateľa PhDr. Jozefa </w:t>
      </w:r>
      <w:r w:rsidR="00263C1E">
        <w:rPr>
          <w:rFonts w:ascii="Times New Roman" w:hAnsi="Times New Roman" w:cs="Times New Roman"/>
          <w:sz w:val="24"/>
          <w:szCs w:val="24"/>
        </w:rPr>
        <w:t xml:space="preserve"> Potank</w:t>
      </w:r>
      <w:r w:rsidR="007450C0">
        <w:rPr>
          <w:rFonts w:ascii="Times New Roman" w:hAnsi="Times New Roman" w:cs="Times New Roman"/>
          <w:sz w:val="24"/>
          <w:szCs w:val="24"/>
        </w:rPr>
        <w:t>u</w:t>
      </w:r>
      <w:r w:rsidR="00263C1E">
        <w:rPr>
          <w:rFonts w:ascii="Times New Roman" w:hAnsi="Times New Roman" w:cs="Times New Roman"/>
          <w:sz w:val="24"/>
          <w:szCs w:val="24"/>
        </w:rPr>
        <w:t xml:space="preserve"> s</w:t>
      </w:r>
      <w:r w:rsidR="003C0C2A">
        <w:rPr>
          <w:rFonts w:ascii="Times New Roman" w:hAnsi="Times New Roman" w:cs="Times New Roman"/>
          <w:sz w:val="24"/>
          <w:szCs w:val="24"/>
        </w:rPr>
        <w:t> </w:t>
      </w:r>
      <w:r w:rsidR="00263C1E">
        <w:rPr>
          <w:rFonts w:ascii="Times New Roman" w:hAnsi="Times New Roman" w:cs="Times New Roman"/>
          <w:sz w:val="24"/>
          <w:szCs w:val="24"/>
        </w:rPr>
        <w:t>manželkou</w:t>
      </w:r>
      <w:r w:rsidR="003C0C2A">
        <w:rPr>
          <w:rFonts w:ascii="Times New Roman" w:hAnsi="Times New Roman" w:cs="Times New Roman"/>
          <w:sz w:val="24"/>
          <w:szCs w:val="24"/>
        </w:rPr>
        <w:t xml:space="preserve"> </w:t>
      </w:r>
      <w:r w:rsidR="007450C0">
        <w:rPr>
          <w:rFonts w:ascii="Times New Roman" w:hAnsi="Times New Roman" w:cs="Times New Roman"/>
          <w:sz w:val="24"/>
          <w:szCs w:val="24"/>
        </w:rPr>
        <w:t xml:space="preserve"> Mgr. Jankou Potankovou rod. Hudačekovou, bytom Tatranská 14 Toporec. Dôvodom hodného osobitého zreteľa je skutočnosť, že menovaní predmetné parcely užívali </w:t>
      </w:r>
      <w:r w:rsidR="00C03E4E">
        <w:rPr>
          <w:rFonts w:ascii="Times New Roman" w:hAnsi="Times New Roman" w:cs="Times New Roman"/>
          <w:sz w:val="24"/>
          <w:szCs w:val="24"/>
        </w:rPr>
        <w:t xml:space="preserve"> </w:t>
      </w:r>
      <w:r w:rsidR="00CD5E05" w:rsidRPr="00CD5E05">
        <w:rPr>
          <w:rFonts w:ascii="Times New Roman" w:hAnsi="Times New Roman" w:cs="Times New Roman"/>
          <w:sz w:val="24"/>
          <w:szCs w:val="24"/>
        </w:rPr>
        <w:t xml:space="preserve">33 </w:t>
      </w:r>
      <w:r w:rsidR="00CA50F6">
        <w:rPr>
          <w:rFonts w:ascii="Times New Roman" w:hAnsi="Times New Roman" w:cs="Times New Roman"/>
          <w:sz w:val="24"/>
          <w:szCs w:val="24"/>
        </w:rPr>
        <w:t>rokov.</w:t>
      </w:r>
    </w:p>
    <w:p w:rsidR="00EF0D14" w:rsidRDefault="00EF0D14" w:rsidP="00C4733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C47334" w:rsidRDefault="00C47334" w:rsidP="00C4733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f/ Rozpočtové opatrenia č. 1/2017  (Príloha č. 1)</w:t>
      </w:r>
      <w:r w:rsidR="00F27C05" w:rsidRPr="00F27C05">
        <w:rPr>
          <w:rFonts w:ascii="Times New Roman" w:hAnsi="Times New Roman" w:cs="Times New Roman"/>
          <w:sz w:val="24"/>
          <w:szCs w:val="24"/>
        </w:rPr>
        <w:t xml:space="preserve"> </w:t>
      </w:r>
      <w:r w:rsidR="00F27C05">
        <w:rPr>
          <w:rFonts w:ascii="Times New Roman" w:hAnsi="Times New Roman" w:cs="Times New Roman"/>
          <w:sz w:val="24"/>
          <w:szCs w:val="24"/>
        </w:rPr>
        <w:t xml:space="preserve">Sumu vo </w:t>
      </w:r>
      <w:r w:rsidR="00F27C05" w:rsidRPr="001E3910">
        <w:rPr>
          <w:rFonts w:ascii="Times New Roman" w:hAnsi="Times New Roman" w:cs="Times New Roman"/>
          <w:sz w:val="24"/>
          <w:szCs w:val="24"/>
        </w:rPr>
        <w:t>výške 94 798</w:t>
      </w:r>
      <w:r w:rsidR="00F27C05">
        <w:rPr>
          <w:rFonts w:ascii="Times New Roman" w:hAnsi="Times New Roman" w:cs="Times New Roman"/>
          <w:sz w:val="24"/>
          <w:szCs w:val="24"/>
        </w:rPr>
        <w:t xml:space="preserve"> €, ktorá je navýšená z podielových daní použiť na dostavbu telocvične.</w:t>
      </w:r>
      <w:bookmarkStart w:id="0" w:name="_GoBack"/>
      <w:bookmarkEnd w:id="0"/>
    </w:p>
    <w:p w:rsidR="001F72B2" w:rsidRDefault="001F72B2" w:rsidP="00C4733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1F72B2" w:rsidRDefault="001F72B2" w:rsidP="00CA50F6">
      <w:pPr>
        <w:pStyle w:val="Bezmezer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g/ Komisiu na preskúmanie majetkových priznaní </w:t>
      </w:r>
      <w:r w:rsidR="00C72F56">
        <w:rPr>
          <w:rFonts w:ascii="Times New Roman" w:hAnsi="Times New Roman" w:cs="Times New Roman"/>
          <w:sz w:val="24"/>
          <w:szCs w:val="24"/>
        </w:rPr>
        <w:t xml:space="preserve">v zmysle zákona </w:t>
      </w:r>
      <w:r w:rsidR="00C72F56" w:rsidRPr="00795A7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sk-SK"/>
        </w:rPr>
        <w:t>č. 357/2004 Z.z. o ochrane verejného záujmu pri výkone funkcií verejných funkcionárov</w:t>
      </w:r>
      <w:r w:rsidR="00C72F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sk-SK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vedúcich pracovníkov :</w:t>
      </w:r>
    </w:p>
    <w:p w:rsidR="001F72B2" w:rsidRDefault="001F72B2" w:rsidP="00CA50F6">
      <w:pPr>
        <w:pStyle w:val="Bezmezer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predseda: Bc. Peter Kačur </w:t>
      </w:r>
    </w:p>
    <w:p w:rsidR="001F72B2" w:rsidRDefault="001F72B2" w:rsidP="00CA50F6">
      <w:pPr>
        <w:pStyle w:val="Bezmezer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členovia: Mgr. Jozef Habiňák, Vladimír Dragošek </w:t>
      </w:r>
    </w:p>
    <w:p w:rsidR="00EF0D14" w:rsidRDefault="00EF0D14" w:rsidP="00CA50F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0D14" w:rsidRDefault="00EF0D14" w:rsidP="00EF0D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639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C47334" w:rsidRDefault="00C47334" w:rsidP="005957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57DA" w:rsidRDefault="005957DA" w:rsidP="005957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211B">
        <w:rPr>
          <w:rFonts w:ascii="Times New Roman" w:hAnsi="Times New Roman" w:cs="Times New Roman"/>
          <w:b/>
          <w:sz w:val="24"/>
          <w:szCs w:val="24"/>
        </w:rPr>
        <w:t xml:space="preserve">Uznesenie č. </w:t>
      </w:r>
      <w:r>
        <w:rPr>
          <w:rFonts w:ascii="Times New Roman" w:hAnsi="Times New Roman" w:cs="Times New Roman"/>
          <w:b/>
          <w:sz w:val="24"/>
          <w:szCs w:val="24"/>
        </w:rPr>
        <w:t>3/2017</w:t>
      </w:r>
    </w:p>
    <w:p w:rsidR="003C1B67" w:rsidRPr="005957DA" w:rsidRDefault="005957DA" w:rsidP="005957D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7DA">
        <w:rPr>
          <w:rFonts w:ascii="Times New Roman" w:hAnsi="Times New Roman" w:cs="Times New Roman"/>
          <w:b/>
          <w:sz w:val="24"/>
          <w:szCs w:val="24"/>
        </w:rPr>
        <w:t xml:space="preserve">Berie na vedomie </w:t>
      </w:r>
    </w:p>
    <w:p w:rsidR="005957DA" w:rsidRDefault="005957DA" w:rsidP="005957D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957DA" w:rsidRDefault="003500F1" w:rsidP="00CA50F6">
      <w:pPr>
        <w:pStyle w:val="Bezmezer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a/</w:t>
      </w:r>
      <w:r w:rsidR="00CD5E05">
        <w:rPr>
          <w:rFonts w:ascii="Times New Roman" w:hAnsi="Times New Roman" w:cs="Times New Roman"/>
          <w:sz w:val="24"/>
          <w:szCs w:val="24"/>
        </w:rPr>
        <w:t xml:space="preserve"> </w:t>
      </w:r>
      <w:r w:rsidR="00C47334">
        <w:rPr>
          <w:rFonts w:ascii="Times New Roman" w:hAnsi="Times New Roman" w:cs="Times New Roman"/>
          <w:sz w:val="24"/>
          <w:szCs w:val="24"/>
        </w:rPr>
        <w:t>o</w:t>
      </w:r>
      <w:r w:rsidR="005957DA">
        <w:rPr>
          <w:rFonts w:ascii="Times New Roman" w:hAnsi="Times New Roman" w:cs="Times New Roman"/>
          <w:sz w:val="24"/>
          <w:szCs w:val="24"/>
        </w:rPr>
        <w:t xml:space="preserve">pravu chýb v písaní Uznesenia č. 14/2015 a) schváleného OZ dňa 11.05.2015a to : </w:t>
      </w:r>
    </w:p>
    <w:p w:rsidR="005957DA" w:rsidRDefault="005957DA" w:rsidP="00CA50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súhlasí </w:t>
      </w:r>
      <w:r w:rsidRPr="005957DA">
        <w:rPr>
          <w:rFonts w:ascii="Times New Roman" w:hAnsi="Times New Roman" w:cs="Times New Roman"/>
          <w:sz w:val="24"/>
          <w:szCs w:val="24"/>
        </w:rPr>
        <w:t xml:space="preserve">s odpredajom pozemku Martinovi Compeľovi s manž. Annou podľa GP č. 86/2014 zhotoveného firmou Zebeka, p.č. 5482/17  o výmere 29 m </w:t>
      </w:r>
      <w:r w:rsidRPr="005957DA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5957DA">
        <w:rPr>
          <w:rFonts w:ascii="Times New Roman" w:hAnsi="Times New Roman" w:cs="Times New Roman"/>
          <w:sz w:val="24"/>
          <w:szCs w:val="24"/>
        </w:rPr>
        <w:t>a p.č. 5482/18 o výmere 22 m</w:t>
      </w:r>
      <w:r w:rsidRPr="005957D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957DA">
        <w:rPr>
          <w:rFonts w:ascii="Times New Roman" w:hAnsi="Times New Roman" w:cs="Times New Roman"/>
          <w:sz w:val="24"/>
          <w:szCs w:val="24"/>
        </w:rPr>
        <w:t>. Pozemok odpredať za sumu 1,70 € / 1 m</w:t>
      </w:r>
      <w:r w:rsidRPr="005957D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47334">
        <w:rPr>
          <w:rFonts w:ascii="Times New Roman" w:hAnsi="Times New Roman" w:cs="Times New Roman"/>
          <w:sz w:val="24"/>
          <w:szCs w:val="24"/>
        </w:rPr>
        <w:t xml:space="preserve"> v zmysle § 9a odst. 8 písm e) hodný osobitého zreteľa zákona č. 138/1991 Zb . o majetku obcí . </w:t>
      </w:r>
      <w:r w:rsidR="00C47334" w:rsidRPr="00CD5E05">
        <w:rPr>
          <w:rFonts w:ascii="Times New Roman" w:hAnsi="Times New Roman" w:cs="Times New Roman"/>
          <w:sz w:val="24"/>
          <w:szCs w:val="24"/>
        </w:rPr>
        <w:t>Dôvodom osobitého zreteľa je skutočnosť , že predmetné pozemku boli dlhodobo užívané.</w:t>
      </w:r>
      <w:r w:rsidR="00C473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FD2" w:rsidRDefault="00923FD2" w:rsidP="00595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FD2" w:rsidRDefault="00CA50F6" w:rsidP="00595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923FD2">
        <w:rPr>
          <w:rFonts w:ascii="Times New Roman" w:hAnsi="Times New Roman" w:cs="Times New Roman"/>
          <w:sz w:val="24"/>
          <w:szCs w:val="24"/>
        </w:rPr>
        <w:t>/ informáciu o návšteve Zakarpatských nemcov pod vedením p.</w:t>
      </w:r>
      <w:r w:rsidR="00506AC4">
        <w:rPr>
          <w:rFonts w:ascii="Times New Roman" w:hAnsi="Times New Roman" w:cs="Times New Roman"/>
          <w:sz w:val="24"/>
          <w:szCs w:val="24"/>
        </w:rPr>
        <w:t xml:space="preserve"> Anny </w:t>
      </w:r>
      <w:r w:rsidR="00923FD2">
        <w:rPr>
          <w:rFonts w:ascii="Times New Roman" w:hAnsi="Times New Roman" w:cs="Times New Roman"/>
          <w:sz w:val="24"/>
          <w:szCs w:val="24"/>
        </w:rPr>
        <w:t xml:space="preserve"> Schnellovej, ktorá organizuje pri príležitosti 500</w:t>
      </w:r>
      <w:r w:rsidR="00C03E4E">
        <w:rPr>
          <w:rFonts w:ascii="Times New Roman" w:hAnsi="Times New Roman" w:cs="Times New Roman"/>
          <w:sz w:val="24"/>
          <w:szCs w:val="24"/>
        </w:rPr>
        <w:t>.</w:t>
      </w:r>
      <w:r w:rsidR="00923FD2">
        <w:rPr>
          <w:rFonts w:ascii="Times New Roman" w:hAnsi="Times New Roman" w:cs="Times New Roman"/>
          <w:sz w:val="24"/>
          <w:szCs w:val="24"/>
        </w:rPr>
        <w:t xml:space="preserve"> výročia reformácie návštevu Toporca </w:t>
      </w:r>
      <w:r w:rsidR="00433286">
        <w:rPr>
          <w:rFonts w:ascii="Times New Roman" w:hAnsi="Times New Roman" w:cs="Times New Roman"/>
          <w:sz w:val="24"/>
          <w:szCs w:val="24"/>
        </w:rPr>
        <w:t>spojenú s obedom</w:t>
      </w:r>
      <w:r w:rsidR="00B20755">
        <w:rPr>
          <w:rFonts w:ascii="Times New Roman" w:hAnsi="Times New Roman" w:cs="Times New Roman"/>
          <w:sz w:val="24"/>
          <w:szCs w:val="24"/>
        </w:rPr>
        <w:t xml:space="preserve"> dňa 23.06.2017, náklady </w:t>
      </w:r>
      <w:r w:rsidR="001A02FB">
        <w:rPr>
          <w:rFonts w:ascii="Times New Roman" w:hAnsi="Times New Roman" w:cs="Times New Roman"/>
          <w:sz w:val="24"/>
          <w:szCs w:val="24"/>
        </w:rPr>
        <w:t xml:space="preserve">spojené s obedom </w:t>
      </w:r>
      <w:r w:rsidR="00B20755">
        <w:rPr>
          <w:rFonts w:ascii="Times New Roman" w:hAnsi="Times New Roman" w:cs="Times New Roman"/>
          <w:sz w:val="24"/>
          <w:szCs w:val="24"/>
        </w:rPr>
        <w:t>hradí obec</w:t>
      </w:r>
      <w:r w:rsidR="00923FD2">
        <w:rPr>
          <w:rFonts w:ascii="Times New Roman" w:hAnsi="Times New Roman" w:cs="Times New Roman"/>
          <w:sz w:val="24"/>
          <w:szCs w:val="24"/>
        </w:rPr>
        <w:t xml:space="preserve">. P. </w:t>
      </w:r>
      <w:r w:rsidR="00C03E4E">
        <w:rPr>
          <w:rFonts w:ascii="Times New Roman" w:hAnsi="Times New Roman" w:cs="Times New Roman"/>
          <w:sz w:val="24"/>
          <w:szCs w:val="24"/>
        </w:rPr>
        <w:t xml:space="preserve">A. </w:t>
      </w:r>
      <w:r w:rsidR="00923FD2">
        <w:rPr>
          <w:rFonts w:ascii="Times New Roman" w:hAnsi="Times New Roman" w:cs="Times New Roman"/>
          <w:sz w:val="24"/>
          <w:szCs w:val="24"/>
        </w:rPr>
        <w:t xml:space="preserve">Schnellová plánuje opravu vežových hodín na evanjelickom kostole. </w:t>
      </w:r>
    </w:p>
    <w:p w:rsidR="00923FD2" w:rsidRDefault="00923FD2" w:rsidP="00595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7DA" w:rsidRPr="00A07005" w:rsidRDefault="005957DA" w:rsidP="00595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639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5957DA" w:rsidRDefault="005957DA" w:rsidP="005957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0D14" w:rsidRDefault="00C47334" w:rsidP="00EF0D1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211B">
        <w:rPr>
          <w:rFonts w:ascii="Times New Roman" w:hAnsi="Times New Roman" w:cs="Times New Roman"/>
          <w:b/>
          <w:sz w:val="24"/>
          <w:szCs w:val="24"/>
        </w:rPr>
        <w:t xml:space="preserve">Uznesenie č. </w:t>
      </w:r>
      <w:r>
        <w:rPr>
          <w:rFonts w:ascii="Times New Roman" w:hAnsi="Times New Roman" w:cs="Times New Roman"/>
          <w:b/>
          <w:sz w:val="24"/>
          <w:szCs w:val="24"/>
        </w:rPr>
        <w:t>4/2017</w:t>
      </w:r>
    </w:p>
    <w:p w:rsidR="00C47334" w:rsidRPr="00F27C05" w:rsidRDefault="00EF0D14" w:rsidP="00F27C0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Súhlasí</w:t>
      </w:r>
    </w:p>
    <w:p w:rsidR="001E3910" w:rsidRDefault="001E3910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8E634C">
        <w:rPr>
          <w:rFonts w:ascii="Times New Roman" w:hAnsi="Times New Roman" w:cs="Times New Roman"/>
          <w:sz w:val="24"/>
          <w:szCs w:val="24"/>
        </w:rPr>
        <w:t>s rozš</w:t>
      </w:r>
      <w:r w:rsidR="00EF0D14">
        <w:rPr>
          <w:rFonts w:ascii="Times New Roman" w:hAnsi="Times New Roman" w:cs="Times New Roman"/>
          <w:sz w:val="24"/>
          <w:szCs w:val="24"/>
        </w:rPr>
        <w:t>írením Územného plánu obce Toporec pre Radomí</w:t>
      </w:r>
      <w:r w:rsidR="008E634C">
        <w:rPr>
          <w:rFonts w:ascii="Times New Roman" w:hAnsi="Times New Roman" w:cs="Times New Roman"/>
          <w:sz w:val="24"/>
          <w:szCs w:val="24"/>
        </w:rPr>
        <w:t>ru Michnov</w:t>
      </w:r>
      <w:r>
        <w:rPr>
          <w:rFonts w:ascii="Times New Roman" w:hAnsi="Times New Roman" w:cs="Times New Roman"/>
          <w:sz w:val="24"/>
          <w:szCs w:val="24"/>
        </w:rPr>
        <w:t>ú, bytom Podhorany 18</w:t>
      </w:r>
    </w:p>
    <w:p w:rsidR="001E3910" w:rsidRDefault="001E3910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1E3910" w:rsidRDefault="001E3910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 uzavretím dohôd o reprezentácii obce pri futbalových turnajoch VI. Ligy Podtatranskej  s vodičmi – futbalistami obecného futbalového klubu Toporec. </w:t>
      </w:r>
    </w:p>
    <w:p w:rsidR="00C36B1B" w:rsidRDefault="00C36B1B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EF0D14" w:rsidP="00012A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639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B20755" w:rsidRP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B207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211B">
        <w:rPr>
          <w:rFonts w:ascii="Times New Roman" w:hAnsi="Times New Roman" w:cs="Times New Roman"/>
          <w:b/>
          <w:sz w:val="24"/>
          <w:szCs w:val="24"/>
        </w:rPr>
        <w:t xml:space="preserve">Uznesenie č. </w:t>
      </w:r>
      <w:r>
        <w:rPr>
          <w:rFonts w:ascii="Times New Roman" w:hAnsi="Times New Roman" w:cs="Times New Roman"/>
          <w:b/>
          <w:sz w:val="24"/>
          <w:szCs w:val="24"/>
        </w:rPr>
        <w:t>5/2017</w:t>
      </w:r>
    </w:p>
    <w:p w:rsidR="00CA50F6" w:rsidRDefault="00B20755" w:rsidP="00060CAF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755">
        <w:rPr>
          <w:rFonts w:ascii="Times New Roman" w:hAnsi="Times New Roman" w:cs="Times New Roman"/>
          <w:b/>
          <w:sz w:val="24"/>
          <w:szCs w:val="24"/>
        </w:rPr>
        <w:t xml:space="preserve">Zamieta </w:t>
      </w: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P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</w:t>
      </w:r>
      <w:r w:rsidRPr="00B20755">
        <w:rPr>
          <w:rFonts w:ascii="Times New Roman" w:hAnsi="Times New Roman" w:cs="Times New Roman"/>
          <w:sz w:val="24"/>
          <w:szCs w:val="24"/>
        </w:rPr>
        <w:t>iadosť o odkúpenie pozemku  KN C p.č. 54/5  manželov Martina Zděneka s manž. PhDr. Martinou Zděnkovou</w:t>
      </w:r>
      <w:r w:rsidR="00506AC4">
        <w:rPr>
          <w:rFonts w:ascii="Times New Roman" w:hAnsi="Times New Roman" w:cs="Times New Roman"/>
          <w:sz w:val="24"/>
          <w:szCs w:val="24"/>
        </w:rPr>
        <w:t>.</w:t>
      </w:r>
    </w:p>
    <w:p w:rsidR="00CA50F6" w:rsidRPr="00B20755" w:rsidRDefault="00CA50F6" w:rsidP="00060CAF">
      <w:pPr>
        <w:pStyle w:val="Bezmezer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20755" w:rsidRPr="00A07005" w:rsidRDefault="00B20755" w:rsidP="00B20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639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B20755" w:rsidRDefault="00B20755" w:rsidP="00B2075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CA50F6" w:rsidRDefault="00CA50F6" w:rsidP="00060CAF">
      <w:pPr>
        <w:pStyle w:val="Bezmezer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500F1" w:rsidRDefault="003500F1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500F1" w:rsidRDefault="003500F1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500F1" w:rsidRDefault="003500F1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500F1" w:rsidRDefault="003500F1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F27C05" w:rsidRDefault="00F27C0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F27C05" w:rsidRDefault="00F27C0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20755" w:rsidRDefault="00B20755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500F1" w:rsidRPr="003F1222" w:rsidRDefault="003500F1" w:rsidP="003500F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Zápisnica zo stretnutia poslancov  obecného zastupiteľstva dňa </w:t>
      </w:r>
      <w:r w:rsidR="00EA610C">
        <w:rPr>
          <w:rFonts w:ascii="Times New Roman" w:hAnsi="Times New Roman" w:cs="Times New Roman"/>
          <w:b/>
          <w:sz w:val="24"/>
          <w:szCs w:val="24"/>
        </w:rPr>
        <w:t>13.03.2017</w:t>
      </w:r>
    </w:p>
    <w:p w:rsidR="003500F1" w:rsidRPr="008D1EE8" w:rsidRDefault="003500F1" w:rsidP="003500F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D1EE8">
        <w:rPr>
          <w:rFonts w:ascii="Times New Roman" w:hAnsi="Times New Roman" w:cs="Times New Roman"/>
          <w:b/>
          <w:sz w:val="24"/>
          <w:szCs w:val="24"/>
        </w:rPr>
        <w:t xml:space="preserve">Program : </w:t>
      </w:r>
    </w:p>
    <w:p w:rsidR="003500F1" w:rsidRPr="008D1EE8" w:rsidRDefault="003500F1" w:rsidP="003500F1">
      <w:pPr>
        <w:numPr>
          <w:ilvl w:val="0"/>
          <w:numId w:val="3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8D1EE8">
        <w:rPr>
          <w:rFonts w:ascii="Times New Roman" w:hAnsi="Times New Roman" w:cs="Times New Roman"/>
          <w:sz w:val="24"/>
          <w:szCs w:val="24"/>
        </w:rPr>
        <w:t>Otvorenie</w:t>
      </w:r>
    </w:p>
    <w:p w:rsidR="003500F1" w:rsidRDefault="003500F1" w:rsidP="003500F1">
      <w:pPr>
        <w:numPr>
          <w:ilvl w:val="0"/>
          <w:numId w:val="3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8D1EE8">
        <w:rPr>
          <w:rFonts w:ascii="Times New Roman" w:hAnsi="Times New Roman" w:cs="Times New Roman"/>
          <w:sz w:val="24"/>
          <w:szCs w:val="24"/>
        </w:rPr>
        <w:t>Plnenie uznesení</w:t>
      </w:r>
    </w:p>
    <w:p w:rsidR="00EA610C" w:rsidRDefault="003500F1" w:rsidP="00EA610C">
      <w:pPr>
        <w:numPr>
          <w:ilvl w:val="0"/>
          <w:numId w:val="3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Voľba návrhovej komisie </w:t>
      </w:r>
    </w:p>
    <w:p w:rsidR="00EA610C" w:rsidRPr="00EA610C" w:rsidRDefault="00EA610C" w:rsidP="00EA610C">
      <w:pPr>
        <w:numPr>
          <w:ilvl w:val="0"/>
          <w:numId w:val="3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EA610C">
        <w:rPr>
          <w:rFonts w:ascii="Times New Roman" w:hAnsi="Times New Roman" w:cs="Times New Roman"/>
          <w:sz w:val="24"/>
          <w:szCs w:val="24"/>
        </w:rPr>
        <w:t>Informácia o možnosti odpredaja obecného majetku</w:t>
      </w:r>
    </w:p>
    <w:p w:rsidR="00EA610C" w:rsidRPr="00EA610C" w:rsidRDefault="00EA610C" w:rsidP="00EA610C">
      <w:pPr>
        <w:numPr>
          <w:ilvl w:val="0"/>
          <w:numId w:val="3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EA610C">
        <w:rPr>
          <w:rFonts w:ascii="Times New Roman" w:hAnsi="Times New Roman" w:cs="Times New Roman"/>
          <w:sz w:val="24"/>
          <w:szCs w:val="24"/>
        </w:rPr>
        <w:t xml:space="preserve">Odkúpenie pozemkov H. Džurňáková., M. Zdenková s manželom, J. Potanko s manželkou, </w:t>
      </w:r>
    </w:p>
    <w:p w:rsidR="00EA610C" w:rsidRPr="00EA610C" w:rsidRDefault="00EA610C" w:rsidP="00EA610C">
      <w:pPr>
        <w:numPr>
          <w:ilvl w:val="0"/>
          <w:numId w:val="3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EA610C">
        <w:rPr>
          <w:rFonts w:ascii="Times New Roman" w:hAnsi="Times New Roman" w:cs="Times New Roman"/>
          <w:sz w:val="24"/>
          <w:szCs w:val="24"/>
        </w:rPr>
        <w:t>Oslavy obce – informácia</w:t>
      </w:r>
    </w:p>
    <w:p w:rsidR="00EA610C" w:rsidRPr="00EA610C" w:rsidRDefault="00EA610C" w:rsidP="00EA610C">
      <w:pPr>
        <w:numPr>
          <w:ilvl w:val="0"/>
          <w:numId w:val="3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EA61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Diskusia </w:t>
      </w:r>
    </w:p>
    <w:p w:rsidR="00EA610C" w:rsidRPr="00EA610C" w:rsidRDefault="00EA610C" w:rsidP="00EA610C">
      <w:pPr>
        <w:numPr>
          <w:ilvl w:val="0"/>
          <w:numId w:val="3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EA610C">
        <w:rPr>
          <w:rFonts w:ascii="Times New Roman" w:hAnsi="Times New Roman" w:cs="Times New Roman"/>
          <w:color w:val="000000" w:themeColor="text1"/>
          <w:sz w:val="24"/>
          <w:szCs w:val="24"/>
        </w:rPr>
        <w:t>Rôzne – zmena spôsobu nájmu – zdr. stredisko, Michnová výst.chaty, ocenenia na oslavy, zrušenie uznesenia T. Hangurbadžová, uz. 20/2014/d 12.05.2014, Martin Compeľ s manž. uz. č. 14/2015/a zo dňa 11.05.2015</w:t>
      </w:r>
    </w:p>
    <w:p w:rsidR="00EA610C" w:rsidRDefault="00EA610C" w:rsidP="00EA610C">
      <w:pPr>
        <w:numPr>
          <w:ilvl w:val="0"/>
          <w:numId w:val="3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EA610C">
        <w:rPr>
          <w:rFonts w:ascii="Times New Roman" w:hAnsi="Times New Roman" w:cs="Times New Roman"/>
          <w:sz w:val="24"/>
          <w:szCs w:val="24"/>
        </w:rPr>
        <w:t>Záver</w:t>
      </w:r>
    </w:p>
    <w:p w:rsidR="00EA610C" w:rsidRPr="00EA610C" w:rsidRDefault="00EA610C" w:rsidP="00EA610C">
      <w:pPr>
        <w:suppressAutoHyphens/>
        <w:spacing w:after="0"/>
        <w:ind w:left="644"/>
        <w:rPr>
          <w:rFonts w:ascii="Times New Roman" w:hAnsi="Times New Roman" w:cs="Times New Roman"/>
          <w:sz w:val="24"/>
          <w:szCs w:val="24"/>
        </w:rPr>
      </w:pPr>
    </w:p>
    <w:p w:rsidR="003500F1" w:rsidRPr="003F1222" w:rsidRDefault="003500F1" w:rsidP="003500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Zasadnutie začalo o </w:t>
      </w:r>
      <w:r w:rsidR="00EA610C">
        <w:rPr>
          <w:rFonts w:ascii="Times New Roman" w:hAnsi="Times New Roman" w:cs="Times New Roman"/>
          <w:sz w:val="24"/>
          <w:szCs w:val="24"/>
        </w:rPr>
        <w:t>18</w:t>
      </w:r>
      <w:r w:rsidRPr="003F1222">
        <w:rPr>
          <w:rFonts w:ascii="Times New Roman" w:hAnsi="Times New Roman" w:cs="Times New Roman"/>
          <w:sz w:val="24"/>
          <w:szCs w:val="24"/>
        </w:rPr>
        <w:t>:</w:t>
      </w:r>
      <w:r w:rsidR="00EA610C">
        <w:rPr>
          <w:rFonts w:ascii="Times New Roman" w:hAnsi="Times New Roman" w:cs="Times New Roman"/>
          <w:sz w:val="24"/>
          <w:szCs w:val="24"/>
        </w:rPr>
        <w:t>20</w:t>
      </w:r>
      <w:r w:rsidRPr="003F1222">
        <w:rPr>
          <w:rFonts w:ascii="Times New Roman" w:hAnsi="Times New Roman" w:cs="Times New Roman"/>
          <w:sz w:val="24"/>
          <w:szCs w:val="24"/>
        </w:rPr>
        <w:t xml:space="preserve"> hod.</w:t>
      </w:r>
    </w:p>
    <w:p w:rsidR="00EA610C" w:rsidRDefault="003500F1" w:rsidP="003500F1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>Prítomní :</w:t>
      </w:r>
      <w:r w:rsidR="00EA610C">
        <w:rPr>
          <w:rFonts w:ascii="Times New Roman" w:hAnsi="Times New Roman" w:cs="Times New Roman"/>
          <w:sz w:val="24"/>
          <w:szCs w:val="24"/>
        </w:rPr>
        <w:t xml:space="preserve"> Vladimír Dragošek, Mgr. Albín Fischer, Mgr. Jozef Habiňák, Bc. Peter Kačur, Mgr. Miroslav Svitana, Peter Svitana, </w:t>
      </w:r>
      <w:r w:rsidRPr="003F1222">
        <w:rPr>
          <w:rFonts w:ascii="Times New Roman" w:hAnsi="Times New Roman" w:cs="Times New Roman"/>
          <w:sz w:val="24"/>
          <w:szCs w:val="24"/>
        </w:rPr>
        <w:t xml:space="preserve">  </w:t>
      </w:r>
      <w:r w:rsidRPr="00E521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0F1" w:rsidRDefault="003500F1" w:rsidP="003500F1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>Iveta Šateková – prednostka</w:t>
      </w:r>
    </w:p>
    <w:p w:rsidR="003500F1" w:rsidRDefault="003500F1" w:rsidP="003500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Ing. Vladimír Matfiak –  hlavný kontrolór </w:t>
      </w:r>
    </w:p>
    <w:p w:rsidR="003500F1" w:rsidRDefault="003500F1" w:rsidP="003500F1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Neprítomní :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3F1222">
        <w:rPr>
          <w:rFonts w:ascii="Times New Roman" w:hAnsi="Times New Roman" w:cs="Times New Roman"/>
          <w:sz w:val="24"/>
          <w:szCs w:val="24"/>
        </w:rPr>
        <w:t>spravedlnení</w:t>
      </w:r>
      <w:r>
        <w:rPr>
          <w:rFonts w:ascii="Times New Roman" w:hAnsi="Times New Roman" w:cs="Times New Roman"/>
          <w:sz w:val="24"/>
          <w:szCs w:val="24"/>
        </w:rPr>
        <w:t xml:space="preserve">  : </w:t>
      </w:r>
      <w:r w:rsidRPr="0094450A">
        <w:rPr>
          <w:rFonts w:ascii="Times New Roman" w:hAnsi="Times New Roman" w:cs="Times New Roman"/>
          <w:sz w:val="24"/>
          <w:szCs w:val="24"/>
        </w:rPr>
        <w:t xml:space="preserve"> </w:t>
      </w:r>
      <w:r w:rsidR="00EA610C">
        <w:rPr>
          <w:rFonts w:ascii="Times New Roman" w:hAnsi="Times New Roman" w:cs="Times New Roman"/>
          <w:sz w:val="24"/>
          <w:szCs w:val="24"/>
        </w:rPr>
        <w:t xml:space="preserve"> Michal Šoltés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500F1" w:rsidRPr="003F1222" w:rsidRDefault="003500F1" w:rsidP="003500F1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>Neprítomní neospravedlnený :</w:t>
      </w:r>
      <w:r w:rsidR="00EA610C">
        <w:rPr>
          <w:rFonts w:ascii="Times New Roman" w:hAnsi="Times New Roman" w:cs="Times New Roman"/>
          <w:sz w:val="24"/>
          <w:szCs w:val="24"/>
        </w:rPr>
        <w:t xml:space="preserve"> Jozef Pompa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0F1" w:rsidRDefault="003500F1" w:rsidP="003500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0F1" w:rsidRPr="003F1222" w:rsidRDefault="003500F1" w:rsidP="003500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Návrhová komisia: predseda: </w:t>
      </w:r>
      <w:r w:rsidR="00EA610C">
        <w:rPr>
          <w:rFonts w:ascii="Times New Roman" w:hAnsi="Times New Roman" w:cs="Times New Roman"/>
          <w:sz w:val="24"/>
          <w:szCs w:val="24"/>
        </w:rPr>
        <w:t>Mgr. Jozef Habiňák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500F1" w:rsidRPr="003F1222" w:rsidRDefault="003500F1" w:rsidP="003500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                                členovia : </w:t>
      </w:r>
      <w:r w:rsidR="00EA610C">
        <w:rPr>
          <w:rFonts w:ascii="Times New Roman" w:hAnsi="Times New Roman" w:cs="Times New Roman"/>
          <w:sz w:val="24"/>
          <w:szCs w:val="24"/>
        </w:rPr>
        <w:t>Bc. Peter Kačur, Svitana Peter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F122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34EC3" w:rsidRDefault="00734EC3" w:rsidP="003500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2E5E" w:rsidRDefault="00672E5E" w:rsidP="003500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2E5E" w:rsidRDefault="00672E5E" w:rsidP="00672E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EC3" w:rsidRPr="00734EC3" w:rsidRDefault="00734EC3" w:rsidP="00672E5E">
      <w:pPr>
        <w:spacing w:line="360" w:lineRule="auto"/>
        <w:rPr>
          <w:color w:val="FF0000"/>
        </w:rPr>
      </w:pPr>
      <w:r w:rsidRPr="003F1222">
        <w:rPr>
          <w:rFonts w:ascii="Times New Roman" w:hAnsi="Times New Roman" w:cs="Times New Roman"/>
          <w:sz w:val="24"/>
          <w:szCs w:val="24"/>
        </w:rPr>
        <w:t>V úvode zasadnutia  starosta prítomných privítal a</w:t>
      </w:r>
      <w:r>
        <w:rPr>
          <w:rFonts w:ascii="Times New Roman" w:hAnsi="Times New Roman" w:cs="Times New Roman"/>
          <w:sz w:val="24"/>
          <w:szCs w:val="24"/>
        </w:rPr>
        <w:t> predniesol program zasadnutia a zároveň a do programu zasadnutia doplnil nasledovné: Rozpočtové opatrenia č. 1/2017 a</w:t>
      </w:r>
      <w:r w:rsidR="001E3910" w:rsidRPr="001E3910">
        <w:rPr>
          <w:rFonts w:ascii="Times New Roman" w:hAnsi="Times New Roman" w:cs="Times New Roman"/>
          <w:sz w:val="24"/>
          <w:szCs w:val="24"/>
        </w:rPr>
        <w:t xml:space="preserve"> </w:t>
      </w:r>
      <w:r w:rsidR="001E3910">
        <w:rPr>
          <w:rFonts w:ascii="Times New Roman" w:hAnsi="Times New Roman" w:cs="Times New Roman"/>
          <w:sz w:val="24"/>
          <w:szCs w:val="24"/>
        </w:rPr>
        <w:t>uzavret</w:t>
      </w:r>
      <w:r w:rsidR="00672E5E">
        <w:rPr>
          <w:rFonts w:ascii="Times New Roman" w:hAnsi="Times New Roman" w:cs="Times New Roman"/>
          <w:sz w:val="24"/>
          <w:szCs w:val="24"/>
        </w:rPr>
        <w:t>ie</w:t>
      </w:r>
      <w:r w:rsidR="001E3910">
        <w:rPr>
          <w:rFonts w:ascii="Times New Roman" w:hAnsi="Times New Roman" w:cs="Times New Roman"/>
          <w:sz w:val="24"/>
          <w:szCs w:val="24"/>
        </w:rPr>
        <w:t xml:space="preserve"> dohôd o reprezentácii obce pri futbalových turnajoch VI. Ligy Podtatranskej  s vodičmi – futbalistami obecného futbalového klubu Toporec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610C" w:rsidRDefault="00734EC3" w:rsidP="009C0A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lastRenderedPageBreak/>
        <w:t>Tento návrh</w:t>
      </w:r>
      <w:r>
        <w:rPr>
          <w:rFonts w:ascii="Times New Roman" w:hAnsi="Times New Roman" w:cs="Times New Roman"/>
          <w:b/>
          <w:sz w:val="24"/>
          <w:szCs w:val="24"/>
        </w:rPr>
        <w:t xml:space="preserve"> a program </w:t>
      </w:r>
      <w:r w:rsidRPr="003F1222">
        <w:rPr>
          <w:rFonts w:ascii="Times New Roman" w:hAnsi="Times New Roman" w:cs="Times New Roman"/>
          <w:b/>
          <w:sz w:val="24"/>
          <w:szCs w:val="24"/>
        </w:rPr>
        <w:t xml:space="preserve"> odhlasovali všetci prítomní  poslanci : </w:t>
      </w:r>
      <w:r w:rsidRPr="003F1222">
        <w:rPr>
          <w:rFonts w:ascii="Times New Roman" w:hAnsi="Times New Roman" w:cs="Times New Roman"/>
          <w:sz w:val="24"/>
          <w:szCs w:val="24"/>
        </w:rPr>
        <w:t xml:space="preserve"> </w:t>
      </w:r>
      <w:r w:rsidRPr="00734EC3">
        <w:rPr>
          <w:rFonts w:ascii="Times New Roman" w:hAnsi="Times New Roman" w:cs="Times New Roman"/>
          <w:b/>
          <w:sz w:val="24"/>
          <w:szCs w:val="24"/>
        </w:rPr>
        <w:t>Vladimír Dragošek, Mgr. Albín Fischer, Mgr. Jozef Habiňák, Bc. Peter Kačur, Mgr. Miroslav Svitana, Peter Svitana</w:t>
      </w:r>
    </w:p>
    <w:p w:rsidR="003500F1" w:rsidRPr="00D871E7" w:rsidRDefault="003500F1" w:rsidP="003500F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4EC3" w:rsidRPr="00734EC3" w:rsidRDefault="003500F1" w:rsidP="003500F1">
      <w:pPr>
        <w:pStyle w:val="Odstavecseseznamem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5148">
        <w:rPr>
          <w:rFonts w:ascii="Times New Roman" w:hAnsi="Times New Roman" w:cs="Times New Roman"/>
          <w:sz w:val="24"/>
          <w:szCs w:val="24"/>
        </w:rPr>
        <w:t xml:space="preserve">V prvom bode starosta predniesol plnenie uznesení prijatých na zasadnutí dňa </w:t>
      </w:r>
      <w:r w:rsidR="00734EC3">
        <w:rPr>
          <w:rFonts w:ascii="Times New Roman" w:hAnsi="Times New Roman" w:cs="Times New Roman"/>
          <w:sz w:val="24"/>
          <w:szCs w:val="24"/>
        </w:rPr>
        <w:t>30</w:t>
      </w:r>
      <w:r w:rsidRPr="003A5148">
        <w:rPr>
          <w:rFonts w:ascii="Times New Roman" w:hAnsi="Times New Roman" w:cs="Times New Roman"/>
          <w:sz w:val="24"/>
          <w:szCs w:val="24"/>
        </w:rPr>
        <w:t>.1</w:t>
      </w:r>
      <w:r w:rsidR="00734EC3">
        <w:rPr>
          <w:rFonts w:ascii="Times New Roman" w:hAnsi="Times New Roman" w:cs="Times New Roman"/>
          <w:sz w:val="24"/>
          <w:szCs w:val="24"/>
        </w:rPr>
        <w:t>2</w:t>
      </w:r>
      <w:r w:rsidRPr="003A5148">
        <w:rPr>
          <w:rFonts w:ascii="Times New Roman" w:hAnsi="Times New Roman" w:cs="Times New Roman"/>
          <w:sz w:val="24"/>
          <w:szCs w:val="24"/>
        </w:rPr>
        <w:t>.2016</w:t>
      </w:r>
      <w:r>
        <w:rPr>
          <w:rFonts w:ascii="Times New Roman" w:hAnsi="Times New Roman" w:cs="Times New Roman"/>
          <w:sz w:val="24"/>
          <w:szCs w:val="24"/>
        </w:rPr>
        <w:t>.</w:t>
      </w:r>
      <w:r w:rsidR="00734EC3">
        <w:rPr>
          <w:rFonts w:ascii="Times New Roman" w:hAnsi="Times New Roman" w:cs="Times New Roman"/>
          <w:sz w:val="24"/>
          <w:szCs w:val="24"/>
        </w:rPr>
        <w:t xml:space="preserve"> Skritizoval poslancov, že sa nezúčastnili divadelného vystúpenia „Kamenný chodníček“ dňa 08.01.2017. </w:t>
      </w:r>
    </w:p>
    <w:p w:rsidR="00734EC3" w:rsidRDefault="00734EC3" w:rsidP="00734EC3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4EC3" w:rsidRDefault="00734EC3" w:rsidP="00734EC3">
      <w:pPr>
        <w:pStyle w:val="Odstavecseseznamem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Odovzdal slovo prednostke , ktorá podrobne informovala prítomných o samotných spôsoboch predaja majetku obcí v zmysle zákona č. 138/1991 Zb. o majetku obcí. </w:t>
      </w:r>
    </w:p>
    <w:p w:rsidR="00734EC3" w:rsidRDefault="00734EC3" w:rsidP="00734EC3">
      <w:pPr>
        <w:pStyle w:val="Odstavecseseznamem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 citovanom zákone sú štyri spôsoby predaja: </w:t>
      </w:r>
    </w:p>
    <w:p w:rsidR="00734EC3" w:rsidRPr="00734EC3" w:rsidRDefault="00734EC3" w:rsidP="00734EC3">
      <w:pPr>
        <w:pStyle w:val="Odstavecseseznamem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§ 9 a bod 1, písm a) </w:t>
      </w:r>
      <w:r w:rsidR="00CD5E05">
        <w:rPr>
          <w:rFonts w:ascii="Times New Roman" w:eastAsia="Times New Roman" w:hAnsi="Times New Roman" w:cs="Times New Roman"/>
          <w:sz w:val="24"/>
          <w:szCs w:val="24"/>
          <w:lang w:eastAsia="ar-SA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bchodná verejná súťaž </w:t>
      </w:r>
    </w:p>
    <w:p w:rsidR="003500F1" w:rsidRDefault="00734EC3" w:rsidP="00734EC3">
      <w:pPr>
        <w:pStyle w:val="Odstavecseseznamem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b) dobrovoľná dražba </w:t>
      </w:r>
    </w:p>
    <w:p w:rsidR="00734EC3" w:rsidRDefault="00734EC3" w:rsidP="00734EC3">
      <w:pPr>
        <w:pStyle w:val="Odstavecseseznamem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c) priamy predaj </w:t>
      </w:r>
    </w:p>
    <w:p w:rsidR="00734EC3" w:rsidRDefault="00734EC3" w:rsidP="00734EC3">
      <w:pPr>
        <w:pStyle w:val="Odstavecseseznamem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§9</w:t>
      </w:r>
      <w:r w:rsidR="00CD5E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 bod 8 písm e) predaj hodný osobitého zreteľa </w:t>
      </w:r>
    </w:p>
    <w:p w:rsidR="00734EC3" w:rsidRDefault="00734EC3" w:rsidP="00734EC3">
      <w:pPr>
        <w:pStyle w:val="Odstavecseseznamem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4EC3" w:rsidRDefault="009C0A4D" w:rsidP="00734EC3">
      <w:pPr>
        <w:pStyle w:val="Odstavecseseznamem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V ďalšom bode starosta predniesol žiadosti občanov o odpredaj pozemku:</w:t>
      </w:r>
    </w:p>
    <w:p w:rsidR="009C0A4D" w:rsidRDefault="009C0A4D" w:rsidP="009C0A4D">
      <w:pPr>
        <w:pStyle w:val="Bezmezer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0A4D" w:rsidRPr="00F27C05" w:rsidRDefault="009C0A4D" w:rsidP="00F27C05">
      <w:pPr>
        <w:pStyle w:val="Bezmezer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žiadosť </w:t>
      </w:r>
      <w:r w:rsidRPr="009C0A4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p. Helena Dzurňáková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 bytom Vlčí Grund 236/22</w:t>
      </w:r>
      <w:r>
        <w:rPr>
          <w:rFonts w:ascii="Times New Roman" w:hAnsi="Times New Roman" w:cs="Times New Roman"/>
          <w:sz w:val="24"/>
          <w:szCs w:val="24"/>
        </w:rPr>
        <w:t xml:space="preserve"> poslanci schválili zámere a spôsob predaja podľa § 9 a odst. 8 písm. e) </w:t>
      </w:r>
      <w:r w:rsidRPr="009C0A4D">
        <w:rPr>
          <w:rFonts w:ascii="Times New Roman" w:hAnsi="Times New Roman" w:cs="Times New Roman"/>
          <w:b/>
          <w:sz w:val="24"/>
          <w:szCs w:val="24"/>
        </w:rPr>
        <w:t>hodný osobitného zreteľa</w:t>
      </w:r>
      <w:r w:rsidR="00F27C05" w:rsidRPr="00F27C05">
        <w:rPr>
          <w:rFonts w:ascii="Times New Roman" w:hAnsi="Times New Roman" w:cs="Times New Roman"/>
          <w:sz w:val="24"/>
          <w:szCs w:val="24"/>
        </w:rPr>
        <w:t xml:space="preserve"> </w:t>
      </w:r>
      <w:r w:rsidR="00F27C05">
        <w:rPr>
          <w:rFonts w:ascii="Times New Roman" w:hAnsi="Times New Roman" w:cs="Times New Roman"/>
          <w:sz w:val="24"/>
          <w:szCs w:val="24"/>
        </w:rPr>
        <w:t>zákona č. 138/1991 Zb o majetku obcí v znení zmien a doplnkov</w:t>
      </w:r>
      <w:r w:rsidRPr="00F27C05">
        <w:rPr>
          <w:rFonts w:ascii="Times New Roman" w:hAnsi="Times New Roman" w:cs="Times New Roman"/>
          <w:sz w:val="24"/>
          <w:szCs w:val="24"/>
        </w:rPr>
        <w:t xml:space="preserve">. Dôvodom hodným osobitého zreteľa je skutočnosť, že parcelu KN E   5478 o výmere 107 m2, druh pozemku zastavané plochy a nádvoria, zapísaného na LV 248 menovaná užívala viac  ako </w:t>
      </w:r>
      <w:r w:rsidR="00CD5E05" w:rsidRPr="00F27C05">
        <w:rPr>
          <w:rFonts w:ascii="Times New Roman" w:hAnsi="Times New Roman" w:cs="Times New Roman"/>
          <w:sz w:val="24"/>
          <w:szCs w:val="24"/>
        </w:rPr>
        <w:t>5</w:t>
      </w:r>
      <w:r w:rsidR="00C03E4E" w:rsidRPr="00F27C05">
        <w:rPr>
          <w:rFonts w:ascii="Times New Roman" w:hAnsi="Times New Roman" w:cs="Times New Roman"/>
          <w:sz w:val="24"/>
          <w:szCs w:val="24"/>
        </w:rPr>
        <w:t>0</w:t>
      </w:r>
      <w:r w:rsidRPr="00F27C05">
        <w:rPr>
          <w:rFonts w:ascii="Times New Roman" w:hAnsi="Times New Roman" w:cs="Times New Roman"/>
          <w:sz w:val="24"/>
          <w:szCs w:val="24"/>
        </w:rPr>
        <w:t xml:space="preserve"> rokov . Jedná sa o pozemok, na ktorom  bývala poľná cesta do potoka.</w:t>
      </w:r>
    </w:p>
    <w:p w:rsidR="00B20755" w:rsidRDefault="00B20755" w:rsidP="00B20755">
      <w:pPr>
        <w:pStyle w:val="Odstavecseseznamem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20755" w:rsidRPr="00B20755" w:rsidRDefault="00B20755" w:rsidP="00506AC4">
      <w:pPr>
        <w:pStyle w:val="Bezmezer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poslanci zamietli žiadosť o odkúpenie pozemku</w:t>
      </w:r>
      <w:r w:rsidRPr="00B20755">
        <w:rPr>
          <w:rFonts w:ascii="Times New Roman" w:hAnsi="Times New Roman" w:cs="Times New Roman"/>
          <w:sz w:val="24"/>
          <w:szCs w:val="24"/>
        </w:rPr>
        <w:t xml:space="preserve"> KN C p.č. 54/5  manželov Martina Zděneka s manž. PhDr. Martinou Zděnkovou</w:t>
      </w:r>
      <w:r>
        <w:rPr>
          <w:rFonts w:ascii="Times New Roman" w:hAnsi="Times New Roman" w:cs="Times New Roman"/>
          <w:sz w:val="24"/>
          <w:szCs w:val="24"/>
        </w:rPr>
        <w:t>, nakoľko je nutné postupovať v zmysle platnej legislatívy</w:t>
      </w:r>
      <w:r w:rsidR="004616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A4D" w:rsidRPr="00734EC3" w:rsidRDefault="00B20755" w:rsidP="00506AC4">
      <w:pPr>
        <w:pStyle w:val="Odstavecseseznamem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C0A4D" w:rsidRDefault="009C0A4D" w:rsidP="009C0A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t>Tento návrh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1222">
        <w:rPr>
          <w:rFonts w:ascii="Times New Roman" w:hAnsi="Times New Roman" w:cs="Times New Roman"/>
          <w:b/>
          <w:sz w:val="24"/>
          <w:szCs w:val="24"/>
        </w:rPr>
        <w:t xml:space="preserve">odhlasovali všetci prítomní  poslanci : </w:t>
      </w:r>
      <w:r w:rsidRPr="003F1222">
        <w:rPr>
          <w:rFonts w:ascii="Times New Roman" w:hAnsi="Times New Roman" w:cs="Times New Roman"/>
          <w:sz w:val="24"/>
          <w:szCs w:val="24"/>
        </w:rPr>
        <w:t xml:space="preserve"> </w:t>
      </w:r>
      <w:r w:rsidRPr="00734EC3">
        <w:rPr>
          <w:rFonts w:ascii="Times New Roman" w:hAnsi="Times New Roman" w:cs="Times New Roman"/>
          <w:b/>
          <w:sz w:val="24"/>
          <w:szCs w:val="24"/>
        </w:rPr>
        <w:t>Vladimír Dragošek, Mgr. Albín Fischer, Mgr. Jozef Habiňák, Bc. Peter Kačur, Mgr. Miroslav Svitana, Peter Svitana</w:t>
      </w:r>
    </w:p>
    <w:p w:rsidR="009C0A4D" w:rsidRDefault="009C0A4D" w:rsidP="009C0A4D">
      <w:pPr>
        <w:suppressAutoHyphens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3500F1" w:rsidRPr="00C31C39" w:rsidRDefault="009C0A4D" w:rsidP="00C31C39">
      <w:pPr>
        <w:pStyle w:val="Odstavecseseznamem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1C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poslanci schválili   </w:t>
      </w:r>
      <w:r w:rsidRPr="00C31C39">
        <w:rPr>
          <w:rFonts w:ascii="Times New Roman" w:hAnsi="Times New Roman" w:cs="Times New Roman"/>
          <w:sz w:val="24"/>
          <w:szCs w:val="24"/>
        </w:rPr>
        <w:t>zámer a spôsob predaja  pozemku KN C 54/5 o výmere 500 m</w:t>
      </w:r>
      <w:r w:rsidRPr="00C31C39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C31C39">
        <w:rPr>
          <w:rFonts w:ascii="Times New Roman" w:hAnsi="Times New Roman" w:cs="Times New Roman"/>
          <w:sz w:val="24"/>
          <w:szCs w:val="24"/>
        </w:rPr>
        <w:t>z celkovej výmery 1 006 m</w:t>
      </w:r>
      <w:r w:rsidRPr="00C31C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1C39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Pr="00C31C39">
        <w:rPr>
          <w:rFonts w:ascii="Times New Roman" w:hAnsi="Times New Roman" w:cs="Times New Roman"/>
          <w:sz w:val="24"/>
          <w:szCs w:val="24"/>
        </w:rPr>
        <w:t xml:space="preserve">druh pozemku ostatné plochy,  zapísaného na LV č. 122 </w:t>
      </w:r>
      <w:r w:rsidRPr="00C31C39">
        <w:rPr>
          <w:rFonts w:ascii="Times New Roman" w:hAnsi="Times New Roman" w:cs="Times New Roman"/>
          <w:sz w:val="24"/>
          <w:szCs w:val="24"/>
        </w:rPr>
        <w:lastRenderedPageBreak/>
        <w:t>vo vlastníctve obce Toporec  v zmysle § 9</w:t>
      </w:r>
      <w:r w:rsidR="00CD5E05">
        <w:rPr>
          <w:rFonts w:ascii="Times New Roman" w:hAnsi="Times New Roman" w:cs="Times New Roman"/>
          <w:sz w:val="24"/>
          <w:szCs w:val="24"/>
        </w:rPr>
        <w:t xml:space="preserve"> </w:t>
      </w:r>
      <w:r w:rsidRPr="00C31C39">
        <w:rPr>
          <w:rFonts w:ascii="Times New Roman" w:hAnsi="Times New Roman" w:cs="Times New Roman"/>
          <w:sz w:val="24"/>
          <w:szCs w:val="24"/>
        </w:rPr>
        <w:t xml:space="preserve">a bod 1 písm. a) </w:t>
      </w:r>
      <w:r w:rsidR="00F27C05">
        <w:rPr>
          <w:rFonts w:ascii="Times New Roman" w:hAnsi="Times New Roman" w:cs="Times New Roman"/>
          <w:sz w:val="24"/>
          <w:szCs w:val="24"/>
        </w:rPr>
        <w:t xml:space="preserve">zákona č. 138/1991 Zb o majetku obcí v znení zmien a doplnkov  </w:t>
      </w:r>
      <w:r w:rsidRPr="00C31C39">
        <w:rPr>
          <w:rFonts w:ascii="Times New Roman" w:hAnsi="Times New Roman" w:cs="Times New Roman"/>
          <w:sz w:val="24"/>
          <w:szCs w:val="24"/>
        </w:rPr>
        <w:t xml:space="preserve">– </w:t>
      </w:r>
      <w:r w:rsidRPr="00C31C39">
        <w:rPr>
          <w:rFonts w:ascii="Times New Roman" w:hAnsi="Times New Roman" w:cs="Times New Roman"/>
          <w:b/>
          <w:sz w:val="24"/>
          <w:szCs w:val="24"/>
        </w:rPr>
        <w:t>obchodná verejná súťaž.</w:t>
      </w:r>
      <w:r w:rsidRPr="00C31C39">
        <w:rPr>
          <w:rFonts w:ascii="Times New Roman" w:hAnsi="Times New Roman" w:cs="Times New Roman"/>
          <w:sz w:val="24"/>
          <w:szCs w:val="24"/>
        </w:rPr>
        <w:t xml:space="preserve"> Pri kúpe predmetného pozemku musí byť zriadené vecné bremeno na kanalizáciu</w:t>
      </w:r>
      <w:r w:rsidR="00C31C39" w:rsidRPr="00C31C39">
        <w:rPr>
          <w:rFonts w:ascii="Times New Roman" w:hAnsi="Times New Roman" w:cs="Times New Roman"/>
          <w:sz w:val="24"/>
          <w:szCs w:val="24"/>
        </w:rPr>
        <w:t xml:space="preserve"> ZŠ</w:t>
      </w:r>
      <w:r w:rsidRPr="00C31C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0755" w:rsidRPr="00B20755" w:rsidRDefault="00B20755" w:rsidP="00B20755">
      <w:pPr>
        <w:pStyle w:val="Odstavecseseznamem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755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B20755">
        <w:rPr>
          <w:rFonts w:ascii="Times New Roman" w:hAnsi="Times New Roman" w:cs="Times New Roman"/>
          <w:sz w:val="24"/>
          <w:szCs w:val="24"/>
        </w:rPr>
        <w:t xml:space="preserve"> </w:t>
      </w:r>
      <w:r w:rsidRPr="00B20755">
        <w:rPr>
          <w:rFonts w:ascii="Times New Roman" w:hAnsi="Times New Roman" w:cs="Times New Roman"/>
          <w:b/>
          <w:sz w:val="24"/>
          <w:szCs w:val="24"/>
        </w:rPr>
        <w:t>Vladimír Dragošek, Mgr. Albín Fischer, Mgr. Jozef Habiňák, Bc. Peter Kačur, Mgr. Miroslav Svitana, Peter Svitana</w:t>
      </w:r>
    </w:p>
    <w:p w:rsidR="009C0A4D" w:rsidRDefault="009C0A4D" w:rsidP="009C0A4D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0A4D" w:rsidRDefault="009C0A4D" w:rsidP="009C0A4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Pri tomto spôsobe  predaja je potrebné zriadenie </w:t>
      </w:r>
      <w:r w:rsidRPr="009C0A4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</w:t>
      </w:r>
      <w:r w:rsidRPr="009C0A4D">
        <w:rPr>
          <w:rFonts w:ascii="Times New Roman" w:hAnsi="Times New Roman" w:cs="Times New Roman"/>
          <w:b/>
          <w:sz w:val="24"/>
          <w:szCs w:val="24"/>
        </w:rPr>
        <w:t>omisi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1D54FD">
        <w:rPr>
          <w:rFonts w:ascii="Times New Roman" w:hAnsi="Times New Roman" w:cs="Times New Roman"/>
          <w:b/>
          <w:sz w:val="24"/>
          <w:szCs w:val="24"/>
        </w:rPr>
        <w:t xml:space="preserve"> na vyhodnotenie obchodnej verejne súťaže</w:t>
      </w:r>
      <w:r w:rsidR="00CD5E0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D5E05">
        <w:rPr>
          <w:rFonts w:ascii="Times New Roman" w:hAnsi="Times New Roman" w:cs="Times New Roman"/>
          <w:sz w:val="24"/>
          <w:szCs w:val="24"/>
        </w:rPr>
        <w:t>poslanci podali návrh</w:t>
      </w:r>
      <w:r w:rsidR="00CD5E0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: predseda -  Mgr.  Albín Fischer,  Vladimír  Dragošek a Bc. Peter Kačur – členovia</w:t>
      </w:r>
    </w:p>
    <w:p w:rsidR="003500F1" w:rsidRDefault="003500F1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C0A4D" w:rsidRDefault="009C0A4D" w:rsidP="009C0A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t>Tento návrh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1222">
        <w:rPr>
          <w:rFonts w:ascii="Times New Roman" w:hAnsi="Times New Roman" w:cs="Times New Roman"/>
          <w:b/>
          <w:sz w:val="24"/>
          <w:szCs w:val="24"/>
        </w:rPr>
        <w:t xml:space="preserve">odhlasovali všetci prítomní  poslanci : </w:t>
      </w:r>
      <w:r w:rsidRPr="003F1222">
        <w:rPr>
          <w:rFonts w:ascii="Times New Roman" w:hAnsi="Times New Roman" w:cs="Times New Roman"/>
          <w:sz w:val="24"/>
          <w:szCs w:val="24"/>
        </w:rPr>
        <w:t xml:space="preserve"> </w:t>
      </w:r>
      <w:r w:rsidRPr="00734EC3">
        <w:rPr>
          <w:rFonts w:ascii="Times New Roman" w:hAnsi="Times New Roman" w:cs="Times New Roman"/>
          <w:b/>
          <w:sz w:val="24"/>
          <w:szCs w:val="24"/>
        </w:rPr>
        <w:t>Vladimír Dragošek, Mgr. Albín Fischer, Mgr. Jozef Habiňák, Bc. Peter Kačur, Mgr. Miroslav Svitana, Peter Svitana</w:t>
      </w:r>
    </w:p>
    <w:p w:rsidR="009C0A4D" w:rsidRDefault="00C31C39" w:rsidP="00C31C39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</w:t>
      </w:r>
      <w:r w:rsidR="009C0A4D">
        <w:rPr>
          <w:rFonts w:ascii="Times New Roman" w:hAnsi="Times New Roman" w:cs="Times New Roman"/>
          <w:sz w:val="24"/>
          <w:szCs w:val="24"/>
        </w:rPr>
        <w:t xml:space="preserve">iadosť manželov PhDr. Jozefa Potanku s manželkou Jankou Potankovou </w:t>
      </w:r>
      <w:r>
        <w:rPr>
          <w:rFonts w:ascii="Times New Roman" w:hAnsi="Times New Roman" w:cs="Times New Roman"/>
          <w:sz w:val="24"/>
          <w:szCs w:val="24"/>
        </w:rPr>
        <w:t xml:space="preserve">poslanci schválili </w:t>
      </w:r>
      <w:r w:rsidR="009C0A4D">
        <w:rPr>
          <w:rFonts w:ascii="Times New Roman" w:hAnsi="Times New Roman" w:cs="Times New Roman"/>
          <w:sz w:val="24"/>
          <w:szCs w:val="24"/>
        </w:rPr>
        <w:t xml:space="preserve"> zámer a spôsob predaja pozemku podľa GP č. 34629114-58/2004 - KN C 5476/ diel 1 o výmere 2 m</w:t>
      </w:r>
      <w:r w:rsidR="009C0A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C0A4D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9C0A4D">
        <w:rPr>
          <w:rFonts w:ascii="Times New Roman" w:hAnsi="Times New Roman" w:cs="Times New Roman"/>
          <w:sz w:val="24"/>
          <w:szCs w:val="24"/>
        </w:rPr>
        <w:t>ktorý bol pričlenený k p.č. 168/1, druh pozemku zastavaná plocha a diel 2 o výmere 14 m</w:t>
      </w:r>
      <w:r w:rsidR="009C0A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C0A4D">
        <w:rPr>
          <w:rFonts w:ascii="Times New Roman" w:hAnsi="Times New Roman" w:cs="Times New Roman"/>
          <w:sz w:val="24"/>
          <w:szCs w:val="24"/>
          <w:vertAlign w:val="subscript"/>
        </w:rPr>
        <w:t xml:space="preserve"> , </w:t>
      </w:r>
      <w:r w:rsidR="009C0A4D">
        <w:rPr>
          <w:rFonts w:ascii="Times New Roman" w:hAnsi="Times New Roman" w:cs="Times New Roman"/>
          <w:sz w:val="24"/>
          <w:szCs w:val="24"/>
        </w:rPr>
        <w:t>ktorý bol pričlenen</w:t>
      </w:r>
      <w:r w:rsidR="009C0A4D" w:rsidRPr="007450C0">
        <w:rPr>
          <w:rFonts w:ascii="Times New Roman" w:hAnsi="Times New Roman" w:cs="Times New Roman"/>
          <w:sz w:val="24"/>
          <w:szCs w:val="24"/>
        </w:rPr>
        <w:t>ý</w:t>
      </w:r>
      <w:r w:rsidR="009C0A4D">
        <w:rPr>
          <w:rFonts w:ascii="Times New Roman" w:hAnsi="Times New Roman" w:cs="Times New Roman"/>
          <w:sz w:val="24"/>
          <w:szCs w:val="24"/>
        </w:rPr>
        <w:t xml:space="preserve"> k p.č. 5476/3, zapísanej na Lv č. 1, ktorej vlastníkom je obec Toporec </w:t>
      </w:r>
      <w:r w:rsidR="009C0A4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C0A4D">
        <w:rPr>
          <w:rFonts w:ascii="Times New Roman" w:hAnsi="Times New Roman" w:cs="Times New Roman"/>
          <w:sz w:val="24"/>
          <w:szCs w:val="24"/>
        </w:rPr>
        <w:t xml:space="preserve"> podľa  §9a ods. 8 písm e) hodný </w:t>
      </w:r>
      <w:r>
        <w:rPr>
          <w:rFonts w:ascii="Times New Roman" w:hAnsi="Times New Roman" w:cs="Times New Roman"/>
          <w:sz w:val="24"/>
          <w:szCs w:val="24"/>
        </w:rPr>
        <w:t>osobitého zreteľa</w:t>
      </w:r>
      <w:r w:rsidR="00F27C05" w:rsidRPr="00F27C05">
        <w:rPr>
          <w:rFonts w:ascii="Times New Roman" w:hAnsi="Times New Roman" w:cs="Times New Roman"/>
          <w:sz w:val="24"/>
          <w:szCs w:val="24"/>
        </w:rPr>
        <w:t xml:space="preserve"> </w:t>
      </w:r>
      <w:r w:rsidR="00F27C05">
        <w:rPr>
          <w:rFonts w:ascii="Times New Roman" w:hAnsi="Times New Roman" w:cs="Times New Roman"/>
          <w:sz w:val="24"/>
          <w:szCs w:val="24"/>
        </w:rPr>
        <w:t>zákona č. 138/1991 Zb o majetku obcí v znení zmien a doplnkov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C0A4D">
        <w:rPr>
          <w:rFonts w:ascii="Times New Roman" w:hAnsi="Times New Roman" w:cs="Times New Roman"/>
          <w:sz w:val="24"/>
          <w:szCs w:val="24"/>
        </w:rPr>
        <w:t xml:space="preserve"> Dôvodom hodného osobitého zreteľa je skutočnosť, že menovaní predmetné parcely užívali viac </w:t>
      </w:r>
      <w:r w:rsidR="009C0A4D" w:rsidRPr="00CD5E05">
        <w:rPr>
          <w:rFonts w:ascii="Times New Roman" w:hAnsi="Times New Roman" w:cs="Times New Roman"/>
          <w:sz w:val="24"/>
          <w:szCs w:val="24"/>
        </w:rPr>
        <w:t xml:space="preserve">ako </w:t>
      </w:r>
      <w:r w:rsidR="00C03E4E" w:rsidRPr="00CD5E05">
        <w:rPr>
          <w:rFonts w:ascii="Times New Roman" w:hAnsi="Times New Roman" w:cs="Times New Roman"/>
          <w:sz w:val="24"/>
          <w:szCs w:val="24"/>
        </w:rPr>
        <w:t>33</w:t>
      </w:r>
      <w:r w:rsidR="00CD5E05" w:rsidRPr="00CD5E05">
        <w:rPr>
          <w:rFonts w:ascii="Times New Roman" w:hAnsi="Times New Roman" w:cs="Times New Roman"/>
          <w:sz w:val="24"/>
          <w:szCs w:val="24"/>
        </w:rPr>
        <w:t xml:space="preserve"> r</w:t>
      </w:r>
      <w:r w:rsidR="009C0A4D" w:rsidRPr="00CD5E05">
        <w:rPr>
          <w:rFonts w:ascii="Times New Roman" w:hAnsi="Times New Roman" w:cs="Times New Roman"/>
          <w:sz w:val="24"/>
          <w:szCs w:val="24"/>
        </w:rPr>
        <w:t>okov.</w:t>
      </w:r>
    </w:p>
    <w:p w:rsidR="009C0A4D" w:rsidRDefault="009C0A4D" w:rsidP="009C0A4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C31C39" w:rsidRDefault="00C31C39" w:rsidP="00C31C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t>Tento návrh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1222">
        <w:rPr>
          <w:rFonts w:ascii="Times New Roman" w:hAnsi="Times New Roman" w:cs="Times New Roman"/>
          <w:b/>
          <w:sz w:val="24"/>
          <w:szCs w:val="24"/>
        </w:rPr>
        <w:t xml:space="preserve">odhlasovali všetci prítomní  poslanci : </w:t>
      </w:r>
      <w:r w:rsidRPr="003F1222">
        <w:rPr>
          <w:rFonts w:ascii="Times New Roman" w:hAnsi="Times New Roman" w:cs="Times New Roman"/>
          <w:sz w:val="24"/>
          <w:szCs w:val="24"/>
        </w:rPr>
        <w:t xml:space="preserve"> </w:t>
      </w:r>
      <w:r w:rsidRPr="00734EC3">
        <w:rPr>
          <w:rFonts w:ascii="Times New Roman" w:hAnsi="Times New Roman" w:cs="Times New Roman"/>
          <w:b/>
          <w:sz w:val="24"/>
          <w:szCs w:val="24"/>
        </w:rPr>
        <w:t>Vladimír Dragošek, Mgr. Albín Fischer, Mgr. Jozef Habiňák, Bc. Peter Kačur, Mgr. Miroslav Svitana, Peter Svitana</w:t>
      </w:r>
    </w:p>
    <w:p w:rsidR="003500F1" w:rsidRDefault="003500F1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500F1" w:rsidRDefault="003500F1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C31C39" w:rsidRDefault="00C31C39" w:rsidP="00C31C39">
      <w:pPr>
        <w:pStyle w:val="Bezmezer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ďalšom bode programu zasadnutia starosta oboznámil prítomných, že oslavy Dňa rodákov obce budú tento rok v dňoch 22.07.2017 a 23.07.2017. Uviedol, že sú už vybratí účinkujúci, ktorých prítomným vymenovala prednostka.   Prvý deň bude prebiehať tak, ako po iné roky . Ocenených navrhuje Bc. Mariána Pokrivčáka -  darca krvi Bronzová plaketa, Stanislav Mitura</w:t>
      </w:r>
      <w:r w:rsidR="00CA50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Jedenástka roka 2016. Druhý deň bude sv. omša v kostole a poobede bude uvádzaná do života Kniha o Toporci. Aj v tento  deň sú plánované vystúpenia.</w:t>
      </w:r>
    </w:p>
    <w:p w:rsidR="00C31C39" w:rsidRDefault="00C31C39" w:rsidP="00C31C39">
      <w:pPr>
        <w:pStyle w:val="Bezmezer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 tomuto bodu sa prihlásil o slovo poslanec </w:t>
      </w:r>
      <w:r w:rsidRPr="00C31C39">
        <w:rPr>
          <w:rFonts w:ascii="Times New Roman" w:hAnsi="Times New Roman" w:cs="Times New Roman"/>
          <w:sz w:val="24"/>
          <w:szCs w:val="24"/>
          <w:u w:val="single"/>
        </w:rPr>
        <w:t>Bc. Peter Kačur</w:t>
      </w:r>
      <w:r>
        <w:rPr>
          <w:rFonts w:ascii="Times New Roman" w:hAnsi="Times New Roman" w:cs="Times New Roman"/>
          <w:sz w:val="24"/>
          <w:szCs w:val="24"/>
        </w:rPr>
        <w:t xml:space="preserve"> a uviedol, či sa neopravia fasády na budovách krčmy a obchodu. Starosta odpovedal, že nie sú rozpočtované financie na tento účel, ale niečo sa vyspraví. </w:t>
      </w:r>
    </w:p>
    <w:p w:rsidR="00C31C39" w:rsidRDefault="00C31C39" w:rsidP="00C31C39">
      <w:pPr>
        <w:pStyle w:val="Bezmezer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1C39" w:rsidRDefault="00C31C39" w:rsidP="00C31C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lastRenderedPageBreak/>
        <w:t>Tento návrh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1222">
        <w:rPr>
          <w:rFonts w:ascii="Times New Roman" w:hAnsi="Times New Roman" w:cs="Times New Roman"/>
          <w:b/>
          <w:sz w:val="24"/>
          <w:szCs w:val="24"/>
        </w:rPr>
        <w:t xml:space="preserve">odhlasovali všetci prítomní  poslanci : </w:t>
      </w:r>
      <w:r w:rsidRPr="003F1222">
        <w:rPr>
          <w:rFonts w:ascii="Times New Roman" w:hAnsi="Times New Roman" w:cs="Times New Roman"/>
          <w:sz w:val="24"/>
          <w:szCs w:val="24"/>
        </w:rPr>
        <w:t xml:space="preserve"> </w:t>
      </w:r>
      <w:r w:rsidRPr="00734EC3">
        <w:rPr>
          <w:rFonts w:ascii="Times New Roman" w:hAnsi="Times New Roman" w:cs="Times New Roman"/>
          <w:b/>
          <w:sz w:val="24"/>
          <w:szCs w:val="24"/>
        </w:rPr>
        <w:t>Vladimír Dragošek, Mgr. Albín Fischer, Mgr. Jozef Habiňák, Bc. Peter Kačur, Mgr. Miroslav Svitana, Peter Svitana</w:t>
      </w:r>
    </w:p>
    <w:p w:rsidR="003500F1" w:rsidRDefault="003500F1" w:rsidP="00C31C39">
      <w:pPr>
        <w:pStyle w:val="Bezmezer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31C39" w:rsidRDefault="00C31C39" w:rsidP="00C31C39">
      <w:pPr>
        <w:pStyle w:val="Bezmezer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 slovo sa prihlásil poslanec </w:t>
      </w:r>
      <w:r w:rsidRPr="00C31C39">
        <w:rPr>
          <w:rFonts w:ascii="Times New Roman" w:hAnsi="Times New Roman" w:cs="Times New Roman"/>
          <w:sz w:val="24"/>
          <w:szCs w:val="24"/>
          <w:u w:val="single"/>
        </w:rPr>
        <w:t>Peter Svitana</w:t>
      </w:r>
      <w:r>
        <w:rPr>
          <w:rFonts w:ascii="Times New Roman" w:hAnsi="Times New Roman" w:cs="Times New Roman"/>
          <w:sz w:val="24"/>
          <w:szCs w:val="24"/>
        </w:rPr>
        <w:t xml:space="preserve"> , ktorí kritizoval prácu obecnej hliadky</w:t>
      </w:r>
      <w:r w:rsidR="00CA50F6">
        <w:rPr>
          <w:rFonts w:ascii="Times New Roman" w:hAnsi="Times New Roman" w:cs="Times New Roman"/>
          <w:sz w:val="24"/>
          <w:szCs w:val="24"/>
        </w:rPr>
        <w:t>.</w:t>
      </w:r>
    </w:p>
    <w:p w:rsidR="00C31C39" w:rsidRDefault="00C31C39" w:rsidP="00C31C39">
      <w:pPr>
        <w:pStyle w:val="Bezmezer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72E5E" w:rsidRDefault="00C31C39" w:rsidP="00672E5E">
      <w:pPr>
        <w:pStyle w:val="Bezmezer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Nasledoval bod </w:t>
      </w:r>
      <w:r w:rsidRPr="00C31C39">
        <w:rPr>
          <w:rFonts w:ascii="Times New Roman" w:hAnsi="Times New Roman" w:cs="Times New Roman"/>
          <w:b/>
          <w:sz w:val="24"/>
          <w:szCs w:val="24"/>
        </w:rPr>
        <w:t xml:space="preserve">rôzne 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31C39">
        <w:rPr>
          <w:rFonts w:ascii="Times New Roman" w:hAnsi="Times New Roman" w:cs="Times New Roman"/>
          <w:sz w:val="24"/>
          <w:szCs w:val="24"/>
        </w:rPr>
        <w:t xml:space="preserve">v ktorom </w:t>
      </w:r>
      <w:r w:rsidR="00F34669">
        <w:rPr>
          <w:rFonts w:ascii="Times New Roman" w:hAnsi="Times New Roman" w:cs="Times New Roman"/>
          <w:sz w:val="24"/>
          <w:szCs w:val="24"/>
        </w:rPr>
        <w:t xml:space="preserve">starosta informoval, že už boli zakúpené zariadenia traktor, drvička a hydraulický zdvihák na traktor. Starosta dal kolovať k nahliadnutiu faktúru o zakúpení predmetných zariadení.  </w:t>
      </w:r>
      <w:r w:rsidR="008148E0">
        <w:rPr>
          <w:rFonts w:ascii="Times New Roman" w:hAnsi="Times New Roman" w:cs="Times New Roman"/>
          <w:sz w:val="24"/>
          <w:szCs w:val="24"/>
        </w:rPr>
        <w:t xml:space="preserve">Poslanec </w:t>
      </w:r>
      <w:r w:rsidR="008148E0" w:rsidRPr="008148E0">
        <w:rPr>
          <w:rFonts w:ascii="Times New Roman" w:hAnsi="Times New Roman" w:cs="Times New Roman"/>
          <w:sz w:val="24"/>
          <w:szCs w:val="24"/>
          <w:u w:val="single"/>
        </w:rPr>
        <w:t>Mgr. Miroslav Svitana</w:t>
      </w:r>
      <w:r w:rsidR="008148E0">
        <w:rPr>
          <w:rFonts w:ascii="Times New Roman" w:hAnsi="Times New Roman" w:cs="Times New Roman"/>
          <w:sz w:val="24"/>
          <w:szCs w:val="24"/>
        </w:rPr>
        <w:t xml:space="preserve"> sa prihlásil o slovo a uviedol, že by bolo dobré, aby sa vybudovala nejaká kôlňa, v ktorej by tieto zariadenia mohli byť a aby sa určil nejaký správca ihriska.  </w:t>
      </w:r>
      <w:r w:rsidR="008148E0" w:rsidRPr="008148E0">
        <w:rPr>
          <w:rFonts w:ascii="Times New Roman" w:hAnsi="Times New Roman" w:cs="Times New Roman"/>
          <w:sz w:val="24"/>
          <w:szCs w:val="24"/>
          <w:u w:val="single"/>
        </w:rPr>
        <w:t>Mgr. Habiňák</w:t>
      </w:r>
      <w:r w:rsidR="008148E0">
        <w:rPr>
          <w:rFonts w:ascii="Times New Roman" w:hAnsi="Times New Roman" w:cs="Times New Roman"/>
          <w:sz w:val="24"/>
          <w:szCs w:val="24"/>
        </w:rPr>
        <w:t xml:space="preserve"> navrhol, že keby sa našiel nejaký sponzor, ktorý by poskytol drevené hranoly , tak by sa mohol vybudovať prístrešok pri šatni.  </w:t>
      </w:r>
    </w:p>
    <w:p w:rsidR="00F27C05" w:rsidRPr="00672E5E" w:rsidRDefault="00F27C05" w:rsidP="00F27C05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0F1" w:rsidRDefault="000168C6" w:rsidP="00CA50F6">
      <w:pPr>
        <w:pStyle w:val="Bezmezer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Starosta odovzdal slovo poslancovi Mgr. Miroslavovi Svitanovi, ktorý prítomných informoval o stretnutí s ministrom Kaliňákom v Prešove </w:t>
      </w:r>
      <w:r w:rsidRPr="00433286">
        <w:rPr>
          <w:rFonts w:ascii="Times New Roman" w:hAnsi="Times New Roman" w:cs="Times New Roman"/>
          <w:sz w:val="24"/>
          <w:szCs w:val="24"/>
        </w:rPr>
        <w:t>dňa</w:t>
      </w:r>
      <w:r w:rsidR="00433286" w:rsidRPr="00433286">
        <w:rPr>
          <w:rFonts w:ascii="Times New Roman" w:hAnsi="Times New Roman" w:cs="Times New Roman"/>
          <w:sz w:val="24"/>
          <w:szCs w:val="24"/>
        </w:rPr>
        <w:t xml:space="preserve"> </w:t>
      </w:r>
      <w:r w:rsidR="00C03E4E" w:rsidRPr="00433286">
        <w:rPr>
          <w:rFonts w:ascii="Times New Roman" w:hAnsi="Times New Roman" w:cs="Times New Roman"/>
          <w:sz w:val="24"/>
          <w:szCs w:val="24"/>
        </w:rPr>
        <w:t>26.02.2017</w:t>
      </w:r>
      <w:r w:rsidRPr="00C03E4E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Poslanec uviedol, že obec je v zozname na poskytnutie hasičského auta a taktiež aj prívesu. Ďalej povedal, že na predmetnom stretnutí bolo povedané, že je veľmi dobrá investícia do DHZ. Bola zvýšená dotácia na DHZ. Obec je v</w:t>
      </w:r>
      <w:r w:rsidR="00CA50F6">
        <w:rPr>
          <w:rFonts w:ascii="Times New Roman" w:hAnsi="Times New Roman" w:cs="Times New Roman"/>
          <w:sz w:val="24"/>
          <w:szCs w:val="24"/>
        </w:rPr>
        <w:t> kat</w:t>
      </w:r>
      <w:r>
        <w:rPr>
          <w:rFonts w:ascii="Times New Roman" w:hAnsi="Times New Roman" w:cs="Times New Roman"/>
          <w:sz w:val="24"/>
          <w:szCs w:val="24"/>
        </w:rPr>
        <w:t xml:space="preserve">egórii C. Ďalej povedal, že Tatry sa už nebudú repasovať. </w:t>
      </w:r>
      <w:r w:rsidR="007B6DA1">
        <w:rPr>
          <w:rFonts w:ascii="Times New Roman" w:hAnsi="Times New Roman" w:cs="Times New Roman"/>
          <w:sz w:val="24"/>
          <w:szCs w:val="24"/>
        </w:rPr>
        <w:t xml:space="preserve">Poslanec uvažoval, či by sa v budúcnosti nepostavila nejaká garáž  za OcÚ, aby sa ponechala aj AVIA, nakoľko je to ešte dobré vozidlo, ktoré už má v poriadku doklady. Pochváli mladých chlapcov, ktorí reprezentujú obec a majú veľmi dobré výsledky, že je potrebné investovať do DHZ, nakoľko je to dobré. Navrhol, aby sa niekedy v budúcnosti zakúpila nová striekačka, pretože tá ktorú máme nie je veľmi dobrá na súťaže. Ďalej informoval prítomných, že v mesiaci máj </w:t>
      </w:r>
      <w:r w:rsidR="00D14419">
        <w:rPr>
          <w:rFonts w:ascii="Times New Roman" w:hAnsi="Times New Roman" w:cs="Times New Roman"/>
          <w:sz w:val="24"/>
          <w:szCs w:val="24"/>
        </w:rPr>
        <w:t xml:space="preserve">sa bude organizovať Deň v. Floriána a zároveň všetkých prítomných pozval na túto akciu. </w:t>
      </w:r>
    </w:p>
    <w:p w:rsidR="00D14419" w:rsidRDefault="00D14419" w:rsidP="00D14419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D14419" w:rsidRPr="00CA50F6" w:rsidRDefault="00D14419" w:rsidP="00CA50F6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14419" w:rsidRPr="00CA50F6" w:rsidRDefault="00D14419" w:rsidP="00CA50F6">
      <w:pPr>
        <w:pStyle w:val="Bezmezer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0F6">
        <w:rPr>
          <w:rFonts w:ascii="Times New Roman" w:hAnsi="Times New Roman" w:cs="Times New Roman"/>
          <w:sz w:val="24"/>
          <w:szCs w:val="24"/>
        </w:rPr>
        <w:t xml:space="preserve">Starosta informoval prítomných o  návšteve Zakarpatských nemcov pod vedením p. Schnellovej, ktorá organizuje pri príležitosti 500 výročia reformácie návštevu Toporca </w:t>
      </w:r>
      <w:r w:rsidR="00433286" w:rsidRPr="00CA50F6">
        <w:rPr>
          <w:rFonts w:ascii="Times New Roman" w:hAnsi="Times New Roman" w:cs="Times New Roman"/>
          <w:sz w:val="24"/>
          <w:szCs w:val="24"/>
        </w:rPr>
        <w:t xml:space="preserve">spojenú s obedom </w:t>
      </w:r>
      <w:r w:rsidRPr="00CA50F6">
        <w:rPr>
          <w:rFonts w:ascii="Times New Roman" w:hAnsi="Times New Roman" w:cs="Times New Roman"/>
          <w:sz w:val="24"/>
          <w:szCs w:val="24"/>
        </w:rPr>
        <w:t xml:space="preserve"> dňa 23.06.2017. P.</w:t>
      </w:r>
      <w:r w:rsidR="00C03E4E" w:rsidRPr="00CA50F6">
        <w:rPr>
          <w:rFonts w:ascii="Times New Roman" w:hAnsi="Times New Roman" w:cs="Times New Roman"/>
          <w:sz w:val="24"/>
          <w:szCs w:val="24"/>
        </w:rPr>
        <w:t>A.</w:t>
      </w:r>
      <w:r w:rsidRPr="00CA50F6">
        <w:rPr>
          <w:rFonts w:ascii="Times New Roman" w:hAnsi="Times New Roman" w:cs="Times New Roman"/>
          <w:sz w:val="24"/>
          <w:szCs w:val="24"/>
        </w:rPr>
        <w:t xml:space="preserve"> Schnellová plánuje opravu vežových hodín na evanjelickom kostole. </w:t>
      </w:r>
      <w:r w:rsidR="001A02FB">
        <w:rPr>
          <w:rFonts w:ascii="Times New Roman" w:hAnsi="Times New Roman" w:cs="Times New Roman"/>
          <w:sz w:val="24"/>
          <w:szCs w:val="24"/>
        </w:rPr>
        <w:t xml:space="preserve">Náklady spojené s obedom uhradí obec. </w:t>
      </w:r>
    </w:p>
    <w:p w:rsidR="001401F2" w:rsidRDefault="001401F2" w:rsidP="001401F2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01F2" w:rsidRPr="001401F2" w:rsidRDefault="001401F2" w:rsidP="001401F2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01F2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1401F2">
        <w:rPr>
          <w:rFonts w:ascii="Times New Roman" w:hAnsi="Times New Roman" w:cs="Times New Roman"/>
          <w:sz w:val="24"/>
          <w:szCs w:val="24"/>
        </w:rPr>
        <w:t xml:space="preserve"> </w:t>
      </w:r>
      <w:r w:rsidRPr="001401F2">
        <w:rPr>
          <w:rFonts w:ascii="Times New Roman" w:hAnsi="Times New Roman" w:cs="Times New Roman"/>
          <w:b/>
          <w:sz w:val="24"/>
          <w:szCs w:val="24"/>
        </w:rPr>
        <w:t>Vladimír Dragošek, Mgr. Albín Fischer, Mgr. Jozef Habiňák, Bc. Peter Kačur, Mgr. Miroslav Svitana, Peter Svitana</w:t>
      </w:r>
    </w:p>
    <w:p w:rsidR="00D14419" w:rsidRDefault="00D14419" w:rsidP="00D14419">
      <w:pPr>
        <w:pStyle w:val="Odstavecseseznamem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14419" w:rsidRPr="00D14419" w:rsidRDefault="00D14419" w:rsidP="00CA50F6">
      <w:pPr>
        <w:pStyle w:val="Bezmezer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419">
        <w:rPr>
          <w:rFonts w:ascii="Times New Roman" w:hAnsi="Times New Roman" w:cs="Times New Roman"/>
          <w:sz w:val="24"/>
          <w:szCs w:val="24"/>
        </w:rPr>
        <w:t>V ďalšom bode starosta predniesol problematiku predaja pozemku p. Terézii H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14419">
        <w:rPr>
          <w:rFonts w:ascii="Times New Roman" w:hAnsi="Times New Roman" w:cs="Times New Roman"/>
          <w:sz w:val="24"/>
          <w:szCs w:val="24"/>
        </w:rPr>
        <w:t>ngurbadžovej</w:t>
      </w:r>
      <w:r>
        <w:rPr>
          <w:rFonts w:ascii="Times New Roman" w:hAnsi="Times New Roman" w:cs="Times New Roman"/>
          <w:sz w:val="24"/>
          <w:szCs w:val="24"/>
        </w:rPr>
        <w:t>, ktorej bolo Uznesením č. 20/2014 d) dňa 12.05.2014 schválený odpredaj pozemku p.č. 50/3 o výmere cca 140 m2 ,</w:t>
      </w:r>
      <w:r w:rsidR="001401F2">
        <w:rPr>
          <w:rFonts w:ascii="Times New Roman" w:hAnsi="Times New Roman" w:cs="Times New Roman"/>
          <w:sz w:val="24"/>
          <w:szCs w:val="24"/>
        </w:rPr>
        <w:t xml:space="preserve"> za sumu 1,7 € /m2</w:t>
      </w:r>
      <w:r>
        <w:rPr>
          <w:rFonts w:ascii="Times New Roman" w:hAnsi="Times New Roman" w:cs="Times New Roman"/>
          <w:sz w:val="24"/>
          <w:szCs w:val="24"/>
        </w:rPr>
        <w:t xml:space="preserve"> s podmienkou </w:t>
      </w:r>
      <w:r>
        <w:rPr>
          <w:rFonts w:ascii="Times New Roman" w:hAnsi="Times New Roman" w:cs="Times New Roman"/>
          <w:sz w:val="24"/>
          <w:szCs w:val="24"/>
        </w:rPr>
        <w:lastRenderedPageBreak/>
        <w:t>vyhotovenia  GP, k presnej výmere parcely</w:t>
      </w:r>
      <w:r w:rsidR="001401F2">
        <w:rPr>
          <w:rFonts w:ascii="Times New Roman" w:hAnsi="Times New Roman" w:cs="Times New Roman"/>
          <w:sz w:val="24"/>
          <w:szCs w:val="24"/>
        </w:rPr>
        <w:t xml:space="preserve">. Menovaná dňa 19.06.2015 odoslala sumu 194 €. Pri audítorskej kontrole bolo zistené, že nie je vyhotovená kúpno- predajná zmluva k tomuto prevodu. Z uvedeného dôvodu bola menovanej dňa 27.01.2017 odoslaná výzva na doloženie GP, lehota bola určená do 30 dní. 28.02.2017 bola obci doručená zásielka obsahujúca GP z marca roku 2015. </w:t>
      </w:r>
      <w:r w:rsidR="001401F2" w:rsidRPr="00CA50F6">
        <w:rPr>
          <w:rFonts w:ascii="Times New Roman" w:hAnsi="Times New Roman" w:cs="Times New Roman"/>
          <w:sz w:val="24"/>
          <w:szCs w:val="24"/>
        </w:rPr>
        <w:t>Prítomní poslanci navrhli tento problém prekonzultovať sa právnikom,  a navrhli predmetné uznesenie zrušiť,</w:t>
      </w:r>
      <w:r w:rsidR="001401F2">
        <w:rPr>
          <w:rFonts w:ascii="Times New Roman" w:hAnsi="Times New Roman" w:cs="Times New Roman"/>
          <w:sz w:val="24"/>
          <w:szCs w:val="24"/>
        </w:rPr>
        <w:t xml:space="preserve"> nakoľko je sporné a bolo schválené predošlým zastupiteľstvom a  tento problém presunúť do ďalšieho zasadnutia OZ      </w:t>
      </w:r>
    </w:p>
    <w:p w:rsidR="003500F1" w:rsidRDefault="003500F1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500F1" w:rsidRDefault="003500F1" w:rsidP="00060C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1401F2" w:rsidRDefault="001401F2" w:rsidP="00CA50F6">
      <w:pPr>
        <w:pStyle w:val="Bezmezer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Starosta oboznámil prítomných, že bola urobená chyba v písaní opravu chýb v písaní Uznesenia č. 14/2015 a) schváleného OZ dňa 11.05.2015a to :  </w:t>
      </w:r>
      <w:r w:rsidRPr="001401F2">
        <w:rPr>
          <w:rFonts w:ascii="Times New Roman" w:hAnsi="Times New Roman" w:cs="Times New Roman"/>
          <w:sz w:val="24"/>
          <w:szCs w:val="24"/>
        </w:rPr>
        <w:t xml:space="preserve">súhlasí s odpredajom pozemku Martinovi Compeľovi s manž. Annou podľa GP č. 86/2014 zhotoveného firmou Zebeka, p.č. 5482/17  o výmere 29 m </w:t>
      </w:r>
      <w:r w:rsidRPr="001401F2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1401F2">
        <w:rPr>
          <w:rFonts w:ascii="Times New Roman" w:hAnsi="Times New Roman" w:cs="Times New Roman"/>
          <w:sz w:val="24"/>
          <w:szCs w:val="24"/>
        </w:rPr>
        <w:t>a p.č. 5482/18 o výmere 22 m</w:t>
      </w:r>
      <w:r w:rsidRPr="001401F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401F2">
        <w:rPr>
          <w:rFonts w:ascii="Times New Roman" w:hAnsi="Times New Roman" w:cs="Times New Roman"/>
          <w:sz w:val="24"/>
          <w:szCs w:val="24"/>
        </w:rPr>
        <w:t>. Pozemok odpredať za sumu 1,70 € / 1 m</w:t>
      </w:r>
      <w:r w:rsidRPr="001401F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401F2">
        <w:rPr>
          <w:rFonts w:ascii="Times New Roman" w:hAnsi="Times New Roman" w:cs="Times New Roman"/>
          <w:sz w:val="24"/>
          <w:szCs w:val="24"/>
        </w:rPr>
        <w:t xml:space="preserve"> v zmysle § 9a odst. 8 písm e) hodný osobitého zreteľa zákona č. 138/1991 Zb . o majetku obcí . </w:t>
      </w:r>
      <w:r w:rsidRPr="00CA50F6">
        <w:rPr>
          <w:rFonts w:ascii="Times New Roman" w:hAnsi="Times New Roman" w:cs="Times New Roman"/>
          <w:sz w:val="24"/>
          <w:szCs w:val="24"/>
        </w:rPr>
        <w:t xml:space="preserve">Dôvodom osobitého zreteľa je skutočnosť , že predmetné pozemku boli dlhodobo užívané. </w:t>
      </w:r>
    </w:p>
    <w:p w:rsidR="00F27C05" w:rsidRPr="00CA50F6" w:rsidRDefault="00F27C05" w:rsidP="00F27C05">
      <w:pPr>
        <w:pStyle w:val="Bezmezer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401F2" w:rsidRPr="001401F2" w:rsidRDefault="001401F2" w:rsidP="001401F2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01F2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1401F2">
        <w:rPr>
          <w:rFonts w:ascii="Times New Roman" w:hAnsi="Times New Roman" w:cs="Times New Roman"/>
          <w:sz w:val="24"/>
          <w:szCs w:val="24"/>
        </w:rPr>
        <w:t xml:space="preserve"> </w:t>
      </w:r>
      <w:r w:rsidRPr="001401F2">
        <w:rPr>
          <w:rFonts w:ascii="Times New Roman" w:hAnsi="Times New Roman" w:cs="Times New Roman"/>
          <w:b/>
          <w:sz w:val="24"/>
          <w:szCs w:val="24"/>
        </w:rPr>
        <w:t>Vladimír Dragošek, Mgr. Albín Fischer, Mgr. Jozef Habiňák, Bc. Peter Kačur, Mgr. Miroslav Svitana, Peter Svitana</w:t>
      </w:r>
    </w:p>
    <w:p w:rsidR="002B6DE2" w:rsidRDefault="001401F2" w:rsidP="00CA50F6">
      <w:pPr>
        <w:pStyle w:val="Bezmezer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zasadnutí prebehlo </w:t>
      </w:r>
      <w:r w:rsidR="002B6DE2">
        <w:rPr>
          <w:rFonts w:ascii="Times New Roman" w:hAnsi="Times New Roman" w:cs="Times New Roman"/>
          <w:sz w:val="24"/>
          <w:szCs w:val="24"/>
        </w:rPr>
        <w:t>losovanie</w:t>
      </w:r>
      <w:r>
        <w:rPr>
          <w:rFonts w:ascii="Times New Roman" w:hAnsi="Times New Roman" w:cs="Times New Roman"/>
          <w:sz w:val="24"/>
          <w:szCs w:val="24"/>
        </w:rPr>
        <w:t xml:space="preserve"> voľby nového poslanca OZ, nakoľko poslancovi Ing. Miroslavi  Pompovi bol dňa 30.12.2016 zrušený mandát</w:t>
      </w:r>
      <w:r w:rsidR="002B6DE2">
        <w:rPr>
          <w:rFonts w:ascii="Times New Roman" w:hAnsi="Times New Roman" w:cs="Times New Roman"/>
          <w:sz w:val="24"/>
          <w:szCs w:val="24"/>
        </w:rPr>
        <w:t xml:space="preserve">. Obaja náhradníci získali vo voľbách rovnaký počet hlasov: </w:t>
      </w:r>
    </w:p>
    <w:p w:rsidR="002B6DE2" w:rsidRDefault="002B6DE2" w:rsidP="002B6DE2">
      <w:pPr>
        <w:pStyle w:val="Bezmezer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B6DE2" w:rsidRDefault="002B6DE2" w:rsidP="00CA50F6">
      <w:pPr>
        <w:pStyle w:val="Bezmezer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1.Jozef Čepišák, Ing. NEKA s počtom hlasov 176</w:t>
      </w:r>
    </w:p>
    <w:p w:rsidR="002B6DE2" w:rsidRDefault="002B6DE2" w:rsidP="00CA50F6">
      <w:pPr>
        <w:pStyle w:val="Bezmezer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Štefan Pompa, MOST – HÍD s počtom hlasov 176</w:t>
      </w:r>
    </w:p>
    <w:p w:rsidR="002B6DE2" w:rsidRDefault="002B6DE2" w:rsidP="00CA50F6">
      <w:pPr>
        <w:pStyle w:val="Bezmezer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B6DE2" w:rsidRDefault="002B6DE2" w:rsidP="00CA50F6">
      <w:pPr>
        <w:pStyle w:val="Bezmezer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oboznámil prítomných, že oslovil p. Pom</w:t>
      </w:r>
      <w:r w:rsidR="00411DEE">
        <w:rPr>
          <w:rFonts w:ascii="Times New Roman" w:hAnsi="Times New Roman" w:cs="Times New Roman"/>
          <w:sz w:val="24"/>
          <w:szCs w:val="24"/>
        </w:rPr>
        <w:t xml:space="preserve">pu Štefana, aká je situácia a ten uviedol, že pracuje mimo obce, že je predpoklad, že sa nebude môcť zúčastňovať zasadnutí, na to mu starosta navrhol, aby túto skutočnosť podal písomne.  Menovaní nepredložil svoje písomné stanovisko, z uvedeného dôvodu poslanci navrhli losovanie.  </w:t>
      </w:r>
      <w:r w:rsidR="00506AC4" w:rsidRPr="001E3910">
        <w:rPr>
          <w:rFonts w:ascii="Times New Roman" w:hAnsi="Times New Roman" w:cs="Times New Roman"/>
          <w:sz w:val="24"/>
          <w:szCs w:val="24"/>
        </w:rPr>
        <w:t>Mgr. Jozef Habiňák, zástupca starostu vylosoval lístok s menom Ing. Jozef Čepišák.</w:t>
      </w:r>
      <w:r w:rsidR="00506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1DEE" w:rsidRDefault="001401F2" w:rsidP="00F27C05">
      <w:pPr>
        <w:pStyle w:val="Bezmezer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11DEE" w:rsidRDefault="00411DEE" w:rsidP="002B6DE2">
      <w:pPr>
        <w:pStyle w:val="Bezmezer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A60B7" w:rsidRDefault="00411DEE" w:rsidP="00411DEE">
      <w:pPr>
        <w:pStyle w:val="Bezmezer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oboz</w:t>
      </w:r>
      <w:r w:rsidR="005A60B7">
        <w:rPr>
          <w:rFonts w:ascii="Times New Roman" w:hAnsi="Times New Roman" w:cs="Times New Roman"/>
          <w:sz w:val="24"/>
          <w:szCs w:val="24"/>
        </w:rPr>
        <w:t>námil prítomných so žiadosťou Radomír</w:t>
      </w:r>
      <w:r w:rsidR="00722835">
        <w:rPr>
          <w:rFonts w:ascii="Times New Roman" w:hAnsi="Times New Roman" w:cs="Times New Roman"/>
          <w:sz w:val="24"/>
          <w:szCs w:val="24"/>
        </w:rPr>
        <w:t xml:space="preserve">y </w:t>
      </w:r>
      <w:r w:rsidR="005A60B7">
        <w:rPr>
          <w:rFonts w:ascii="Times New Roman" w:hAnsi="Times New Roman" w:cs="Times New Roman"/>
          <w:sz w:val="24"/>
          <w:szCs w:val="24"/>
        </w:rPr>
        <w:t xml:space="preserve">Michnovej, bytom Podhorany o rozšírenie- aktualizáciu  Územného plánu obce Toporec. Uviedol, že obec pochybila pri vydaní súhlasu k drobnej stavbe na výstavbu rekreačnej chaty. Realizácia tejto stavby nebola v súlade s územným plánom obce. </w:t>
      </w:r>
    </w:p>
    <w:p w:rsidR="005A60B7" w:rsidRDefault="005A60B7" w:rsidP="005A60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C05" w:rsidRDefault="005A60B7" w:rsidP="00F27C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1F2">
        <w:rPr>
          <w:rFonts w:ascii="Times New Roman" w:hAnsi="Times New Roman" w:cs="Times New Roman"/>
          <w:b/>
          <w:sz w:val="24"/>
          <w:szCs w:val="24"/>
        </w:rPr>
        <w:t xml:space="preserve">Tento návrh odhlasovali prítomní  poslanci </w:t>
      </w:r>
      <w:r>
        <w:rPr>
          <w:rFonts w:ascii="Times New Roman" w:hAnsi="Times New Roman" w:cs="Times New Roman"/>
          <w:b/>
          <w:sz w:val="24"/>
          <w:szCs w:val="24"/>
        </w:rPr>
        <w:t>nasledovne</w:t>
      </w:r>
      <w:r w:rsidRPr="001401F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7C05" w:rsidRDefault="005A60B7" w:rsidP="00F27C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za: </w:t>
      </w:r>
      <w:r w:rsidRPr="001401F2">
        <w:rPr>
          <w:rFonts w:ascii="Times New Roman" w:hAnsi="Times New Roman" w:cs="Times New Roman"/>
          <w:b/>
          <w:sz w:val="24"/>
          <w:szCs w:val="24"/>
        </w:rPr>
        <w:t xml:space="preserve">Vladimír Dragošek, Mgr. Albín Fischer, Mgr. Jozef Habiňák, , Mgr. Miroslav </w:t>
      </w:r>
      <w:r w:rsidR="00F27C05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5A60B7" w:rsidRDefault="00F27C05" w:rsidP="00F27C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A60B7" w:rsidRPr="001401F2">
        <w:rPr>
          <w:rFonts w:ascii="Times New Roman" w:hAnsi="Times New Roman" w:cs="Times New Roman"/>
          <w:b/>
          <w:sz w:val="24"/>
          <w:szCs w:val="24"/>
        </w:rPr>
        <w:t>Svitana, Peter Svitana</w:t>
      </w:r>
    </w:p>
    <w:p w:rsidR="005A60B7" w:rsidRDefault="005A60B7" w:rsidP="00F27C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proti: </w:t>
      </w:r>
      <w:r w:rsidRPr="001401F2">
        <w:rPr>
          <w:rFonts w:ascii="Times New Roman" w:hAnsi="Times New Roman" w:cs="Times New Roman"/>
          <w:b/>
          <w:sz w:val="24"/>
          <w:szCs w:val="24"/>
        </w:rPr>
        <w:t>Bc. Peter Kačur</w:t>
      </w:r>
    </w:p>
    <w:p w:rsidR="00903063" w:rsidRPr="001401F2" w:rsidRDefault="00903063" w:rsidP="005A60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063" w:rsidRDefault="00903063" w:rsidP="00CA50F6">
      <w:pPr>
        <w:pStyle w:val="Bezmezer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 ďalšom bode prednostka podrobne informovala prítomných o Rozpočtových opatreniach č. 1/2017. Proti tomuto návrhu nemal nikto z prítomných námietky.</w:t>
      </w:r>
      <w:r w:rsidR="00517DE2">
        <w:rPr>
          <w:rFonts w:ascii="Times New Roman" w:hAnsi="Times New Roman" w:cs="Times New Roman"/>
          <w:sz w:val="24"/>
          <w:szCs w:val="24"/>
        </w:rPr>
        <w:t xml:space="preserve"> Sumu vo </w:t>
      </w:r>
      <w:r w:rsidR="00517DE2" w:rsidRPr="001E3910">
        <w:rPr>
          <w:rFonts w:ascii="Times New Roman" w:hAnsi="Times New Roman" w:cs="Times New Roman"/>
          <w:sz w:val="24"/>
          <w:szCs w:val="24"/>
        </w:rPr>
        <w:t>výške 94 798</w:t>
      </w:r>
      <w:r w:rsidR="00517DE2">
        <w:rPr>
          <w:rFonts w:ascii="Times New Roman" w:hAnsi="Times New Roman" w:cs="Times New Roman"/>
          <w:sz w:val="24"/>
          <w:szCs w:val="24"/>
        </w:rPr>
        <w:t xml:space="preserve"> €, ktorá je navýšená z podielových daní použiť na dostavbu telocvične. </w:t>
      </w:r>
    </w:p>
    <w:p w:rsidR="00903063" w:rsidRDefault="00903063" w:rsidP="00CA50F6">
      <w:pPr>
        <w:pStyle w:val="Bezmezer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063" w:rsidRPr="00903063" w:rsidRDefault="00903063" w:rsidP="0090306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903063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903063">
        <w:rPr>
          <w:rFonts w:ascii="Times New Roman" w:hAnsi="Times New Roman" w:cs="Times New Roman"/>
          <w:sz w:val="24"/>
          <w:szCs w:val="24"/>
        </w:rPr>
        <w:t xml:space="preserve"> </w:t>
      </w:r>
      <w:r w:rsidRPr="00903063">
        <w:rPr>
          <w:rFonts w:ascii="Times New Roman" w:hAnsi="Times New Roman" w:cs="Times New Roman"/>
          <w:b/>
          <w:sz w:val="24"/>
          <w:szCs w:val="24"/>
        </w:rPr>
        <w:t>Vladimír Dragošek, Mgr. Albín Fischer, Mgr. Jozef Habiňák, Bc. Peter Kačur, Mgr. Miroslav Svitana, Peter Svitana</w:t>
      </w:r>
    </w:p>
    <w:p w:rsidR="000F7620" w:rsidRDefault="000F7620" w:rsidP="000F7620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F7620" w:rsidRDefault="000F7620" w:rsidP="000F7620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F7620" w:rsidRDefault="000F7620" w:rsidP="000F7620">
      <w:pPr>
        <w:pStyle w:val="Bezmezer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poprosil prítomných o navrhnutie komisie na preskúmanie majetkových priznaní vedúcich pracovníkov</w:t>
      </w:r>
      <w:r w:rsidR="00C72F56">
        <w:rPr>
          <w:rFonts w:ascii="Times New Roman" w:hAnsi="Times New Roman" w:cs="Times New Roman"/>
          <w:sz w:val="24"/>
          <w:szCs w:val="24"/>
        </w:rPr>
        <w:t xml:space="preserve"> v zmysle zákona </w:t>
      </w:r>
      <w:r w:rsidR="00C72F56" w:rsidRPr="00C72F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sk-SK"/>
        </w:rPr>
        <w:t xml:space="preserve"> </w:t>
      </w:r>
      <w:r w:rsidR="00C72F56" w:rsidRPr="00795A7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sk-SK"/>
        </w:rPr>
        <w:t>č. 357/2004 Z.z. o ochrane verejného záujmu pri výkone funkcií verejných funkcionárov</w:t>
      </w:r>
      <w:r>
        <w:rPr>
          <w:rFonts w:ascii="Times New Roman" w:hAnsi="Times New Roman" w:cs="Times New Roman"/>
          <w:sz w:val="24"/>
          <w:szCs w:val="24"/>
        </w:rPr>
        <w:t xml:space="preserve"> . Prítomní navrhli týchto poslancov : </w:t>
      </w:r>
    </w:p>
    <w:p w:rsidR="000F7620" w:rsidRDefault="000F7620" w:rsidP="000F7620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F7620" w:rsidRDefault="000F7620" w:rsidP="000F7620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predseda: Bc. Peter Kačur </w:t>
      </w:r>
    </w:p>
    <w:p w:rsidR="000F7620" w:rsidRDefault="000F7620" w:rsidP="000F7620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členovia: Mgr. Jozef Habiňák, Vladimír Dragošek </w:t>
      </w:r>
    </w:p>
    <w:p w:rsidR="000F7620" w:rsidRPr="00903063" w:rsidRDefault="000F7620" w:rsidP="000F7620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903063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903063">
        <w:rPr>
          <w:rFonts w:ascii="Times New Roman" w:hAnsi="Times New Roman" w:cs="Times New Roman"/>
          <w:sz w:val="24"/>
          <w:szCs w:val="24"/>
        </w:rPr>
        <w:t xml:space="preserve"> </w:t>
      </w:r>
      <w:r w:rsidRPr="00903063">
        <w:rPr>
          <w:rFonts w:ascii="Times New Roman" w:hAnsi="Times New Roman" w:cs="Times New Roman"/>
          <w:b/>
          <w:sz w:val="24"/>
          <w:szCs w:val="24"/>
        </w:rPr>
        <w:t>Vladimír Dragošek, Mgr. Albín Fischer, Mgr. Jozef Habiňák, Bc. Peter Kačur, Mgr. Miroslav Svitana, Peter Svitana</w:t>
      </w:r>
    </w:p>
    <w:p w:rsidR="000F7620" w:rsidRDefault="000F7620" w:rsidP="000F7620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F7620" w:rsidRDefault="000F7620" w:rsidP="000F7620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03063" w:rsidRDefault="008D5498" w:rsidP="008D5498">
      <w:pPr>
        <w:pStyle w:val="Bezmezer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ďalšom bode starosta informoval prítomných, že sú už zakúpené vitríny a ukázal prítomným fotodokumentáciu, ako sú už tieto upevnené na dome smútku. </w:t>
      </w:r>
    </w:p>
    <w:p w:rsidR="008D5498" w:rsidRDefault="008D5498" w:rsidP="008D549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44865" w:rsidRDefault="00B44865" w:rsidP="008D549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44865" w:rsidRDefault="00B44865" w:rsidP="008D549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1E3910" w:rsidRDefault="00B44865" w:rsidP="001E3910">
      <w:pPr>
        <w:pStyle w:val="Bezmezer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3910">
        <w:rPr>
          <w:rFonts w:ascii="Times New Roman" w:hAnsi="Times New Roman" w:cs="Times New Roman"/>
          <w:sz w:val="24"/>
          <w:szCs w:val="24"/>
        </w:rPr>
        <w:t>Starosta predniesol problém s vyúčtovaním cestovných príkazov futbalisto</w:t>
      </w:r>
      <w:r w:rsidR="00C72F56" w:rsidRPr="001E3910">
        <w:rPr>
          <w:rFonts w:ascii="Times New Roman" w:hAnsi="Times New Roman" w:cs="Times New Roman"/>
          <w:sz w:val="24"/>
          <w:szCs w:val="24"/>
        </w:rPr>
        <w:t>v</w:t>
      </w:r>
      <w:r w:rsidRPr="001E3910">
        <w:rPr>
          <w:rFonts w:ascii="Times New Roman" w:hAnsi="Times New Roman" w:cs="Times New Roman"/>
          <w:sz w:val="24"/>
          <w:szCs w:val="24"/>
        </w:rPr>
        <w:t>, nakoľko už všetky výdavky sú účtované cez obec. K tejto téme hovoril aj poslanec Mgr. Habiňák a uviedol, že je problém s dochádzajúcimi  futbalistami, ktorí jazdia vlastnými autami</w:t>
      </w:r>
      <w:r w:rsidR="003666C3" w:rsidRPr="001E3910">
        <w:rPr>
          <w:rFonts w:ascii="Times New Roman" w:hAnsi="Times New Roman" w:cs="Times New Roman"/>
          <w:sz w:val="24"/>
          <w:szCs w:val="24"/>
        </w:rPr>
        <w:t xml:space="preserve"> a nemajú havarijné poistenie.</w:t>
      </w:r>
      <w:r w:rsidR="001E3910">
        <w:rPr>
          <w:rFonts w:ascii="Times New Roman" w:hAnsi="Times New Roman" w:cs="Times New Roman"/>
          <w:sz w:val="24"/>
          <w:szCs w:val="24"/>
        </w:rPr>
        <w:t xml:space="preserve"> Prítomní sa dohodli na </w:t>
      </w:r>
      <w:r w:rsidR="003666C3" w:rsidRPr="001E3910">
        <w:rPr>
          <w:rFonts w:ascii="Times New Roman" w:hAnsi="Times New Roman" w:cs="Times New Roman"/>
          <w:sz w:val="24"/>
          <w:szCs w:val="24"/>
        </w:rPr>
        <w:t xml:space="preserve"> </w:t>
      </w:r>
      <w:r w:rsidR="001E3910">
        <w:rPr>
          <w:rFonts w:ascii="Times New Roman" w:hAnsi="Times New Roman" w:cs="Times New Roman"/>
          <w:sz w:val="24"/>
          <w:szCs w:val="24"/>
        </w:rPr>
        <w:t xml:space="preserve"> uzavretím dohôd o reprezentácii obce pri futbalových turnajoch VI. Ligy Podtatranskej  s vodičmi – futbalistami obecného futbalového klubu Toporec. </w:t>
      </w:r>
    </w:p>
    <w:p w:rsidR="001E3910" w:rsidRDefault="001E3910" w:rsidP="001E3910">
      <w:pPr>
        <w:pStyle w:val="Bezmezer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44865" w:rsidRDefault="001D0473" w:rsidP="003666C3">
      <w:pPr>
        <w:pStyle w:val="Bezmezer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poslednom bode nasledovala gratulácia poslancovi Mgr. Albínovi Fischerovi pri príležitosti jeho životného jubilea 70 rokov. </w:t>
      </w:r>
    </w:p>
    <w:p w:rsidR="001D0473" w:rsidRDefault="001D0473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1D0473" w:rsidRDefault="001D0473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1D0473" w:rsidRDefault="001D0473" w:rsidP="001D04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0473" w:rsidRPr="003F1222" w:rsidRDefault="001D0473" w:rsidP="001D04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Zasadnutie OZ skončilo o </w:t>
      </w:r>
      <w:r w:rsidR="003D2E1F">
        <w:rPr>
          <w:rFonts w:ascii="Times New Roman" w:hAnsi="Times New Roman" w:cs="Times New Roman"/>
          <w:sz w:val="24"/>
          <w:szCs w:val="24"/>
        </w:rPr>
        <w:t>20</w:t>
      </w:r>
      <w:r w:rsidRPr="003F1222">
        <w:rPr>
          <w:rFonts w:ascii="Times New Roman" w:hAnsi="Times New Roman" w:cs="Times New Roman"/>
          <w:sz w:val="24"/>
          <w:szCs w:val="24"/>
        </w:rPr>
        <w:t>:</w:t>
      </w:r>
      <w:r w:rsidR="003D2E1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F1222">
        <w:rPr>
          <w:rFonts w:ascii="Times New Roman" w:hAnsi="Times New Roman" w:cs="Times New Roman"/>
          <w:sz w:val="24"/>
          <w:szCs w:val="24"/>
        </w:rPr>
        <w:t xml:space="preserve"> hod. za jednotlivé uznesenia hlasovali poslanci, tak ako je to uvedené v texte.  </w:t>
      </w:r>
    </w:p>
    <w:p w:rsidR="001D0473" w:rsidRDefault="001D0473" w:rsidP="001D047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0473" w:rsidRPr="0085549F" w:rsidRDefault="001D0473" w:rsidP="001D047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t>starosta obce</w:t>
      </w:r>
      <w:r w:rsidRPr="003F1222">
        <w:rPr>
          <w:rFonts w:ascii="Times New Roman" w:hAnsi="Times New Roman" w:cs="Times New Roman"/>
          <w:b/>
          <w:sz w:val="24"/>
          <w:szCs w:val="24"/>
        </w:rPr>
        <w:tab/>
        <w:t>................................</w:t>
      </w:r>
      <w:r w:rsidRPr="003F1222">
        <w:rPr>
          <w:rFonts w:ascii="Times New Roman" w:hAnsi="Times New Roman" w:cs="Times New Roman"/>
          <w:b/>
          <w:sz w:val="24"/>
          <w:szCs w:val="24"/>
        </w:rPr>
        <w:tab/>
      </w:r>
      <w:r w:rsidRPr="003F1222">
        <w:rPr>
          <w:rFonts w:ascii="Times New Roman" w:hAnsi="Times New Roman" w:cs="Times New Roman"/>
          <w:b/>
          <w:sz w:val="24"/>
          <w:szCs w:val="24"/>
        </w:rPr>
        <w:tab/>
      </w:r>
      <w:r w:rsidRPr="003F1222">
        <w:rPr>
          <w:rFonts w:ascii="Times New Roman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1D0473" w:rsidRPr="003F1222" w:rsidRDefault="001D0473" w:rsidP="001D04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V Toporci </w:t>
      </w:r>
      <w:r w:rsidR="003D2E1F">
        <w:rPr>
          <w:rFonts w:ascii="Times New Roman" w:hAnsi="Times New Roman" w:cs="Times New Roman"/>
          <w:sz w:val="24"/>
          <w:szCs w:val="24"/>
        </w:rPr>
        <w:t>13</w:t>
      </w:r>
      <w:r w:rsidRPr="003F1222">
        <w:rPr>
          <w:rFonts w:ascii="Times New Roman" w:hAnsi="Times New Roman" w:cs="Times New Roman"/>
          <w:sz w:val="24"/>
          <w:szCs w:val="24"/>
        </w:rPr>
        <w:t>.</w:t>
      </w:r>
      <w:r w:rsidR="003D2E1F">
        <w:rPr>
          <w:rFonts w:ascii="Times New Roman" w:hAnsi="Times New Roman" w:cs="Times New Roman"/>
          <w:sz w:val="24"/>
          <w:szCs w:val="24"/>
        </w:rPr>
        <w:t>03</w:t>
      </w:r>
      <w:r w:rsidRPr="003F1222">
        <w:rPr>
          <w:rFonts w:ascii="Times New Roman" w:hAnsi="Times New Roman" w:cs="Times New Roman"/>
          <w:sz w:val="24"/>
          <w:szCs w:val="24"/>
        </w:rPr>
        <w:t>.201</w:t>
      </w:r>
      <w:r w:rsidR="003D2E1F">
        <w:rPr>
          <w:rFonts w:ascii="Times New Roman" w:hAnsi="Times New Roman" w:cs="Times New Roman"/>
          <w:sz w:val="24"/>
          <w:szCs w:val="24"/>
        </w:rPr>
        <w:t>7</w:t>
      </w:r>
    </w:p>
    <w:p w:rsidR="009A36EE" w:rsidRDefault="00517DE2" w:rsidP="00517D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Spracovala: Šateková </w:t>
      </w: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Príloha č. 1</w:t>
      </w: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9A36E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9A36E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07044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9A36E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07044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A36EE" w:rsidRPr="00B44865" w:rsidRDefault="009A36EE" w:rsidP="001D04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sectPr w:rsidR="009A36EE" w:rsidRPr="00B44865" w:rsidSect="008D1C74">
      <w:footerReference w:type="default" r:id="rId12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CA3" w:rsidRDefault="00D02CA3" w:rsidP="00506AC4">
      <w:pPr>
        <w:spacing w:after="0" w:line="240" w:lineRule="auto"/>
      </w:pPr>
      <w:r>
        <w:separator/>
      </w:r>
    </w:p>
  </w:endnote>
  <w:endnote w:type="continuationSeparator" w:id="0">
    <w:p w:rsidR="00D02CA3" w:rsidRDefault="00D02CA3" w:rsidP="00506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173451"/>
      <w:docPartObj>
        <w:docPartGallery w:val="Page Numbers (Bottom of Page)"/>
        <w:docPartUnique/>
      </w:docPartObj>
    </w:sdtPr>
    <w:sdtContent>
      <w:p w:rsidR="00506AC4" w:rsidRDefault="008C63CC">
        <w:pPr>
          <w:pStyle w:val="Zpat"/>
          <w:jc w:val="center"/>
        </w:pPr>
        <w:r>
          <w:fldChar w:fldCharType="begin"/>
        </w:r>
        <w:r w:rsidR="00506AC4">
          <w:instrText>PAGE   \* MERGEFORMAT</w:instrText>
        </w:r>
        <w:r>
          <w:fldChar w:fldCharType="separate"/>
        </w:r>
        <w:r w:rsidR="00852F53">
          <w:rPr>
            <w:noProof/>
          </w:rPr>
          <w:t>12</w:t>
        </w:r>
        <w:r>
          <w:fldChar w:fldCharType="end"/>
        </w:r>
      </w:p>
    </w:sdtContent>
  </w:sdt>
  <w:p w:rsidR="00506AC4" w:rsidRDefault="00506AC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CA3" w:rsidRDefault="00D02CA3" w:rsidP="00506AC4">
      <w:pPr>
        <w:spacing w:after="0" w:line="240" w:lineRule="auto"/>
      </w:pPr>
      <w:r>
        <w:separator/>
      </w:r>
    </w:p>
  </w:footnote>
  <w:footnote w:type="continuationSeparator" w:id="0">
    <w:p w:rsidR="00D02CA3" w:rsidRDefault="00D02CA3" w:rsidP="00506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A1CC4"/>
    <w:multiLevelType w:val="hybridMultilevel"/>
    <w:tmpl w:val="FA66A2B8"/>
    <w:lvl w:ilvl="0" w:tplc="9A2C2AE4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C07A5"/>
    <w:multiLevelType w:val="hybridMultilevel"/>
    <w:tmpl w:val="3C0E5DD2"/>
    <w:lvl w:ilvl="0" w:tplc="041B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E2C8892"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B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2BFF1DAB"/>
    <w:multiLevelType w:val="hybridMultilevel"/>
    <w:tmpl w:val="C5F87668"/>
    <w:lvl w:ilvl="0" w:tplc="041B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EE94271"/>
    <w:multiLevelType w:val="hybridMultilevel"/>
    <w:tmpl w:val="22AEF376"/>
    <w:lvl w:ilvl="0" w:tplc="3FDC3094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52E0A"/>
    <w:multiLevelType w:val="hybridMultilevel"/>
    <w:tmpl w:val="0D3C34EE"/>
    <w:lvl w:ilvl="0" w:tplc="23CA7EEE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A86B4B"/>
    <w:multiLevelType w:val="hybridMultilevel"/>
    <w:tmpl w:val="C6EE500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F4C18"/>
    <w:multiLevelType w:val="hybridMultilevel"/>
    <w:tmpl w:val="3C0E5DD2"/>
    <w:lvl w:ilvl="0" w:tplc="041B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E2C8892"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B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615A17F0"/>
    <w:multiLevelType w:val="hybridMultilevel"/>
    <w:tmpl w:val="1D800A9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732F60"/>
    <w:multiLevelType w:val="hybridMultilevel"/>
    <w:tmpl w:val="CF50BA4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1C74"/>
    <w:rsid w:val="00012A7F"/>
    <w:rsid w:val="000168C6"/>
    <w:rsid w:val="00060CAF"/>
    <w:rsid w:val="000F7620"/>
    <w:rsid w:val="0011042D"/>
    <w:rsid w:val="001401F2"/>
    <w:rsid w:val="001A02FB"/>
    <w:rsid w:val="001D0473"/>
    <w:rsid w:val="001D54FD"/>
    <w:rsid w:val="001E3910"/>
    <w:rsid w:val="001F72B2"/>
    <w:rsid w:val="0021150A"/>
    <w:rsid w:val="002164F1"/>
    <w:rsid w:val="00263C1E"/>
    <w:rsid w:val="002662CA"/>
    <w:rsid w:val="002B6DE2"/>
    <w:rsid w:val="0034169C"/>
    <w:rsid w:val="003500F1"/>
    <w:rsid w:val="003666C3"/>
    <w:rsid w:val="003C0C2A"/>
    <w:rsid w:val="003C1B67"/>
    <w:rsid w:val="003C3142"/>
    <w:rsid w:val="003D2E1F"/>
    <w:rsid w:val="00411DEE"/>
    <w:rsid w:val="00433286"/>
    <w:rsid w:val="00434FFD"/>
    <w:rsid w:val="004416FC"/>
    <w:rsid w:val="004616A5"/>
    <w:rsid w:val="004F4927"/>
    <w:rsid w:val="00506AC4"/>
    <w:rsid w:val="005072B0"/>
    <w:rsid w:val="00517DE2"/>
    <w:rsid w:val="005957DA"/>
    <w:rsid w:val="005A60B7"/>
    <w:rsid w:val="005B0360"/>
    <w:rsid w:val="006469ED"/>
    <w:rsid w:val="00672E5E"/>
    <w:rsid w:val="00693512"/>
    <w:rsid w:val="00722835"/>
    <w:rsid w:val="00734EC3"/>
    <w:rsid w:val="007450C0"/>
    <w:rsid w:val="007A1C8C"/>
    <w:rsid w:val="007A1D8F"/>
    <w:rsid w:val="007B6DA1"/>
    <w:rsid w:val="007C2336"/>
    <w:rsid w:val="008148E0"/>
    <w:rsid w:val="00844676"/>
    <w:rsid w:val="00852F53"/>
    <w:rsid w:val="008C63CC"/>
    <w:rsid w:val="008D1C74"/>
    <w:rsid w:val="008D5498"/>
    <w:rsid w:val="008E634C"/>
    <w:rsid w:val="00903063"/>
    <w:rsid w:val="00923FD2"/>
    <w:rsid w:val="0098670A"/>
    <w:rsid w:val="009A36EE"/>
    <w:rsid w:val="009C0A4D"/>
    <w:rsid w:val="00A17906"/>
    <w:rsid w:val="00A203F4"/>
    <w:rsid w:val="00A35BA3"/>
    <w:rsid w:val="00B20755"/>
    <w:rsid w:val="00B4164A"/>
    <w:rsid w:val="00B44865"/>
    <w:rsid w:val="00BB080F"/>
    <w:rsid w:val="00BF1B0B"/>
    <w:rsid w:val="00C03E4E"/>
    <w:rsid w:val="00C31C39"/>
    <w:rsid w:val="00C36B1B"/>
    <w:rsid w:val="00C47334"/>
    <w:rsid w:val="00C72F56"/>
    <w:rsid w:val="00CA50F6"/>
    <w:rsid w:val="00CD5E05"/>
    <w:rsid w:val="00D02CA3"/>
    <w:rsid w:val="00D14419"/>
    <w:rsid w:val="00DA7AA0"/>
    <w:rsid w:val="00DE36C0"/>
    <w:rsid w:val="00E047E4"/>
    <w:rsid w:val="00E16010"/>
    <w:rsid w:val="00EA610C"/>
    <w:rsid w:val="00EE446F"/>
    <w:rsid w:val="00EF0D14"/>
    <w:rsid w:val="00F27C05"/>
    <w:rsid w:val="00F34669"/>
    <w:rsid w:val="00F701FA"/>
    <w:rsid w:val="00F77F4D"/>
    <w:rsid w:val="00FA7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4FFD"/>
  </w:style>
  <w:style w:type="paragraph" w:styleId="Nadpis1">
    <w:name w:val="heading 1"/>
    <w:basedOn w:val="Normln"/>
    <w:next w:val="Normln"/>
    <w:link w:val="Nadpis1Char"/>
    <w:uiPriority w:val="9"/>
    <w:qFormat/>
    <w:rsid w:val="00E047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047E4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E047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5957D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A3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36EE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506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6AC4"/>
  </w:style>
  <w:style w:type="paragraph" w:styleId="Zpat">
    <w:name w:val="footer"/>
    <w:basedOn w:val="Normln"/>
    <w:link w:val="ZpatChar"/>
    <w:uiPriority w:val="99"/>
    <w:unhideWhenUsed/>
    <w:rsid w:val="00506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6A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9263C-D112-4107-8257-0916D3D6E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2542</Words>
  <Characters>14493</Characters>
  <Application>Microsoft Office Word</Application>
  <DocSecurity>0</DocSecurity>
  <Lines>120</Lines>
  <Paragraphs>34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Potanko</dc:creator>
  <cp:lastModifiedBy>nay</cp:lastModifiedBy>
  <cp:revision>2</cp:revision>
  <cp:lastPrinted>2017-03-22T14:01:00Z</cp:lastPrinted>
  <dcterms:created xsi:type="dcterms:W3CDTF">2017-03-28T09:11:00Z</dcterms:created>
  <dcterms:modified xsi:type="dcterms:W3CDTF">2017-03-28T09:11:00Z</dcterms:modified>
</cp:coreProperties>
</file>