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</w:p>
    <w:p w:rsidR="00C61E54" w:rsidRDefault="00400FD8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  <w:r w:rsidRPr="00807F11">
        <w:object w:dxaOrig="3361" w:dyaOrig="3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9.5pt" o:ole="" filled="t">
            <v:fill color2="black"/>
            <v:imagedata r:id="rId5" o:title=""/>
          </v:shape>
          <o:OLEObject Type="Embed" ProgID="Word.Picture.8" ShapeID="_x0000_i1025" DrawAspect="Content" ObjectID="_1597738624" r:id="rId6"/>
        </w:object>
      </w: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E54" w:rsidRPr="00400FD8" w:rsidRDefault="00C61E54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FD8">
        <w:rPr>
          <w:rFonts w:ascii="Times New Roman" w:hAnsi="Times New Roman" w:cs="Times New Roman"/>
          <w:b/>
          <w:sz w:val="32"/>
          <w:szCs w:val="32"/>
        </w:rPr>
        <w:t xml:space="preserve">Všeobecne záväzné nariadenie obce </w:t>
      </w:r>
      <w:r w:rsidR="00400FD8" w:rsidRPr="00400FD8">
        <w:rPr>
          <w:rFonts w:ascii="Times New Roman" w:hAnsi="Times New Roman" w:cs="Times New Roman"/>
          <w:b/>
          <w:sz w:val="32"/>
          <w:szCs w:val="32"/>
        </w:rPr>
        <w:t>TOPOREC</w:t>
      </w:r>
    </w:p>
    <w:p w:rsidR="00C61E54" w:rsidRPr="00400FD8" w:rsidRDefault="00C61E54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FD8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400FD8" w:rsidRPr="00400FD8">
        <w:rPr>
          <w:rFonts w:ascii="Times New Roman" w:hAnsi="Times New Roman" w:cs="Times New Roman"/>
          <w:b/>
          <w:sz w:val="32"/>
          <w:szCs w:val="32"/>
        </w:rPr>
        <w:t>4</w:t>
      </w:r>
      <w:r w:rsidRPr="00400FD8">
        <w:rPr>
          <w:rFonts w:ascii="Times New Roman" w:hAnsi="Times New Roman" w:cs="Times New Roman"/>
          <w:b/>
          <w:sz w:val="32"/>
          <w:szCs w:val="32"/>
        </w:rPr>
        <w:t>/201</w:t>
      </w:r>
      <w:r w:rsidR="00400FD8" w:rsidRPr="00400FD8">
        <w:rPr>
          <w:rFonts w:ascii="Times New Roman" w:hAnsi="Times New Roman" w:cs="Times New Roman"/>
          <w:b/>
          <w:sz w:val="32"/>
          <w:szCs w:val="32"/>
        </w:rPr>
        <w:t>8</w:t>
      </w:r>
    </w:p>
    <w:p w:rsidR="00C61E54" w:rsidRPr="004F7C8F" w:rsidRDefault="00C61E54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  <w:r w:rsidRPr="004F7C8F">
        <w:rPr>
          <w:sz w:val="32"/>
          <w:lang w:val="sk-SK"/>
        </w:rPr>
        <w:t>Prevádzkový poriadok tel</w:t>
      </w:r>
      <w:r>
        <w:rPr>
          <w:sz w:val="32"/>
          <w:lang w:val="sk-SK"/>
        </w:rPr>
        <w:t>o</w:t>
      </w:r>
      <w:r w:rsidRPr="004F7C8F">
        <w:rPr>
          <w:sz w:val="32"/>
          <w:lang w:val="sk-SK"/>
        </w:rPr>
        <w:t xml:space="preserve">cvične </w:t>
      </w:r>
      <w:r>
        <w:rPr>
          <w:sz w:val="32"/>
          <w:lang w:val="sk-SK"/>
        </w:rPr>
        <w:t>pr</w:t>
      </w:r>
      <w:r w:rsidRPr="004F7C8F">
        <w:rPr>
          <w:sz w:val="32"/>
          <w:lang w:val="sk-SK"/>
        </w:rPr>
        <w:t>i ZŠ</w:t>
      </w:r>
      <w:r w:rsidR="00400FD8">
        <w:rPr>
          <w:sz w:val="32"/>
          <w:lang w:val="sk-SK"/>
        </w:rPr>
        <w:t xml:space="preserve"> Toporec</w:t>
      </w: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</w:p>
    <w:p w:rsidR="00C61E54" w:rsidRPr="004F7C8F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</w:p>
    <w:p w:rsidR="00C61E54" w:rsidRPr="004F7C8F" w:rsidRDefault="00C61E54" w:rsidP="00C61E54">
      <w:pPr>
        <w:pStyle w:val="Nadpis1"/>
        <w:spacing w:before="0" w:beforeAutospacing="0" w:after="0" w:afterAutospacing="0" w:line="276" w:lineRule="auto"/>
        <w:rPr>
          <w:b w:val="0"/>
          <w:i/>
          <w:sz w:val="24"/>
          <w:lang w:val="sk-SK"/>
        </w:rPr>
      </w:pPr>
    </w:p>
    <w:tbl>
      <w:tblPr>
        <w:tblW w:w="0" w:type="auto"/>
        <w:tblLayout w:type="fixed"/>
        <w:tblLook w:val="04A0"/>
      </w:tblPr>
      <w:tblGrid>
        <w:gridCol w:w="7196"/>
        <w:gridCol w:w="1843"/>
      </w:tblGrid>
      <w:tr w:rsidR="00400FD8" w:rsidRPr="00807F11" w:rsidTr="00075269">
        <w:tc>
          <w:tcPr>
            <w:tcW w:w="7196" w:type="dxa"/>
            <w:shd w:val="clear" w:color="auto" w:fill="auto"/>
          </w:tcPr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Pr="00B312C3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3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Návrh VZN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40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vyvesený na pripomienkovanie na úradnej tabuli obce dňa: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24.08.2018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VZN schválené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40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obecným zastupiteľstvom v Toporci dňa: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VZN vyhlásené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40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 schválení obecným zastupiteľstvom vyvesením na úradnej tabuli obce dňa: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40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VZN účinné</w:t>
            </w: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0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dňom</w:t>
            </w: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00FD8" w:rsidRDefault="00400FD8" w:rsidP="00400FD8">
      <w:pPr>
        <w:pStyle w:val="Nadpis1"/>
        <w:spacing w:before="0" w:beforeAutospacing="0" w:after="0" w:afterAutospacing="0" w:line="276" w:lineRule="auto"/>
        <w:rPr>
          <w:sz w:val="36"/>
          <w:lang w:val="sk-SK"/>
        </w:rPr>
      </w:pPr>
    </w:p>
    <w:p w:rsidR="00400FD8" w:rsidRDefault="00400FD8" w:rsidP="00C61E54">
      <w:pPr>
        <w:pStyle w:val="Nadpis1"/>
        <w:spacing w:before="0" w:beforeAutospacing="0" w:after="0" w:afterAutospacing="0" w:line="276" w:lineRule="auto"/>
        <w:jc w:val="center"/>
        <w:rPr>
          <w:sz w:val="36"/>
          <w:lang w:val="sk-SK"/>
        </w:rPr>
      </w:pP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36"/>
          <w:lang w:val="sk-SK"/>
        </w:rPr>
      </w:pPr>
      <w:r w:rsidRPr="002B61DE">
        <w:rPr>
          <w:sz w:val="36"/>
          <w:lang w:val="sk-SK"/>
        </w:rPr>
        <w:t>VŠEOBECNÉ ZÁVÄZNÉ NARIADENIE</w:t>
      </w: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36"/>
          <w:lang w:val="sk-SK"/>
        </w:rPr>
      </w:pPr>
      <w:r>
        <w:rPr>
          <w:sz w:val="36"/>
          <w:lang w:val="sk-SK"/>
        </w:rPr>
        <w:t xml:space="preserve">č. </w:t>
      </w:r>
      <w:r w:rsidR="00400FD8">
        <w:rPr>
          <w:sz w:val="36"/>
          <w:lang w:val="sk-SK"/>
        </w:rPr>
        <w:t>4</w:t>
      </w:r>
      <w:r>
        <w:rPr>
          <w:sz w:val="36"/>
          <w:lang w:val="sk-SK"/>
        </w:rPr>
        <w:t xml:space="preserve"> /201</w:t>
      </w:r>
      <w:r w:rsidR="00400FD8">
        <w:rPr>
          <w:sz w:val="36"/>
          <w:lang w:val="sk-SK"/>
        </w:rPr>
        <w:t>8</w:t>
      </w: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32"/>
          <w:lang w:val="sk-SK"/>
        </w:rPr>
      </w:pP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28"/>
          <w:lang w:val="sk-SK"/>
        </w:rPr>
      </w:pPr>
      <w:r w:rsidRPr="002B61DE">
        <w:rPr>
          <w:sz w:val="28"/>
          <w:lang w:val="sk-SK"/>
        </w:rPr>
        <w:t xml:space="preserve">Prevádzkový poriadok telocvične pri ZŠ </w:t>
      </w:r>
      <w:r w:rsidR="00400FD8">
        <w:rPr>
          <w:sz w:val="28"/>
          <w:lang w:val="sk-SK"/>
        </w:rPr>
        <w:t>Toporec</w:t>
      </w: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28"/>
          <w:lang w:val="sk-SK"/>
        </w:rPr>
      </w:pP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both"/>
        <w:rPr>
          <w:b w:val="0"/>
          <w:sz w:val="24"/>
          <w:lang w:val="sk-SK"/>
        </w:rPr>
      </w:pPr>
      <w:r w:rsidRPr="002B61DE">
        <w:rPr>
          <w:b w:val="0"/>
          <w:sz w:val="24"/>
          <w:lang w:val="sk-SK"/>
        </w:rPr>
        <w:t xml:space="preserve">Obecné zastupiteľstvo obce </w:t>
      </w:r>
      <w:r w:rsidR="00400FD8">
        <w:rPr>
          <w:b w:val="0"/>
          <w:sz w:val="24"/>
          <w:lang w:val="sk-SK"/>
        </w:rPr>
        <w:t xml:space="preserve">Toporec </w:t>
      </w:r>
      <w:r w:rsidRPr="002B61DE">
        <w:rPr>
          <w:b w:val="0"/>
          <w:sz w:val="24"/>
          <w:lang w:val="sk-SK"/>
        </w:rPr>
        <w:t>vo veciach územnej samosprávy v zmysle § 6 ods. 1 zákona č. 369/1990 Zb. o obecnom zriadení v znení neskorších právnych predpisov vydáva toto všeobecne záväzné nariadenie (ďalej tiež ako „VZN“).</w:t>
      </w:r>
    </w:p>
    <w:p w:rsidR="00C61E54" w:rsidRPr="002B61DE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1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Úvodné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Telocvičňa sa nachádza pri budove Základnej školy</w:t>
      </w:r>
      <w:r w:rsidR="00400FD8">
        <w:rPr>
          <w:rFonts w:ascii="Times New Roman" w:hAnsi="Times New Roman" w:cs="Times New Roman"/>
          <w:sz w:val="24"/>
          <w:szCs w:val="24"/>
          <w:lang w:eastAsia="sk-SK"/>
        </w:rPr>
        <w:t xml:space="preserve"> Toporec, Školská 7/6 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. Telocvičňa slúži na zabezpečenie vyučovania povinnej telesnej výchovy pre žiakov Základnej školy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 xml:space="preserve">a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pre fyzické a právnické osoby, ktoré si telocvičňu prenajmú. Ďalej slúži pre kultúrne, </w:t>
      </w:r>
      <w:r w:rsidRPr="00F773A7">
        <w:rPr>
          <w:rFonts w:ascii="Times New Roman" w:hAnsi="Times New Roman" w:cs="Times New Roman"/>
          <w:sz w:val="24"/>
          <w:szCs w:val="24"/>
          <w:lang w:eastAsia="sk-SK"/>
        </w:rPr>
        <w:t>občianske aktivity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, ktoré sú vykonávané s písomným súhlasom starostu obce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Toporec a riaditeľstva ZŠ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2. Vlastníkom telocvične je obec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Toporec</w:t>
      </w:r>
    </w:p>
    <w:p w:rsidR="00C61E54" w:rsidRPr="00400FD8" w:rsidRDefault="00C61E54" w:rsidP="006E0851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3. Prevádzkovateľ telocvične je ZŠ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4. Užívateľom telocvične sa rozumie osoba, ktorá sa nachádza v priestore telocvične (užívateľ).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2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Všeobecné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Každý užívateľ je povinný oboznámiť sa s týmto prevádzkovým poriadkom a bez výnimky ho dodržiavať.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2. V telocvični je dovolené vykonávať výhradne tie aktivity, na ktoré ja telocvičňa určená.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3. Telocvičňa poskytuje široké možnosti pre rôzne športové aktivity a to najmä : sálový futbal, nohejbal, volejbal, tenis, há</w:t>
      </w:r>
      <w:r w:rsidR="00270E37">
        <w:rPr>
          <w:rFonts w:ascii="Times New Roman" w:hAnsi="Times New Roman" w:cs="Times New Roman"/>
          <w:sz w:val="24"/>
          <w:szCs w:val="24"/>
          <w:lang w:eastAsia="sk-SK"/>
        </w:rPr>
        <w:t xml:space="preserve">dzanú, basketbal, stolný tenis. </w:t>
      </w:r>
    </w:p>
    <w:p w:rsidR="00270E37" w:rsidRPr="00270E37" w:rsidRDefault="00270E37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70E3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Športová aktivita pozemný hokej je v priestoroch telocvične  ZAKÁZANÝ! </w:t>
      </w:r>
    </w:p>
    <w:p w:rsidR="00270E37" w:rsidRPr="00400FD8" w:rsidRDefault="00270E37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4. Obsahom činnosti prevádzkovanej v telocvični je spontánne osvojovanie si základov loptových hier, prevádzkovanie viacerých druhov športu, založené na princípe súťaživosti (súťažné zápasy, turnaje občanov, návštevníkov, či zamestnancov v rámci športových dní a pod.).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3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Organizačné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1. Prevádzku riadi a za telocvičňu zodpovedá poverený prevádzkovateľ zariadenia, ktorý areál spravuje. </w:t>
      </w: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Bez vedomia prevádzkovateľa je vstup a pohyb po telocvični zakázaný.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2. Každý užívateľ telocvične je povinný riadiť sa pokynmi prevádzkovateľa.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 prípade neuposlúchnutí jeho pokynov môže byť osoba z telocvične s okamžitou platnosťou vykázaná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. Meno prevádzkovateľa - zodpovednej osoby je uvedené na vstupných dverách do telocvične.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3. Športovú, zábavnú, rekreačnú alebo inú povolenú činnosť môže v telocvični vykonávať každý užívateľ výhradne na </w:t>
      </w: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svoje vlastné riziko.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Týmto ustanovením sa neobmedzuje povinnosť dodržiavať prevádzkový poriadok.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4. Užívateľ telocvične je povinný správať sa tak, aby jeho konaním alebo nekonaním nedošlo k zraneniu, ujme na zdraví, alebo poškodeniu zariadeniu telocvične, majetku obce a okolitých vonkajších priestorov. Užívateľ alebo jej zákonný zástupca je plne zodpovedný za škody, ktoré vznikli jeho pričinením. Súpis škôd spíše prevádzkovateľ zariadenia.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5. Užívateľ pri používaní cvičebného náradia musí postupovať podľa návodu výrobcu a podľa pokynov zodpovednej osoby.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6. V telocvični je počas jej športového využívania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prísne zakázané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: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manipulovať s otvoreným ohňom,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>fajčiť, požívať alkoholické nápoje vrátane toxických omamných látok,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vstupovať s nápojmi a potravinami vrátane žuvačiek,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vstupovať s bicyklom a inými predmetmi, ktoré môžu spôsobiť škodu na majetku,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pohybovať sa na kolieskových korčuliach,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používať nepredpísanú obuv,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vešať sa na basketbalové koše a bránky,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vodiť psov a iné zvieratá,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správať sa hlučne a nespoločensky.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7. Deti do 15 rokov musia byť v telocvični s dozorom rodiča, vyučujúceho, alebo inej poverenej dospelej osoby.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8. Žiaci základnej školy, materskej školy vstupujú do telocvične v sprievode učiteľa alebo školou poverenej zodpovednej osoby.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9. Užívateľ telocvične je povinný v priestore telocvične a jej okolí udržiavať čistotu, poriadok a vymedzený čas na športové aktivity stanovený prevádzkovými hodinami.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10. Do telocvične je povolený vstup vo vhodnej športovej obuvi s nefarbiacou podrážkou (halová obuv).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11. Užívateľ môže vstúpiť do priestorov im vyhradených maximálne 15 minút pred prideleným užívacím časom a musia ich opustiť do 15 minút po uplynutí času.</w:t>
      </w:r>
    </w:p>
    <w:p w:rsidR="00C61E54" w:rsidRPr="00400FD8" w:rsidRDefault="00C61E54" w:rsidP="00C61E54">
      <w:pPr>
        <w:pStyle w:val="Nadpis1"/>
        <w:spacing w:line="276" w:lineRule="auto"/>
        <w:jc w:val="center"/>
        <w:rPr>
          <w:sz w:val="24"/>
          <w:szCs w:val="24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4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Prevádzkové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Prev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 xml:space="preserve">ádzkové hodiny telocvične :  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400FD8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Pondelok - Piatok</w:t>
      </w: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            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 08.00 - 16.00 hod.          ZŠ ,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 xml:space="preserve"> MŠ , ŠZŠ,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príp. individuálna rezervácia               </w:t>
      </w:r>
    </w:p>
    <w:p w:rsidR="006E0851" w:rsidRDefault="00C61E54" w:rsidP="006E0851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 16.00 - 2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.00 hod.           Rezervácia pre záujemcov </w:t>
      </w:r>
    </w:p>
    <w:p w:rsidR="006E0851" w:rsidRDefault="00C61E54" w:rsidP="006E0851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="006E0851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Sobota </w:t>
      </w:r>
    </w:p>
    <w:p w:rsidR="00C61E54" w:rsidRPr="00400FD8" w:rsidRDefault="00C61E54" w:rsidP="006E0851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 09.00 - 2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:00 hod.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ab/>
        <w:t>Rezervácia pre záujemcov</w:t>
      </w:r>
    </w:p>
    <w:p w:rsidR="006E0851" w:rsidRPr="006E0851" w:rsidRDefault="006E0851" w:rsidP="006E0851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E0851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lastRenderedPageBreak/>
        <w:t xml:space="preserve">  Nedeľa</w:t>
      </w:r>
      <w:r w:rsidRPr="006E085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ZATVORENÉ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2. </w:t>
      </w: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Prevádzkovateľ si vyhradzuje právo prevádzkové hodiny operatívne upraviť.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3. V prípade nevyužitia telocvične užívateľmi stanovenými týmto prevádzkovým poriadkom môžu so súhlasom prevádzkovateľa telocvične využívať aj iní záujemcovia.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4. Užívanie telocvične je pre deti a mládež </w:t>
      </w:r>
      <w:r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do 18 rokov bezplatné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5. Užívanie telocvične pre </w:t>
      </w:r>
      <w:r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Základnú školu</w:t>
      </w:r>
      <w:r w:rsidR="006E0851"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,</w:t>
      </w:r>
      <w:r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 xml:space="preserve">  Materskou školou</w:t>
      </w:r>
      <w:r w:rsidR="006E0851"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 xml:space="preserve"> </w:t>
      </w:r>
      <w:r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 xml:space="preserve"> </w:t>
      </w:r>
      <w:r w:rsidR="006E0851"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Toporec</w:t>
      </w:r>
      <w:r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 xml:space="preserve"> je </w:t>
      </w:r>
      <w:r w:rsidRPr="006E0851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bezplatné.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6.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Prenájom telocvične pre verejnosť  je spoplatnený za každú začatú hodinu sumou:</w:t>
      </w:r>
    </w:p>
    <w:p w:rsidR="00C61E54" w:rsidRDefault="00090D69" w:rsidP="00C61E5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57F66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 xml:space="preserve">6 € / hod – občania obec Toporec  (na energie </w:t>
      </w:r>
      <w:r w:rsidRPr="006E0851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a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 </w:t>
      </w:r>
      <w:r w:rsidRPr="006E0851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údržbu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)</w:t>
      </w:r>
    </w:p>
    <w:p w:rsidR="00090D69" w:rsidRPr="00400FD8" w:rsidRDefault="00090D69" w:rsidP="00C61E5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E0851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 xml:space="preserve">12 €/hod.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 xml:space="preserve">– ostatní </w:t>
      </w:r>
      <w:r w:rsidR="00F773A7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užívatelia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 xml:space="preserve"> </w:t>
      </w:r>
      <w:r w:rsidRPr="006E0851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(na energie a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 </w:t>
      </w:r>
      <w:r w:rsidRPr="006E0851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údržbu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)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Verejnosť bude za prenájom telocvične platiť prevádzkovateľovi spôsobom určeným prevádzkovateľom. 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7. </w:t>
      </w:r>
      <w:r w:rsidRPr="006E0851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Poplatok za užívanie telocvične je potrebné zaplatiť prevádzkovateľovi telocvične a je príjmom prevádzkovateľa.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8. Rezerváciu telocvične je potrebné dopredu dohodnúť so správcom telocvične a v prípade dlhodobého nájmu s prevádzkovateľom telocvične.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9. Prevádzkovateľ telocvične vedie prevádzkovú knihu s evidenciou o užívaní telocvične.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5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Prevádzkovateľ telocvične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Povinnosti prevádzkovateľa telocvične :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viesť prevádzkovú knihu telocvične s evidenciou o užívaní telocvične (dátum, čas od - do, prenajímateľ),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odomykať a uzatvárať telocvičňu,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dbať o starostlivosť a údržbu telocvične podľa pokynov starostu obce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Toporec a r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di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teľstva ZŠ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úzko spolupracovať so starostom obce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pri zabezpečení prevádzkového poriadku telocvične ako i verejného poriadku okolo budovy telocvične,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dbať o dodržiavanie pravidiel BOZP,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v prípade vzniku úrazu byť nápomocný pri podaní prvej pomoci, zabezpečiť príchod rýchlej zdravotnej služby,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viesť evidenciu údržby a opráv, podieľať sa na opravách. O vzniknutých škodách bezodkl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adne informovať riaditeľstvo ZŠ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starať sa o čistotu v telocvični a jej okolí.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sk-SK" w:eastAsia="sk-SK"/>
        </w:rPr>
      </w:pPr>
      <w:r w:rsidRPr="00400FD8">
        <w:rPr>
          <w:bCs w:val="0"/>
          <w:sz w:val="24"/>
          <w:szCs w:val="24"/>
          <w:lang w:val="sk-SK" w:eastAsia="sk-SK"/>
        </w:rPr>
        <w:t>Čl. 6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Tiesňové volania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Telefónne linky pre záchranné služby:</w:t>
      </w:r>
    </w:p>
    <w:p w:rsidR="00C61E54" w:rsidRPr="00C40CFD" w:rsidRDefault="00C61E54" w:rsidP="00C61E5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40CFD">
        <w:rPr>
          <w:rFonts w:ascii="Times New Roman" w:hAnsi="Times New Roman" w:cs="Times New Roman"/>
          <w:b/>
          <w:sz w:val="24"/>
          <w:szCs w:val="24"/>
          <w:lang w:eastAsia="sk-SK"/>
        </w:rPr>
        <w:t>112 - tiesňové volanie</w:t>
      </w:r>
    </w:p>
    <w:p w:rsidR="00C61E54" w:rsidRPr="00C40CFD" w:rsidRDefault="00C61E54" w:rsidP="00C61E5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40CFD">
        <w:rPr>
          <w:rFonts w:ascii="Times New Roman" w:hAnsi="Times New Roman" w:cs="Times New Roman"/>
          <w:b/>
          <w:sz w:val="24"/>
          <w:szCs w:val="24"/>
          <w:lang w:eastAsia="sk-SK"/>
        </w:rPr>
        <w:t>150 - hasičská a záchranná služba</w:t>
      </w:r>
    </w:p>
    <w:p w:rsidR="00C61E54" w:rsidRPr="00C40CFD" w:rsidRDefault="00C61E54" w:rsidP="00C61E5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40CFD">
        <w:rPr>
          <w:rFonts w:ascii="Times New Roman" w:hAnsi="Times New Roman" w:cs="Times New Roman"/>
          <w:b/>
          <w:sz w:val="24"/>
          <w:szCs w:val="24"/>
          <w:lang w:eastAsia="sk-SK"/>
        </w:rPr>
        <w:t>155 - záchranná zdravotnícka služba</w:t>
      </w:r>
    </w:p>
    <w:p w:rsidR="00C61E54" w:rsidRPr="00C40CFD" w:rsidRDefault="00C61E54" w:rsidP="00C61E54">
      <w:pPr>
        <w:pStyle w:val="Nadpis1"/>
        <w:numPr>
          <w:ilvl w:val="0"/>
          <w:numId w:val="5"/>
        </w:numPr>
        <w:spacing w:before="0" w:beforeAutospacing="0" w:after="0" w:afterAutospacing="0" w:line="276" w:lineRule="auto"/>
        <w:rPr>
          <w:sz w:val="24"/>
          <w:szCs w:val="24"/>
        </w:rPr>
      </w:pPr>
      <w:r w:rsidRPr="00C40CFD">
        <w:rPr>
          <w:sz w:val="24"/>
          <w:szCs w:val="24"/>
          <w:lang w:val="sk-SK" w:eastAsia="sk-SK"/>
        </w:rPr>
        <w:t>158 - polícia</w:t>
      </w:r>
    </w:p>
    <w:p w:rsidR="00C61E54" w:rsidRPr="00400FD8" w:rsidRDefault="00C61E54" w:rsidP="00C61E54">
      <w:pPr>
        <w:pStyle w:val="Nadpis1"/>
        <w:spacing w:before="0" w:beforeAutospacing="0" w:after="0" w:afterAutospacing="0" w:line="276" w:lineRule="auto"/>
        <w:rPr>
          <w:b w:val="0"/>
          <w:sz w:val="24"/>
          <w:szCs w:val="24"/>
        </w:rPr>
      </w:pPr>
    </w:p>
    <w:p w:rsidR="00C61E54" w:rsidRPr="00400FD8" w:rsidRDefault="00C61E54" w:rsidP="00C61E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1E54" w:rsidRPr="00400FD8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sk-SK" w:eastAsia="sk-SK"/>
        </w:rPr>
      </w:pPr>
      <w:r w:rsidRPr="00400FD8">
        <w:rPr>
          <w:bCs w:val="0"/>
          <w:sz w:val="24"/>
          <w:szCs w:val="24"/>
          <w:lang w:val="sk-SK" w:eastAsia="sk-SK"/>
        </w:rPr>
        <w:t>Čl. 7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Starostlivosť o priestory telocvične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Prevádzkovateľ prostredníctvom správcu je povinný zabezpečiť udržiavanie priestorov telocvične v čistote a poriadku. V priestoroch musí byť zabezpečené dostatočné osvetlenie, vetranie a v zimnom období vykurovanie. V interiéri telocvične musí byť umiestnená lekárnička, vybavená základným zdravotníckym materiálom ako aj zásady poskytovania prvej pomoci.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2. Prevádzkovateľ prostredníctvom správcu je povinný zabezpečiť umývanie miestnosti, dezinfekciu náradia a náčinia. Použité budú dostupné dezinfekčné prostriedky v súlade s návodom na použitie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8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Osobitné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1.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Právnickej osobe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, ktorá poruší prevádzkový poriadok a spôsobí škodu na majetku, môže starosta obce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uložiť </w:t>
      </w:r>
      <w:r w:rsidRPr="00660031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pokutu až do výšky 6.638,78 €.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Pokutu možno uložiť do 2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mesiacov odo dňa, kedy sa starosta obce dozvedel o tom, kto sa porušenia dopustil, najneskôr však do jedného roka od spáchania konania opodstatňujúceho uloženie pokuty.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2.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Fyzická osoba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, ktorá poruší prevádzkový poriadok, dopustí sa priestupku proti poriadku vo verejnej správe a môže byť potrestaná </w:t>
      </w:r>
      <w:r w:rsidRPr="00660031">
        <w:rPr>
          <w:rFonts w:ascii="Times New Roman" w:hAnsi="Times New Roman" w:cs="Times New Roman"/>
          <w:b/>
          <w:sz w:val="24"/>
          <w:szCs w:val="24"/>
          <w:highlight w:val="yellow"/>
          <w:lang w:eastAsia="sk-SK"/>
        </w:rPr>
        <w:t>pokutou do výšky 33,19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€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orgánom štátnej správy, resp. v prípade blokového konania obcou alebo jej bude uložený zákaz vstupu do telocvične na dobu 6 mesiacov.</w:t>
      </w:r>
    </w:p>
    <w:p w:rsidR="00C61E54" w:rsidRPr="00400FD8" w:rsidRDefault="00C61E54" w:rsidP="0066003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9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Prevádzkový poriadok je vyvesený na viditeľnom mieste v telocvični.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2.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Prevádzkový poriadok telocvične pri ZŠ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bol schválený Všeobecným záväzným nariadením č.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.......................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dňa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..........................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60031" w:rsidRPr="00400FD8" w:rsidRDefault="00660031" w:rsidP="00660031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eastAsia="sk-SK"/>
        </w:rPr>
        <w:t>Toporci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dňa </w:t>
      </w:r>
      <w:r>
        <w:rPr>
          <w:rFonts w:ascii="Times New Roman" w:hAnsi="Times New Roman" w:cs="Times New Roman"/>
          <w:sz w:val="24"/>
          <w:szCs w:val="24"/>
          <w:lang w:eastAsia="sk-SK"/>
        </w:rPr>
        <w:t>..........................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Default="00660031" w:rsidP="00660031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PhDr. Jozef Potanko </w:t>
      </w:r>
    </w:p>
    <w:p w:rsidR="00660031" w:rsidRPr="00400FD8" w:rsidRDefault="00660031" w:rsidP="00660031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starosta obce Toporec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66003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D4554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2B61DE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lang w:eastAsia="sk-SK"/>
        </w:rPr>
      </w:pPr>
    </w:p>
    <w:p w:rsidR="00C61E54" w:rsidRDefault="00C61E54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p w:rsidR="00C61E54" w:rsidRDefault="00C61E54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p w:rsidR="00C61E54" w:rsidRDefault="00C61E54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p w:rsidR="00660031" w:rsidRDefault="00660031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p w:rsidR="00660031" w:rsidRDefault="00660031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  <w:bookmarkStart w:id="0" w:name="_GoBack"/>
      <w:bookmarkEnd w:id="0"/>
    </w:p>
    <w:sectPr w:rsidR="00660031" w:rsidSect="0027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656"/>
    <w:multiLevelType w:val="hybridMultilevel"/>
    <w:tmpl w:val="0388B642"/>
    <w:lvl w:ilvl="0" w:tplc="2DCEA14A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2E005FE"/>
    <w:multiLevelType w:val="multilevel"/>
    <w:tmpl w:val="10CA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51B45"/>
    <w:multiLevelType w:val="hybridMultilevel"/>
    <w:tmpl w:val="43C42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85794"/>
    <w:multiLevelType w:val="hybridMultilevel"/>
    <w:tmpl w:val="160AF6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82588"/>
    <w:multiLevelType w:val="hybridMultilevel"/>
    <w:tmpl w:val="FDB0064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06102"/>
    <w:multiLevelType w:val="multilevel"/>
    <w:tmpl w:val="8C869D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E3035"/>
    <w:multiLevelType w:val="hybridMultilevel"/>
    <w:tmpl w:val="3E2456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E7678">
      <w:start w:val="10"/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E54"/>
    <w:rsid w:val="00090D69"/>
    <w:rsid w:val="001154EE"/>
    <w:rsid w:val="00153FE4"/>
    <w:rsid w:val="00270E37"/>
    <w:rsid w:val="002752B4"/>
    <w:rsid w:val="0032149B"/>
    <w:rsid w:val="003850E3"/>
    <w:rsid w:val="00385253"/>
    <w:rsid w:val="00400FD8"/>
    <w:rsid w:val="004B354B"/>
    <w:rsid w:val="004D4252"/>
    <w:rsid w:val="00557F66"/>
    <w:rsid w:val="00660031"/>
    <w:rsid w:val="006E0851"/>
    <w:rsid w:val="008C4369"/>
    <w:rsid w:val="009749E2"/>
    <w:rsid w:val="00AA2A2B"/>
    <w:rsid w:val="00C40CFD"/>
    <w:rsid w:val="00C61E54"/>
    <w:rsid w:val="00D20737"/>
    <w:rsid w:val="00D45545"/>
    <w:rsid w:val="00DA7904"/>
    <w:rsid w:val="00EC6C64"/>
    <w:rsid w:val="00F7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2B4"/>
  </w:style>
  <w:style w:type="paragraph" w:styleId="Nadpis1">
    <w:name w:val="heading 1"/>
    <w:basedOn w:val="Normln"/>
    <w:link w:val="Nadpis1Char"/>
    <w:qFormat/>
    <w:rsid w:val="00C61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1E54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2531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812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BBBBBB"/>
                            <w:right w:val="none" w:sz="0" w:space="0" w:color="auto"/>
                          </w:divBdr>
                          <w:divsChild>
                            <w:div w:id="71743753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ŠATEKOVÁ Iveta</dc:creator>
  <cp:lastModifiedBy>nay</cp:lastModifiedBy>
  <cp:revision>2</cp:revision>
  <cp:lastPrinted>2018-09-05T12:38:00Z</cp:lastPrinted>
  <dcterms:created xsi:type="dcterms:W3CDTF">2018-09-06T09:31:00Z</dcterms:created>
  <dcterms:modified xsi:type="dcterms:W3CDTF">2018-09-06T09:31:00Z</dcterms:modified>
</cp:coreProperties>
</file>