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DF" w:rsidRPr="00037A8E" w:rsidRDefault="006F38DF" w:rsidP="006F38DF">
      <w:pPr>
        <w:pStyle w:val="Bezmezer"/>
      </w:pPr>
    </w:p>
    <w:p w:rsidR="006F38DF" w:rsidRDefault="00FC48CF" w:rsidP="006F38DF">
      <w:pPr>
        <w:pStyle w:val="Bezmeze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1pt;margin-top:8pt;width:54.75pt;height:56.25pt;z-index:251658240;mso-wrap-distance-left:9.05pt;mso-wrap-distance-right:9.05pt" filled="t">
            <v:fill color2="black"/>
            <v:imagedata r:id="rId8" o:title=""/>
            <w10:wrap type="topAndBottom"/>
          </v:shape>
          <o:OLEObject Type="Embed" ProgID="Word.Picture.8" ShapeID="_x0000_s1026" DrawAspect="Content" ObjectID="_1527869297" r:id="rId9"/>
        </w:pict>
      </w:r>
    </w:p>
    <w:p w:rsidR="006F38DF" w:rsidRDefault="006F38DF" w:rsidP="006F38DF">
      <w:pPr>
        <w:pStyle w:val="Bezmezer"/>
      </w:pPr>
    </w:p>
    <w:p w:rsidR="006F38DF" w:rsidRDefault="006F38DF" w:rsidP="006F38DF">
      <w:pPr>
        <w:pStyle w:val="Bezmezer"/>
      </w:pPr>
    </w:p>
    <w:p w:rsidR="002F7603" w:rsidRDefault="002F7603" w:rsidP="002F7603">
      <w:pPr>
        <w:pStyle w:val="Bezmezer"/>
        <w:rPr>
          <w:color w:val="FF0000"/>
        </w:rPr>
      </w:pPr>
    </w:p>
    <w:p w:rsidR="000D26BA" w:rsidRDefault="000D26BA" w:rsidP="002F7603">
      <w:pPr>
        <w:pStyle w:val="Bezmezer"/>
        <w:rPr>
          <w:color w:val="FF0000"/>
        </w:rPr>
      </w:pPr>
    </w:p>
    <w:p w:rsidR="000D26BA" w:rsidRDefault="000D26BA" w:rsidP="002F7603">
      <w:pPr>
        <w:pStyle w:val="Bezmezer"/>
        <w:rPr>
          <w:color w:val="FF0000"/>
        </w:rPr>
      </w:pPr>
    </w:p>
    <w:p w:rsidR="000D26BA" w:rsidRDefault="000D26BA" w:rsidP="002F7603">
      <w:pPr>
        <w:pStyle w:val="Bezmezer"/>
        <w:rPr>
          <w:color w:val="FF0000"/>
        </w:rPr>
      </w:pPr>
    </w:p>
    <w:p w:rsidR="000D26BA" w:rsidRDefault="000D26BA" w:rsidP="002F7603">
      <w:pPr>
        <w:pStyle w:val="Bezmezer"/>
        <w:rPr>
          <w:color w:val="FF0000"/>
        </w:rPr>
      </w:pPr>
    </w:p>
    <w:p w:rsidR="000D26BA" w:rsidRDefault="000D26BA" w:rsidP="002F7603">
      <w:pPr>
        <w:pStyle w:val="Bezmezer"/>
        <w:rPr>
          <w:color w:val="FF0000"/>
        </w:rPr>
      </w:pPr>
    </w:p>
    <w:p w:rsidR="000D26BA" w:rsidRPr="00CD358F" w:rsidRDefault="000D26BA" w:rsidP="002F7603">
      <w:pPr>
        <w:pStyle w:val="Bezmezer"/>
        <w:rPr>
          <w:color w:val="FF0000"/>
        </w:rPr>
      </w:pPr>
    </w:p>
    <w:p w:rsidR="006F38DF" w:rsidRPr="00037A8E" w:rsidRDefault="006F38DF" w:rsidP="006F38DF">
      <w:pPr>
        <w:pStyle w:val="Bezmezer"/>
        <w:jc w:val="center"/>
        <w:rPr>
          <w:b/>
          <w:sz w:val="52"/>
        </w:rPr>
      </w:pPr>
      <w:r w:rsidRPr="00037A8E">
        <w:rPr>
          <w:b/>
          <w:sz w:val="52"/>
        </w:rPr>
        <w:t xml:space="preserve">OBEC </w:t>
      </w:r>
      <w:r w:rsidR="00D95A3E">
        <w:rPr>
          <w:b/>
          <w:sz w:val="52"/>
        </w:rPr>
        <w:t xml:space="preserve">TOPOREC </w:t>
      </w:r>
    </w:p>
    <w:p w:rsidR="006F38DF" w:rsidRPr="00037A8E" w:rsidRDefault="006F38DF" w:rsidP="006F38DF">
      <w:pPr>
        <w:pStyle w:val="Bezmezer"/>
      </w:pPr>
    </w:p>
    <w:p w:rsidR="001502D9" w:rsidRPr="00763EE1" w:rsidRDefault="001502D9" w:rsidP="001502D9">
      <w:pPr>
        <w:pStyle w:val="Bezmezer"/>
        <w:jc w:val="center"/>
        <w:rPr>
          <w:b/>
          <w:color w:val="FF0000"/>
          <w:u w:val="single"/>
        </w:rPr>
      </w:pPr>
    </w:p>
    <w:p w:rsidR="006F38DF" w:rsidRPr="006159EB" w:rsidRDefault="006F38DF" w:rsidP="006159EB">
      <w:pPr>
        <w:pStyle w:val="Bezmezer"/>
      </w:pPr>
    </w:p>
    <w:p w:rsidR="006F38DF" w:rsidRPr="00037A8E" w:rsidRDefault="006F38DF" w:rsidP="006F38DF">
      <w:pPr>
        <w:pStyle w:val="Bezmezer"/>
      </w:pPr>
    </w:p>
    <w:p w:rsidR="006F38DF" w:rsidRPr="00F95E3C" w:rsidRDefault="006F38DF" w:rsidP="006F38DF">
      <w:pPr>
        <w:pStyle w:val="Bezmezer"/>
        <w:jc w:val="center"/>
        <w:rPr>
          <w:b/>
          <w:sz w:val="36"/>
        </w:rPr>
      </w:pPr>
      <w:r w:rsidRPr="00F95E3C">
        <w:rPr>
          <w:b/>
          <w:sz w:val="36"/>
        </w:rPr>
        <w:t>Všeobecne záväzné nariadenie</w:t>
      </w:r>
    </w:p>
    <w:p w:rsidR="006F38DF" w:rsidRDefault="006F38DF" w:rsidP="006F38DF">
      <w:pPr>
        <w:pStyle w:val="Bezmezer"/>
      </w:pPr>
    </w:p>
    <w:p w:rsidR="006F38DF" w:rsidRPr="00F95E3C" w:rsidRDefault="006F38DF" w:rsidP="006F38DF">
      <w:pPr>
        <w:pStyle w:val="Bezmezer"/>
      </w:pPr>
    </w:p>
    <w:p w:rsidR="006F38DF" w:rsidRPr="006D57A7" w:rsidRDefault="006F38DF" w:rsidP="006F38DF">
      <w:pPr>
        <w:pStyle w:val="Bezmezer"/>
        <w:jc w:val="center"/>
        <w:rPr>
          <w:b/>
          <w:sz w:val="36"/>
        </w:rPr>
      </w:pPr>
      <w:bookmarkStart w:id="0" w:name="_GoBack"/>
      <w:bookmarkEnd w:id="0"/>
      <w:r w:rsidRPr="006D57A7">
        <w:rPr>
          <w:b/>
          <w:sz w:val="36"/>
        </w:rPr>
        <w:t xml:space="preserve">č. </w:t>
      </w:r>
      <w:r w:rsidR="008443A5">
        <w:rPr>
          <w:b/>
          <w:sz w:val="36"/>
        </w:rPr>
        <w:t>2</w:t>
      </w:r>
      <w:r w:rsidRPr="006D57A7">
        <w:rPr>
          <w:b/>
          <w:sz w:val="36"/>
        </w:rPr>
        <w:t>/2016</w:t>
      </w:r>
    </w:p>
    <w:p w:rsidR="006F38DF" w:rsidRDefault="006F38DF" w:rsidP="006F38DF">
      <w:pPr>
        <w:pStyle w:val="Bezmezer"/>
      </w:pPr>
    </w:p>
    <w:p w:rsidR="006F38DF" w:rsidRPr="00F95E3C" w:rsidRDefault="006F38DF" w:rsidP="006F38DF">
      <w:pPr>
        <w:pStyle w:val="Bezmezer"/>
      </w:pPr>
    </w:p>
    <w:p w:rsidR="006F38DF" w:rsidRPr="00F95E3C" w:rsidRDefault="006F38DF" w:rsidP="006F38DF">
      <w:pPr>
        <w:pStyle w:val="Bezmezer"/>
        <w:jc w:val="center"/>
        <w:rPr>
          <w:b/>
          <w:sz w:val="32"/>
        </w:rPr>
      </w:pPr>
      <w:r w:rsidRPr="00F95E3C">
        <w:rPr>
          <w:b/>
          <w:sz w:val="32"/>
        </w:rPr>
        <w:t>o</w:t>
      </w:r>
      <w:r>
        <w:rPr>
          <w:b/>
          <w:sz w:val="32"/>
        </w:rPr>
        <w:t> nakladaní s</w:t>
      </w:r>
      <w:r w:rsidR="00FC70A7">
        <w:rPr>
          <w:b/>
          <w:sz w:val="32"/>
        </w:rPr>
        <w:t xml:space="preserve"> komunálnymi </w:t>
      </w:r>
      <w:r>
        <w:rPr>
          <w:b/>
          <w:sz w:val="32"/>
        </w:rPr>
        <w:t>odpadmi a s drobnými stavebnými</w:t>
      </w:r>
      <w:r w:rsidR="00E14179">
        <w:rPr>
          <w:b/>
          <w:sz w:val="32"/>
        </w:rPr>
        <w:t xml:space="preserve"> odpadmi na území obce </w:t>
      </w:r>
      <w:r w:rsidR="006D3163">
        <w:rPr>
          <w:b/>
          <w:sz w:val="32"/>
        </w:rPr>
        <w:t xml:space="preserve">Toporec </w:t>
      </w:r>
    </w:p>
    <w:p w:rsidR="006F38DF" w:rsidRDefault="006F38DF" w:rsidP="006F38DF">
      <w:pPr>
        <w:pStyle w:val="Bezmezer"/>
      </w:pPr>
    </w:p>
    <w:p w:rsidR="006159EB" w:rsidRDefault="006159EB" w:rsidP="006F38DF">
      <w:pPr>
        <w:pStyle w:val="Bezmezer"/>
      </w:pPr>
    </w:p>
    <w:p w:rsidR="006159EB" w:rsidRDefault="006159EB" w:rsidP="006F38DF">
      <w:pPr>
        <w:pStyle w:val="Bezmezer"/>
      </w:pPr>
    </w:p>
    <w:p w:rsidR="006159EB" w:rsidRDefault="006159EB" w:rsidP="006F38DF">
      <w:pPr>
        <w:pStyle w:val="Bezmezer"/>
      </w:pPr>
    </w:p>
    <w:p w:rsidR="006159EB" w:rsidRDefault="006159EB" w:rsidP="006F38DF">
      <w:pPr>
        <w:pStyle w:val="Bezmezer"/>
      </w:pPr>
    </w:p>
    <w:p w:rsidR="006159EB" w:rsidRDefault="006159EB" w:rsidP="006F38DF">
      <w:pPr>
        <w:pStyle w:val="Bezmezer"/>
      </w:pPr>
    </w:p>
    <w:p w:rsidR="006159EB" w:rsidRDefault="006159EB" w:rsidP="006F38DF">
      <w:pPr>
        <w:pStyle w:val="Bezmezer"/>
      </w:pPr>
    </w:p>
    <w:p w:rsidR="006159EB" w:rsidRPr="00037A8E" w:rsidRDefault="006159EB" w:rsidP="006F38DF">
      <w:pPr>
        <w:pStyle w:val="Bezmez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196"/>
        <w:gridCol w:w="1843"/>
      </w:tblGrid>
      <w:tr w:rsidR="00E14179" w:rsidTr="006159EB">
        <w:tc>
          <w:tcPr>
            <w:tcW w:w="7196" w:type="dxa"/>
          </w:tcPr>
          <w:p w:rsidR="00E14179" w:rsidRPr="00E14179" w:rsidRDefault="00E14179" w:rsidP="006F38DF">
            <w:pPr>
              <w:pStyle w:val="Bezmezer"/>
              <w:rPr>
                <w:b/>
              </w:rPr>
            </w:pPr>
            <w:r w:rsidRPr="00F95E3C">
              <w:rPr>
                <w:b/>
              </w:rPr>
              <w:t>Návrh VZN</w:t>
            </w: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6F38DF">
            <w:pPr>
              <w:pStyle w:val="Bezmezer"/>
            </w:pPr>
            <w:r>
              <w:t>vyvesený na pripomienkovanie na úradnej tabuli obce dňa:</w:t>
            </w:r>
          </w:p>
        </w:tc>
        <w:tc>
          <w:tcPr>
            <w:tcW w:w="1843" w:type="dxa"/>
            <w:vAlign w:val="bottom"/>
          </w:tcPr>
          <w:p w:rsidR="00E14179" w:rsidRDefault="00AD37BB" w:rsidP="006159EB">
            <w:pPr>
              <w:pStyle w:val="Bezmezer"/>
              <w:jc w:val="left"/>
            </w:pPr>
            <w:r>
              <w:t>30.05.2016</w:t>
            </w:r>
          </w:p>
        </w:tc>
      </w:tr>
      <w:tr w:rsidR="00E14179" w:rsidTr="006159EB">
        <w:tc>
          <w:tcPr>
            <w:tcW w:w="7196" w:type="dxa"/>
          </w:tcPr>
          <w:p w:rsidR="00E14179" w:rsidRDefault="00E14179" w:rsidP="006F38DF">
            <w:pPr>
              <w:pStyle w:val="Bezmezer"/>
            </w:pP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6F38DF">
            <w:pPr>
              <w:pStyle w:val="Bezmezer"/>
            </w:pPr>
            <w:r w:rsidRPr="00F95E3C">
              <w:rPr>
                <w:b/>
              </w:rPr>
              <w:t>VZN schválené</w:t>
            </w: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F42A86">
            <w:pPr>
              <w:pStyle w:val="Bezmezer"/>
            </w:pPr>
            <w:r>
              <w:t>obecným zastupiteľstvom v </w:t>
            </w:r>
            <w:r w:rsidR="008443A5">
              <w:t>Toporci</w:t>
            </w:r>
            <w:r>
              <w:t xml:space="preserve"> dňa:</w:t>
            </w:r>
          </w:p>
        </w:tc>
        <w:tc>
          <w:tcPr>
            <w:tcW w:w="1843" w:type="dxa"/>
            <w:vAlign w:val="bottom"/>
          </w:tcPr>
          <w:p w:rsidR="00E14179" w:rsidRDefault="00AD37BB" w:rsidP="00AD37BB">
            <w:pPr>
              <w:pStyle w:val="Bezmezer"/>
              <w:jc w:val="left"/>
            </w:pPr>
            <w:r>
              <w:t xml:space="preserve"> 15.06.2016</w:t>
            </w:r>
          </w:p>
        </w:tc>
      </w:tr>
      <w:tr w:rsidR="00E14179" w:rsidTr="006159EB">
        <w:tc>
          <w:tcPr>
            <w:tcW w:w="7196" w:type="dxa"/>
          </w:tcPr>
          <w:p w:rsidR="00E14179" w:rsidRDefault="00E14179" w:rsidP="006F38DF">
            <w:pPr>
              <w:pStyle w:val="Bezmezer"/>
            </w:pP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6F38DF">
            <w:pPr>
              <w:pStyle w:val="Bezmezer"/>
            </w:pPr>
            <w:r w:rsidRPr="00F95E3C">
              <w:rPr>
                <w:b/>
              </w:rPr>
              <w:t>VZN vyhlásené</w:t>
            </w: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6F38DF">
            <w:pPr>
              <w:pStyle w:val="Bezmezer"/>
            </w:pPr>
            <w:r>
              <w:t>po schválení obecným zastupiteľstvom vyvesením na úradnej tabuli obce dňa:</w:t>
            </w:r>
          </w:p>
        </w:tc>
        <w:tc>
          <w:tcPr>
            <w:tcW w:w="1843" w:type="dxa"/>
            <w:vAlign w:val="bottom"/>
          </w:tcPr>
          <w:p w:rsidR="00E14179" w:rsidRDefault="00AD37BB" w:rsidP="006159EB">
            <w:pPr>
              <w:pStyle w:val="Bezmezer"/>
              <w:jc w:val="left"/>
            </w:pPr>
            <w:r>
              <w:t>16.06.2016</w:t>
            </w:r>
          </w:p>
        </w:tc>
      </w:tr>
      <w:tr w:rsidR="00E14179" w:rsidTr="006159EB">
        <w:tc>
          <w:tcPr>
            <w:tcW w:w="7196" w:type="dxa"/>
          </w:tcPr>
          <w:p w:rsidR="00E14179" w:rsidRDefault="00E14179" w:rsidP="006F38DF">
            <w:pPr>
              <w:pStyle w:val="Bezmezer"/>
            </w:pPr>
          </w:p>
        </w:tc>
        <w:tc>
          <w:tcPr>
            <w:tcW w:w="1843" w:type="dxa"/>
            <w:vAlign w:val="bottom"/>
          </w:tcPr>
          <w:p w:rsidR="00E14179" w:rsidRDefault="00E14179" w:rsidP="006159EB">
            <w:pPr>
              <w:pStyle w:val="Bezmezer"/>
              <w:jc w:val="left"/>
            </w:pPr>
          </w:p>
        </w:tc>
      </w:tr>
      <w:tr w:rsidR="00E14179" w:rsidTr="006159EB">
        <w:tc>
          <w:tcPr>
            <w:tcW w:w="7196" w:type="dxa"/>
          </w:tcPr>
          <w:p w:rsidR="00E14179" w:rsidRDefault="00E14179" w:rsidP="006F38DF">
            <w:pPr>
              <w:pStyle w:val="Bezmezer"/>
            </w:pPr>
            <w:r w:rsidRPr="00F95E3C">
              <w:rPr>
                <w:b/>
              </w:rPr>
              <w:t>VZN účinné</w:t>
            </w:r>
            <w:r w:rsidR="00EF2C05">
              <w:rPr>
                <w:b/>
              </w:rPr>
              <w:t xml:space="preserve"> </w:t>
            </w:r>
            <w:r w:rsidRPr="00F95E3C">
              <w:rPr>
                <w:b/>
              </w:rPr>
              <w:t>dňom</w:t>
            </w:r>
            <w:r>
              <w:t>:</w:t>
            </w:r>
          </w:p>
        </w:tc>
        <w:tc>
          <w:tcPr>
            <w:tcW w:w="1843" w:type="dxa"/>
            <w:vAlign w:val="bottom"/>
          </w:tcPr>
          <w:p w:rsidR="00E14179" w:rsidRDefault="00AD37BB" w:rsidP="00AD37BB">
            <w:pPr>
              <w:pStyle w:val="Bezmezer"/>
              <w:jc w:val="left"/>
            </w:pPr>
            <w:r>
              <w:t xml:space="preserve"> 01.07.2016</w:t>
            </w:r>
          </w:p>
        </w:tc>
      </w:tr>
    </w:tbl>
    <w:p w:rsidR="006F38DF" w:rsidRDefault="006F38DF" w:rsidP="006F38DF">
      <w:pPr>
        <w:pStyle w:val="Bezmezer"/>
      </w:pPr>
    </w:p>
    <w:p w:rsidR="006159EB" w:rsidRDefault="006159EB">
      <w:pPr>
        <w:rPr>
          <w:rFonts w:asciiTheme="minorHAnsi" w:hAnsiTheme="minorHAnsi"/>
          <w:sz w:val="22"/>
        </w:rPr>
      </w:pPr>
      <w:r>
        <w:br w:type="page"/>
      </w:r>
    </w:p>
    <w:sdt>
      <w:sdtPr>
        <w:rPr>
          <w:rFonts w:ascii="Times New Roman" w:eastAsia="Times New Roman" w:hAnsi="Times New Roman" w:cs="Times New Roman"/>
          <w:b w:val="0"/>
          <w:bCs w:val="0"/>
          <w:color w:val="auto"/>
          <w:sz w:val="24"/>
          <w:szCs w:val="24"/>
          <w:lang w:eastAsia="cs-CZ"/>
        </w:rPr>
        <w:id w:val="-70586378"/>
        <w:docPartObj>
          <w:docPartGallery w:val="Table of Contents"/>
          <w:docPartUnique/>
        </w:docPartObj>
      </w:sdtPr>
      <w:sdtContent>
        <w:p w:rsidR="00A6787A" w:rsidRPr="001502D9" w:rsidRDefault="00A6787A">
          <w:pPr>
            <w:pStyle w:val="Nadpisobsahu"/>
            <w:rPr>
              <w:color w:val="auto"/>
            </w:rPr>
          </w:pPr>
          <w:r w:rsidRPr="001502D9">
            <w:rPr>
              <w:color w:val="auto"/>
            </w:rPr>
            <w:t>Obsah</w:t>
          </w:r>
        </w:p>
        <w:p w:rsidR="00DF1B83" w:rsidRDefault="00FC48CF">
          <w:pPr>
            <w:pStyle w:val="Obsah1"/>
            <w:tabs>
              <w:tab w:val="right" w:leader="dot" w:pos="9060"/>
            </w:tabs>
            <w:rPr>
              <w:rFonts w:asciiTheme="minorHAnsi" w:eastAsiaTheme="minorEastAsia" w:hAnsiTheme="minorHAnsi" w:cstheme="minorBidi"/>
              <w:noProof/>
              <w:sz w:val="22"/>
              <w:szCs w:val="22"/>
              <w:lang w:eastAsia="sk-SK"/>
            </w:rPr>
          </w:pPr>
          <w:r w:rsidRPr="00FC48CF">
            <w:fldChar w:fldCharType="begin"/>
          </w:r>
          <w:r w:rsidR="00A6787A">
            <w:instrText xml:space="preserve"> TOC \o "1-3" \h \z \u </w:instrText>
          </w:r>
          <w:r w:rsidRPr="00FC48CF">
            <w:fldChar w:fldCharType="separate"/>
          </w:r>
          <w:hyperlink w:anchor="_Toc448150774" w:history="1">
            <w:r w:rsidR="00DF1B83" w:rsidRPr="00953B4C">
              <w:rPr>
                <w:rStyle w:val="Hypertextovodkaz"/>
                <w:noProof/>
              </w:rPr>
              <w:t>1. ČASŤ – ÚVODNÉ USTANOVENIA</w:t>
            </w:r>
            <w:r w:rsidR="00DF1B83">
              <w:rPr>
                <w:noProof/>
                <w:webHidden/>
              </w:rPr>
              <w:tab/>
            </w:r>
            <w:r>
              <w:rPr>
                <w:noProof/>
                <w:webHidden/>
              </w:rPr>
              <w:fldChar w:fldCharType="begin"/>
            </w:r>
            <w:r w:rsidR="00DF1B83">
              <w:rPr>
                <w:noProof/>
                <w:webHidden/>
              </w:rPr>
              <w:instrText xml:space="preserve"> PAGEREF _Toc448150774 \h </w:instrText>
            </w:r>
            <w:r>
              <w:rPr>
                <w:noProof/>
                <w:webHidden/>
              </w:rPr>
            </w:r>
            <w:r>
              <w:rPr>
                <w:noProof/>
                <w:webHidden/>
              </w:rPr>
              <w:fldChar w:fldCharType="separate"/>
            </w:r>
            <w:r w:rsidR="00837F3C">
              <w:rPr>
                <w:noProof/>
                <w:webHidden/>
              </w:rPr>
              <w:t>3</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75" w:history="1">
            <w:r w:rsidR="00DF1B83" w:rsidRPr="00953B4C">
              <w:rPr>
                <w:rStyle w:val="Hypertextovodkaz"/>
                <w:noProof/>
              </w:rPr>
              <w:t>Predmet úpravy</w:t>
            </w:r>
            <w:r w:rsidR="00DF1B83">
              <w:rPr>
                <w:noProof/>
                <w:webHidden/>
              </w:rPr>
              <w:tab/>
            </w:r>
            <w:r>
              <w:rPr>
                <w:noProof/>
                <w:webHidden/>
              </w:rPr>
              <w:fldChar w:fldCharType="begin"/>
            </w:r>
            <w:r w:rsidR="00DF1B83">
              <w:rPr>
                <w:noProof/>
                <w:webHidden/>
              </w:rPr>
              <w:instrText xml:space="preserve"> PAGEREF _Toc448150775 \h </w:instrText>
            </w:r>
            <w:r>
              <w:rPr>
                <w:noProof/>
                <w:webHidden/>
              </w:rPr>
            </w:r>
            <w:r>
              <w:rPr>
                <w:noProof/>
                <w:webHidden/>
              </w:rPr>
              <w:fldChar w:fldCharType="separate"/>
            </w:r>
            <w:r w:rsidR="00837F3C">
              <w:rPr>
                <w:noProof/>
                <w:webHidden/>
              </w:rPr>
              <w:t>3</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76" w:history="1">
            <w:r w:rsidR="00DF1B83" w:rsidRPr="00953B4C">
              <w:rPr>
                <w:rStyle w:val="Hypertextovodkaz"/>
                <w:noProof/>
              </w:rPr>
              <w:t>Vymedzenie základných pojmov</w:t>
            </w:r>
            <w:r w:rsidR="00DF1B83">
              <w:rPr>
                <w:noProof/>
                <w:webHidden/>
              </w:rPr>
              <w:tab/>
            </w:r>
            <w:r>
              <w:rPr>
                <w:noProof/>
                <w:webHidden/>
              </w:rPr>
              <w:fldChar w:fldCharType="begin"/>
            </w:r>
            <w:r w:rsidR="00DF1B83">
              <w:rPr>
                <w:noProof/>
                <w:webHidden/>
              </w:rPr>
              <w:instrText xml:space="preserve"> PAGEREF _Toc448150776 \h </w:instrText>
            </w:r>
            <w:r>
              <w:rPr>
                <w:noProof/>
                <w:webHidden/>
              </w:rPr>
            </w:r>
            <w:r>
              <w:rPr>
                <w:noProof/>
                <w:webHidden/>
              </w:rPr>
              <w:fldChar w:fldCharType="separate"/>
            </w:r>
            <w:r w:rsidR="00837F3C">
              <w:rPr>
                <w:noProof/>
                <w:webHidden/>
              </w:rPr>
              <w:t>3</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77" w:history="1">
            <w:r w:rsidR="00DF1B83" w:rsidRPr="00953B4C">
              <w:rPr>
                <w:rStyle w:val="Hypertextovodkaz"/>
                <w:noProof/>
              </w:rPr>
              <w:t>Program odpadového hospodárstva</w:t>
            </w:r>
            <w:r w:rsidR="00DF1B83">
              <w:rPr>
                <w:noProof/>
                <w:webHidden/>
              </w:rPr>
              <w:tab/>
            </w:r>
            <w:r>
              <w:rPr>
                <w:noProof/>
                <w:webHidden/>
              </w:rPr>
              <w:fldChar w:fldCharType="begin"/>
            </w:r>
            <w:r w:rsidR="00DF1B83">
              <w:rPr>
                <w:noProof/>
                <w:webHidden/>
              </w:rPr>
              <w:instrText xml:space="preserve"> PAGEREF _Toc448150777 \h </w:instrText>
            </w:r>
            <w:r>
              <w:rPr>
                <w:noProof/>
                <w:webHidden/>
              </w:rPr>
            </w:r>
            <w:r>
              <w:rPr>
                <w:noProof/>
                <w:webHidden/>
              </w:rPr>
              <w:fldChar w:fldCharType="separate"/>
            </w:r>
            <w:r w:rsidR="00837F3C">
              <w:rPr>
                <w:noProof/>
                <w:webHidden/>
              </w:rPr>
              <w:t>6</w:t>
            </w:r>
            <w:r>
              <w:rPr>
                <w:noProof/>
                <w:webHidden/>
              </w:rPr>
              <w:fldChar w:fldCharType="end"/>
            </w:r>
          </w:hyperlink>
        </w:p>
        <w:p w:rsidR="00DF1B83" w:rsidRDefault="00FC48CF">
          <w:pPr>
            <w:pStyle w:val="Obsah1"/>
            <w:tabs>
              <w:tab w:val="right" w:leader="dot" w:pos="9060"/>
            </w:tabs>
            <w:rPr>
              <w:rFonts w:asciiTheme="minorHAnsi" w:eastAsiaTheme="minorEastAsia" w:hAnsiTheme="minorHAnsi" w:cstheme="minorBidi"/>
              <w:noProof/>
              <w:sz w:val="22"/>
              <w:szCs w:val="22"/>
              <w:lang w:eastAsia="sk-SK"/>
            </w:rPr>
          </w:pPr>
          <w:hyperlink w:anchor="_Toc448150778" w:history="1">
            <w:r w:rsidR="00DF1B83" w:rsidRPr="00953B4C">
              <w:rPr>
                <w:rStyle w:val="Hypertextovodkaz"/>
                <w:noProof/>
              </w:rPr>
              <w:t>2. ČASŤ – SYSTÉM NAKLADANIA S KOMUNÁLNYMI ODPADMI A DROBNÝMI STAVEBNÝMI ODPADMI</w:t>
            </w:r>
            <w:r w:rsidR="00DF1B83">
              <w:rPr>
                <w:noProof/>
                <w:webHidden/>
              </w:rPr>
              <w:tab/>
            </w:r>
            <w:r>
              <w:rPr>
                <w:noProof/>
                <w:webHidden/>
              </w:rPr>
              <w:fldChar w:fldCharType="begin"/>
            </w:r>
            <w:r w:rsidR="00DF1B83">
              <w:rPr>
                <w:noProof/>
                <w:webHidden/>
              </w:rPr>
              <w:instrText xml:space="preserve"> PAGEREF _Toc448150778 \h </w:instrText>
            </w:r>
            <w:r>
              <w:rPr>
                <w:noProof/>
                <w:webHidden/>
              </w:rPr>
            </w:r>
            <w:r>
              <w:rPr>
                <w:noProof/>
                <w:webHidden/>
              </w:rPr>
              <w:fldChar w:fldCharType="separate"/>
            </w:r>
            <w:r w:rsidR="00837F3C">
              <w:rPr>
                <w:noProof/>
                <w:webHidden/>
              </w:rPr>
              <w:t>6</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79" w:history="1">
            <w:r w:rsidR="00DF1B83" w:rsidRPr="00953B4C">
              <w:rPr>
                <w:rStyle w:val="Hypertextovodkaz"/>
                <w:noProof/>
              </w:rPr>
              <w:t>Všeobecné ustanovenia nakladania s komunálnymi odpadmi a drobnými stavebnými odpadmi</w:t>
            </w:r>
            <w:r w:rsidR="00DF1B83">
              <w:rPr>
                <w:noProof/>
                <w:webHidden/>
              </w:rPr>
              <w:tab/>
            </w:r>
            <w:r>
              <w:rPr>
                <w:noProof/>
                <w:webHidden/>
              </w:rPr>
              <w:fldChar w:fldCharType="begin"/>
            </w:r>
            <w:r w:rsidR="00DF1B83">
              <w:rPr>
                <w:noProof/>
                <w:webHidden/>
              </w:rPr>
              <w:instrText xml:space="preserve"> PAGEREF _Toc448150779 \h </w:instrText>
            </w:r>
            <w:r>
              <w:rPr>
                <w:noProof/>
                <w:webHidden/>
              </w:rPr>
            </w:r>
            <w:r>
              <w:rPr>
                <w:noProof/>
                <w:webHidden/>
              </w:rPr>
              <w:fldChar w:fldCharType="separate"/>
            </w:r>
            <w:r w:rsidR="00837F3C">
              <w:rPr>
                <w:noProof/>
                <w:webHidden/>
              </w:rPr>
              <w:t>6</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0" w:history="1">
            <w:r w:rsidR="00DF1B83" w:rsidRPr="00953B4C">
              <w:rPr>
                <w:rStyle w:val="Hypertextovodkaz"/>
                <w:noProof/>
              </w:rPr>
              <w:t>Zberné nádoby na odpad a ich umiestnenie</w:t>
            </w:r>
            <w:r w:rsidR="00DF1B83">
              <w:rPr>
                <w:noProof/>
                <w:webHidden/>
              </w:rPr>
              <w:tab/>
            </w:r>
            <w:r>
              <w:rPr>
                <w:noProof/>
                <w:webHidden/>
              </w:rPr>
              <w:fldChar w:fldCharType="begin"/>
            </w:r>
            <w:r w:rsidR="00DF1B83">
              <w:rPr>
                <w:noProof/>
                <w:webHidden/>
              </w:rPr>
              <w:instrText xml:space="preserve"> PAGEREF _Toc448150780 \h </w:instrText>
            </w:r>
            <w:r>
              <w:rPr>
                <w:noProof/>
                <w:webHidden/>
              </w:rPr>
            </w:r>
            <w:r>
              <w:rPr>
                <w:noProof/>
                <w:webHidden/>
              </w:rPr>
              <w:fldChar w:fldCharType="separate"/>
            </w:r>
            <w:r w:rsidR="00837F3C">
              <w:rPr>
                <w:noProof/>
                <w:webHidden/>
              </w:rPr>
              <w:t>6</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1" w:history="1">
            <w:r w:rsidR="00DF1B83" w:rsidRPr="00953B4C">
              <w:rPr>
                <w:rStyle w:val="Hypertextovodkaz"/>
                <w:noProof/>
              </w:rPr>
              <w:t>Systém zberu odpadov</w:t>
            </w:r>
            <w:r w:rsidR="00DF1B83">
              <w:rPr>
                <w:noProof/>
                <w:webHidden/>
              </w:rPr>
              <w:tab/>
            </w:r>
            <w:r>
              <w:rPr>
                <w:noProof/>
                <w:webHidden/>
              </w:rPr>
              <w:fldChar w:fldCharType="begin"/>
            </w:r>
            <w:r w:rsidR="00DF1B83">
              <w:rPr>
                <w:noProof/>
                <w:webHidden/>
              </w:rPr>
              <w:instrText xml:space="preserve"> PAGEREF _Toc448150781 \h </w:instrText>
            </w:r>
            <w:r>
              <w:rPr>
                <w:noProof/>
                <w:webHidden/>
              </w:rPr>
            </w:r>
            <w:r>
              <w:rPr>
                <w:noProof/>
                <w:webHidden/>
              </w:rPr>
              <w:fldChar w:fldCharType="separate"/>
            </w:r>
            <w:r w:rsidR="00837F3C">
              <w:rPr>
                <w:noProof/>
                <w:webHidden/>
              </w:rPr>
              <w:t>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2" w:history="1">
            <w:r w:rsidR="00DF1B83" w:rsidRPr="00953B4C">
              <w:rPr>
                <w:rStyle w:val="Hypertextovodkaz"/>
                <w:noProof/>
              </w:rPr>
              <w:t>Nakladanie so zmesovým komunálnym odpadom</w:t>
            </w:r>
            <w:r w:rsidR="00DF1B83">
              <w:rPr>
                <w:noProof/>
                <w:webHidden/>
              </w:rPr>
              <w:tab/>
            </w:r>
            <w:r>
              <w:rPr>
                <w:noProof/>
                <w:webHidden/>
              </w:rPr>
              <w:fldChar w:fldCharType="begin"/>
            </w:r>
            <w:r w:rsidR="00DF1B83">
              <w:rPr>
                <w:noProof/>
                <w:webHidden/>
              </w:rPr>
              <w:instrText xml:space="preserve"> PAGEREF _Toc448150782 \h </w:instrText>
            </w:r>
            <w:r>
              <w:rPr>
                <w:noProof/>
                <w:webHidden/>
              </w:rPr>
            </w:r>
            <w:r>
              <w:rPr>
                <w:noProof/>
                <w:webHidden/>
              </w:rPr>
              <w:fldChar w:fldCharType="separate"/>
            </w:r>
            <w:r w:rsidR="00837F3C">
              <w:rPr>
                <w:noProof/>
                <w:webHidden/>
              </w:rPr>
              <w:t>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3" w:history="1">
            <w:r w:rsidR="00DF1B83" w:rsidRPr="00953B4C">
              <w:rPr>
                <w:rStyle w:val="Hypertextovodkaz"/>
                <w:noProof/>
              </w:rPr>
              <w:t>Nakladanie s biologicky rozložiteľným komunálnym odpadom</w:t>
            </w:r>
            <w:r w:rsidR="00DF1B83">
              <w:rPr>
                <w:noProof/>
                <w:webHidden/>
              </w:rPr>
              <w:tab/>
            </w:r>
            <w:r>
              <w:rPr>
                <w:noProof/>
                <w:webHidden/>
              </w:rPr>
              <w:fldChar w:fldCharType="begin"/>
            </w:r>
            <w:r w:rsidR="00DF1B83">
              <w:rPr>
                <w:noProof/>
                <w:webHidden/>
              </w:rPr>
              <w:instrText xml:space="preserve"> PAGEREF _Toc448150783 \h </w:instrText>
            </w:r>
            <w:r>
              <w:rPr>
                <w:noProof/>
                <w:webHidden/>
              </w:rPr>
            </w:r>
            <w:r>
              <w:rPr>
                <w:noProof/>
                <w:webHidden/>
              </w:rPr>
              <w:fldChar w:fldCharType="separate"/>
            </w:r>
            <w:r w:rsidR="00837F3C">
              <w:rPr>
                <w:noProof/>
                <w:webHidden/>
              </w:rPr>
              <w:t>9</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4" w:history="1">
            <w:r w:rsidR="00DF1B83" w:rsidRPr="00953B4C">
              <w:rPr>
                <w:rStyle w:val="Hypertextovodkaz"/>
                <w:noProof/>
              </w:rPr>
              <w:t>Nakladanie s biologicky rozložiteľným kuchynským a reštauračným odpadom od prevádzkovateľa kuchyne</w:t>
            </w:r>
            <w:r w:rsidR="00DF1B83">
              <w:rPr>
                <w:noProof/>
                <w:webHidden/>
              </w:rPr>
              <w:tab/>
            </w:r>
            <w:r>
              <w:rPr>
                <w:noProof/>
                <w:webHidden/>
              </w:rPr>
              <w:fldChar w:fldCharType="begin"/>
            </w:r>
            <w:r w:rsidR="00DF1B83">
              <w:rPr>
                <w:noProof/>
                <w:webHidden/>
              </w:rPr>
              <w:instrText xml:space="preserve"> PAGEREF _Toc448150784 \h </w:instrText>
            </w:r>
            <w:r>
              <w:rPr>
                <w:noProof/>
                <w:webHidden/>
              </w:rPr>
            </w:r>
            <w:r>
              <w:rPr>
                <w:noProof/>
                <w:webHidden/>
              </w:rPr>
              <w:fldChar w:fldCharType="separate"/>
            </w:r>
            <w:r w:rsidR="00837F3C">
              <w:rPr>
                <w:noProof/>
                <w:webHidden/>
              </w:rPr>
              <w:t>10</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5" w:history="1">
            <w:r w:rsidR="00DF1B83" w:rsidRPr="00953B4C">
              <w:rPr>
                <w:rStyle w:val="Hypertextovodkaz"/>
                <w:noProof/>
              </w:rPr>
              <w:t>Nakladanie s odpadmi z obalov a z neobalových výrobkov zbieraných spolu s obalmi (papier, plasty, kovy, sklo)</w:t>
            </w:r>
            <w:r w:rsidR="00DF1B83">
              <w:rPr>
                <w:noProof/>
                <w:webHidden/>
              </w:rPr>
              <w:tab/>
            </w:r>
            <w:r>
              <w:rPr>
                <w:noProof/>
                <w:webHidden/>
              </w:rPr>
              <w:fldChar w:fldCharType="begin"/>
            </w:r>
            <w:r w:rsidR="00DF1B83">
              <w:rPr>
                <w:noProof/>
                <w:webHidden/>
              </w:rPr>
              <w:instrText xml:space="preserve"> PAGEREF _Toc448150785 \h </w:instrText>
            </w:r>
            <w:r>
              <w:rPr>
                <w:noProof/>
                <w:webHidden/>
              </w:rPr>
            </w:r>
            <w:r>
              <w:rPr>
                <w:noProof/>
                <w:webHidden/>
              </w:rPr>
              <w:fldChar w:fldCharType="separate"/>
            </w:r>
            <w:r w:rsidR="00837F3C">
              <w:rPr>
                <w:noProof/>
                <w:webHidden/>
              </w:rPr>
              <w:t>11</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6" w:history="1">
            <w:r w:rsidR="00DF1B83" w:rsidRPr="00953B4C">
              <w:rPr>
                <w:rStyle w:val="Hypertextovodkaz"/>
                <w:noProof/>
              </w:rPr>
              <w:t>Nakladanie s elektroodpadmi z domácností</w:t>
            </w:r>
            <w:r w:rsidR="00DF1B83">
              <w:rPr>
                <w:noProof/>
                <w:webHidden/>
              </w:rPr>
              <w:tab/>
            </w:r>
            <w:r>
              <w:rPr>
                <w:noProof/>
                <w:webHidden/>
              </w:rPr>
              <w:fldChar w:fldCharType="begin"/>
            </w:r>
            <w:r w:rsidR="00DF1B83">
              <w:rPr>
                <w:noProof/>
                <w:webHidden/>
              </w:rPr>
              <w:instrText xml:space="preserve"> PAGEREF _Toc448150786 \h </w:instrText>
            </w:r>
            <w:r>
              <w:rPr>
                <w:noProof/>
                <w:webHidden/>
              </w:rPr>
            </w:r>
            <w:r>
              <w:rPr>
                <w:noProof/>
                <w:webHidden/>
              </w:rPr>
              <w:fldChar w:fldCharType="separate"/>
            </w:r>
            <w:r w:rsidR="00837F3C">
              <w:rPr>
                <w:noProof/>
                <w:webHidden/>
              </w:rPr>
              <w:t>13</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7" w:history="1">
            <w:r w:rsidR="00DF1B83" w:rsidRPr="00953B4C">
              <w:rPr>
                <w:rStyle w:val="Hypertextovodkaz"/>
                <w:noProof/>
              </w:rPr>
              <w:t>Nakladanie s použitými prenosnými batériami a akumulátormi a automobilovými batériami a akumulátormi</w:t>
            </w:r>
            <w:r w:rsidR="00DF1B83">
              <w:rPr>
                <w:noProof/>
                <w:webHidden/>
              </w:rPr>
              <w:tab/>
            </w:r>
            <w:r>
              <w:rPr>
                <w:noProof/>
                <w:webHidden/>
              </w:rPr>
              <w:fldChar w:fldCharType="begin"/>
            </w:r>
            <w:r w:rsidR="00DF1B83">
              <w:rPr>
                <w:noProof/>
                <w:webHidden/>
              </w:rPr>
              <w:instrText xml:space="preserve"> PAGEREF _Toc448150787 \h </w:instrText>
            </w:r>
            <w:r>
              <w:rPr>
                <w:noProof/>
                <w:webHidden/>
              </w:rPr>
            </w:r>
            <w:r>
              <w:rPr>
                <w:noProof/>
                <w:webHidden/>
              </w:rPr>
              <w:fldChar w:fldCharType="separate"/>
            </w:r>
            <w:r w:rsidR="00837F3C">
              <w:rPr>
                <w:noProof/>
                <w:webHidden/>
              </w:rPr>
              <w:t>14</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8" w:history="1">
            <w:r w:rsidR="00DF1B83" w:rsidRPr="00953B4C">
              <w:rPr>
                <w:rStyle w:val="Hypertextovodkaz"/>
                <w:noProof/>
              </w:rPr>
              <w:t>Nakladanie s veterinárnymi liekmi a humánnymi liekmi nespotrebovanými fyzickými osobami a so zdravotníckymi pomôckami</w:t>
            </w:r>
            <w:r w:rsidR="00DF1B83">
              <w:rPr>
                <w:noProof/>
                <w:webHidden/>
              </w:rPr>
              <w:tab/>
            </w:r>
            <w:r>
              <w:rPr>
                <w:noProof/>
                <w:webHidden/>
              </w:rPr>
              <w:fldChar w:fldCharType="begin"/>
            </w:r>
            <w:r w:rsidR="00DF1B83">
              <w:rPr>
                <w:noProof/>
                <w:webHidden/>
              </w:rPr>
              <w:instrText xml:space="preserve"> PAGEREF _Toc448150788 \h </w:instrText>
            </w:r>
            <w:r>
              <w:rPr>
                <w:noProof/>
                <w:webHidden/>
              </w:rPr>
            </w:r>
            <w:r>
              <w:rPr>
                <w:noProof/>
                <w:webHidden/>
              </w:rPr>
              <w:fldChar w:fldCharType="separate"/>
            </w:r>
            <w:r w:rsidR="00837F3C">
              <w:rPr>
                <w:noProof/>
                <w:webHidden/>
              </w:rPr>
              <w:t>14</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89" w:history="1">
            <w:r w:rsidR="00DF1B83" w:rsidRPr="00953B4C">
              <w:rPr>
                <w:rStyle w:val="Hypertextovodkaz"/>
                <w:noProof/>
              </w:rPr>
              <w:t>Nakladanie s odpadovými pneumatikami</w:t>
            </w:r>
            <w:r w:rsidR="00DF1B83">
              <w:rPr>
                <w:noProof/>
                <w:webHidden/>
              </w:rPr>
              <w:tab/>
            </w:r>
            <w:r>
              <w:rPr>
                <w:noProof/>
                <w:webHidden/>
              </w:rPr>
              <w:fldChar w:fldCharType="begin"/>
            </w:r>
            <w:r w:rsidR="00DF1B83">
              <w:rPr>
                <w:noProof/>
                <w:webHidden/>
              </w:rPr>
              <w:instrText xml:space="preserve"> PAGEREF _Toc448150789 \h </w:instrText>
            </w:r>
            <w:r>
              <w:rPr>
                <w:noProof/>
                <w:webHidden/>
              </w:rPr>
            </w:r>
            <w:r>
              <w:rPr>
                <w:noProof/>
                <w:webHidden/>
              </w:rPr>
              <w:fldChar w:fldCharType="separate"/>
            </w:r>
            <w:r w:rsidR="00837F3C">
              <w:rPr>
                <w:noProof/>
                <w:webHidden/>
              </w:rPr>
              <w:t>15</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0" w:history="1">
            <w:r w:rsidR="00DF1B83" w:rsidRPr="00953B4C">
              <w:rPr>
                <w:rStyle w:val="Hypertextovodkaz"/>
                <w:noProof/>
              </w:rPr>
              <w:t>Nakladanie s odpadmi z domácností s obsahom škodlivých látok</w:t>
            </w:r>
            <w:r w:rsidR="00DF1B83">
              <w:rPr>
                <w:noProof/>
                <w:webHidden/>
              </w:rPr>
              <w:tab/>
            </w:r>
            <w:r>
              <w:rPr>
                <w:noProof/>
                <w:webHidden/>
              </w:rPr>
              <w:fldChar w:fldCharType="begin"/>
            </w:r>
            <w:r w:rsidR="00DF1B83">
              <w:rPr>
                <w:noProof/>
                <w:webHidden/>
              </w:rPr>
              <w:instrText xml:space="preserve"> PAGEREF _Toc448150790 \h </w:instrText>
            </w:r>
            <w:r>
              <w:rPr>
                <w:noProof/>
                <w:webHidden/>
              </w:rPr>
            </w:r>
            <w:r>
              <w:rPr>
                <w:noProof/>
                <w:webHidden/>
              </w:rPr>
              <w:fldChar w:fldCharType="separate"/>
            </w:r>
            <w:r w:rsidR="00837F3C">
              <w:rPr>
                <w:noProof/>
                <w:webHidden/>
              </w:rPr>
              <w:t>15</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1" w:history="1">
            <w:r w:rsidR="00DF1B83" w:rsidRPr="00953B4C">
              <w:rPr>
                <w:rStyle w:val="Hypertextovodkaz"/>
                <w:noProof/>
              </w:rPr>
              <w:t>Nakladanie s objemným odpadom</w:t>
            </w:r>
            <w:r w:rsidR="00DF1B83">
              <w:rPr>
                <w:noProof/>
                <w:webHidden/>
              </w:rPr>
              <w:tab/>
            </w:r>
            <w:r>
              <w:rPr>
                <w:noProof/>
                <w:webHidden/>
              </w:rPr>
              <w:fldChar w:fldCharType="begin"/>
            </w:r>
            <w:r w:rsidR="00DF1B83">
              <w:rPr>
                <w:noProof/>
                <w:webHidden/>
              </w:rPr>
              <w:instrText xml:space="preserve"> PAGEREF _Toc448150791 \h </w:instrText>
            </w:r>
            <w:r>
              <w:rPr>
                <w:noProof/>
                <w:webHidden/>
              </w:rPr>
            </w:r>
            <w:r>
              <w:rPr>
                <w:noProof/>
                <w:webHidden/>
              </w:rPr>
              <w:fldChar w:fldCharType="separate"/>
            </w:r>
            <w:r w:rsidR="00837F3C">
              <w:rPr>
                <w:noProof/>
                <w:webHidden/>
              </w:rPr>
              <w:t>15</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2" w:history="1">
            <w:r w:rsidR="00DF1B83" w:rsidRPr="00953B4C">
              <w:rPr>
                <w:rStyle w:val="Hypertextovodkaz"/>
                <w:noProof/>
              </w:rPr>
              <w:t>Nakladanie s drobným stavebným odpadom</w:t>
            </w:r>
            <w:r w:rsidR="00DF1B83">
              <w:rPr>
                <w:noProof/>
                <w:webHidden/>
              </w:rPr>
              <w:tab/>
            </w:r>
            <w:r>
              <w:rPr>
                <w:noProof/>
                <w:webHidden/>
              </w:rPr>
              <w:fldChar w:fldCharType="begin"/>
            </w:r>
            <w:r w:rsidR="00DF1B83">
              <w:rPr>
                <w:noProof/>
                <w:webHidden/>
              </w:rPr>
              <w:instrText xml:space="preserve"> PAGEREF _Toc448150792 \h </w:instrText>
            </w:r>
            <w:r>
              <w:rPr>
                <w:noProof/>
                <w:webHidden/>
              </w:rPr>
            </w:r>
            <w:r>
              <w:rPr>
                <w:noProof/>
                <w:webHidden/>
              </w:rPr>
              <w:fldChar w:fldCharType="separate"/>
            </w:r>
            <w:r w:rsidR="00837F3C">
              <w:rPr>
                <w:noProof/>
                <w:webHidden/>
              </w:rPr>
              <w:t>17</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3" w:history="1">
            <w:r w:rsidR="00DF1B83" w:rsidRPr="00953B4C">
              <w:rPr>
                <w:rStyle w:val="Hypertextovodkaz"/>
                <w:noProof/>
              </w:rPr>
              <w:t>Spôsob nahlasovania nezákonne umiestneného odpadu</w:t>
            </w:r>
            <w:r w:rsidR="00DF1B83">
              <w:rPr>
                <w:noProof/>
                <w:webHidden/>
              </w:rPr>
              <w:tab/>
            </w:r>
            <w:r>
              <w:rPr>
                <w:noProof/>
                <w:webHidden/>
              </w:rPr>
              <w:fldChar w:fldCharType="begin"/>
            </w:r>
            <w:r w:rsidR="00DF1B83">
              <w:rPr>
                <w:noProof/>
                <w:webHidden/>
              </w:rPr>
              <w:instrText xml:space="preserve"> PAGEREF _Toc448150793 \h </w:instrText>
            </w:r>
            <w:r>
              <w:rPr>
                <w:noProof/>
                <w:webHidden/>
              </w:rPr>
            </w:r>
            <w:r>
              <w:rPr>
                <w:noProof/>
                <w:webHidden/>
              </w:rPr>
              <w:fldChar w:fldCharType="separate"/>
            </w:r>
            <w:r w:rsidR="00837F3C">
              <w:rPr>
                <w:noProof/>
                <w:webHidden/>
              </w:rPr>
              <w:t>17</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4" w:history="1">
            <w:r w:rsidR="00DF1B83" w:rsidRPr="00953B4C">
              <w:rPr>
                <w:rStyle w:val="Hypertextovodkaz"/>
                <w:noProof/>
              </w:rPr>
              <w:t>Prevádzkovanie zberného dvora</w:t>
            </w:r>
            <w:r w:rsidR="00DF1B83">
              <w:rPr>
                <w:noProof/>
                <w:webHidden/>
              </w:rPr>
              <w:tab/>
            </w:r>
            <w:r>
              <w:rPr>
                <w:noProof/>
                <w:webHidden/>
              </w:rPr>
              <w:fldChar w:fldCharType="begin"/>
            </w:r>
            <w:r w:rsidR="00DF1B83">
              <w:rPr>
                <w:noProof/>
                <w:webHidden/>
              </w:rPr>
              <w:instrText xml:space="preserve"> PAGEREF _Toc448150794 \h </w:instrText>
            </w:r>
            <w:r>
              <w:rPr>
                <w:noProof/>
                <w:webHidden/>
              </w:rPr>
            </w:r>
            <w:r>
              <w:rPr>
                <w:noProof/>
                <w:webHidden/>
              </w:rPr>
              <w:fldChar w:fldCharType="separate"/>
            </w:r>
            <w:r w:rsidR="00837F3C">
              <w:rPr>
                <w:noProof/>
                <w:webHidden/>
              </w:rPr>
              <w:t>17</w:t>
            </w:r>
            <w:r>
              <w:rPr>
                <w:noProof/>
                <w:webHidden/>
              </w:rPr>
              <w:fldChar w:fldCharType="end"/>
            </w:r>
          </w:hyperlink>
        </w:p>
        <w:p w:rsidR="00DF1B83" w:rsidRDefault="00FC48CF">
          <w:pPr>
            <w:pStyle w:val="Obsah1"/>
            <w:tabs>
              <w:tab w:val="right" w:leader="dot" w:pos="9060"/>
            </w:tabs>
            <w:rPr>
              <w:rFonts w:asciiTheme="minorHAnsi" w:eastAsiaTheme="minorEastAsia" w:hAnsiTheme="minorHAnsi" w:cstheme="minorBidi"/>
              <w:noProof/>
              <w:sz w:val="22"/>
              <w:szCs w:val="22"/>
              <w:lang w:eastAsia="sk-SK"/>
            </w:rPr>
          </w:pPr>
          <w:hyperlink w:anchor="_Toc448150795" w:history="1">
            <w:r w:rsidR="00DF1B83" w:rsidRPr="00953B4C">
              <w:rPr>
                <w:rStyle w:val="Hypertextovodkaz"/>
                <w:noProof/>
              </w:rPr>
              <w:t>3. ČASŤ – POVINNOSTI ZÚČASTNENÝCH SUBJEKTOV, PÔSOBNOSTI, ZÁKAZY</w:t>
            </w:r>
            <w:r w:rsidR="00DF1B83">
              <w:rPr>
                <w:noProof/>
                <w:webHidden/>
              </w:rPr>
              <w:tab/>
            </w:r>
            <w:r>
              <w:rPr>
                <w:noProof/>
                <w:webHidden/>
              </w:rPr>
              <w:fldChar w:fldCharType="begin"/>
            </w:r>
            <w:r w:rsidR="00DF1B83">
              <w:rPr>
                <w:noProof/>
                <w:webHidden/>
              </w:rPr>
              <w:instrText xml:space="preserve"> PAGEREF _Toc448150795 \h </w:instrText>
            </w:r>
            <w:r>
              <w:rPr>
                <w:noProof/>
                <w:webHidden/>
              </w:rPr>
            </w:r>
            <w:r>
              <w:rPr>
                <w:noProof/>
                <w:webHidden/>
              </w:rPr>
              <w:fldChar w:fldCharType="separate"/>
            </w:r>
            <w:r w:rsidR="00837F3C">
              <w:rPr>
                <w:noProof/>
                <w:webHidden/>
              </w:rPr>
              <w:t>18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6" w:history="1">
            <w:r w:rsidR="00DF1B83" w:rsidRPr="00953B4C">
              <w:rPr>
                <w:rStyle w:val="Hypertextovodkaz"/>
                <w:noProof/>
              </w:rPr>
              <w:t>Všeobecné povinnosti a pôsobnosti zúčastnených subjektov</w:t>
            </w:r>
            <w:r w:rsidR="00DF1B83">
              <w:rPr>
                <w:noProof/>
                <w:webHidden/>
              </w:rPr>
              <w:tab/>
            </w:r>
            <w:r>
              <w:rPr>
                <w:noProof/>
                <w:webHidden/>
              </w:rPr>
              <w:fldChar w:fldCharType="begin"/>
            </w:r>
            <w:r w:rsidR="00DF1B83">
              <w:rPr>
                <w:noProof/>
                <w:webHidden/>
              </w:rPr>
              <w:instrText xml:space="preserve"> PAGEREF _Toc448150796 \h </w:instrText>
            </w:r>
            <w:r>
              <w:rPr>
                <w:noProof/>
                <w:webHidden/>
              </w:rPr>
            </w:r>
            <w:r>
              <w:rPr>
                <w:noProof/>
                <w:webHidden/>
              </w:rPr>
              <w:fldChar w:fldCharType="separate"/>
            </w:r>
            <w:r w:rsidR="00837F3C">
              <w:rPr>
                <w:noProof/>
                <w:webHidden/>
              </w:rPr>
              <w:t>18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7" w:history="1">
            <w:r w:rsidR="00DF1B83" w:rsidRPr="00953B4C">
              <w:rPr>
                <w:rStyle w:val="Hypertextovodkaz"/>
                <w:noProof/>
              </w:rPr>
              <w:t>Povinnosti pôvodcu komunálneho odpadu</w:t>
            </w:r>
            <w:r w:rsidR="00DF1B83">
              <w:rPr>
                <w:noProof/>
                <w:webHidden/>
              </w:rPr>
              <w:tab/>
            </w:r>
            <w:r>
              <w:rPr>
                <w:noProof/>
                <w:webHidden/>
              </w:rPr>
              <w:fldChar w:fldCharType="begin"/>
            </w:r>
            <w:r w:rsidR="00DF1B83">
              <w:rPr>
                <w:noProof/>
                <w:webHidden/>
              </w:rPr>
              <w:instrText xml:space="preserve"> PAGEREF _Toc448150797 \h </w:instrText>
            </w:r>
            <w:r>
              <w:rPr>
                <w:noProof/>
                <w:webHidden/>
              </w:rPr>
            </w:r>
            <w:r>
              <w:rPr>
                <w:noProof/>
                <w:webHidden/>
              </w:rPr>
              <w:fldChar w:fldCharType="separate"/>
            </w:r>
            <w:r w:rsidR="00837F3C">
              <w:rPr>
                <w:noProof/>
                <w:webHidden/>
              </w:rPr>
              <w:t>18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8" w:history="1">
            <w:r w:rsidR="00DF1B83" w:rsidRPr="00953B4C">
              <w:rPr>
                <w:rStyle w:val="Hypertextovodkaz"/>
                <w:noProof/>
              </w:rPr>
              <w:t>Povinnosti držiteľa odpadu</w:t>
            </w:r>
            <w:r w:rsidR="00DF1B83">
              <w:rPr>
                <w:noProof/>
                <w:webHidden/>
              </w:rPr>
              <w:tab/>
            </w:r>
            <w:r>
              <w:rPr>
                <w:noProof/>
                <w:webHidden/>
              </w:rPr>
              <w:fldChar w:fldCharType="begin"/>
            </w:r>
            <w:r w:rsidR="00DF1B83">
              <w:rPr>
                <w:noProof/>
                <w:webHidden/>
              </w:rPr>
              <w:instrText xml:space="preserve"> PAGEREF _Toc448150798 \h </w:instrText>
            </w:r>
            <w:r>
              <w:rPr>
                <w:noProof/>
                <w:webHidden/>
              </w:rPr>
            </w:r>
            <w:r>
              <w:rPr>
                <w:noProof/>
                <w:webHidden/>
              </w:rPr>
              <w:fldChar w:fldCharType="separate"/>
            </w:r>
            <w:r w:rsidR="00837F3C">
              <w:rPr>
                <w:noProof/>
                <w:webHidden/>
              </w:rPr>
              <w:t>18</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799" w:history="1">
            <w:r w:rsidR="00DF1B83" w:rsidRPr="00953B4C">
              <w:rPr>
                <w:rStyle w:val="Hypertextovodkaz"/>
                <w:noProof/>
              </w:rPr>
              <w:t>Povinnosti obce</w:t>
            </w:r>
            <w:r w:rsidR="00DF1B83">
              <w:rPr>
                <w:noProof/>
                <w:webHidden/>
              </w:rPr>
              <w:tab/>
            </w:r>
            <w:r>
              <w:rPr>
                <w:noProof/>
                <w:webHidden/>
              </w:rPr>
              <w:fldChar w:fldCharType="begin"/>
            </w:r>
            <w:r w:rsidR="00DF1B83">
              <w:rPr>
                <w:noProof/>
                <w:webHidden/>
              </w:rPr>
              <w:instrText xml:space="preserve"> PAGEREF _Toc448150799 \h </w:instrText>
            </w:r>
            <w:r>
              <w:rPr>
                <w:noProof/>
                <w:webHidden/>
              </w:rPr>
            </w:r>
            <w:r>
              <w:rPr>
                <w:noProof/>
                <w:webHidden/>
              </w:rPr>
              <w:fldChar w:fldCharType="separate"/>
            </w:r>
            <w:r w:rsidR="00837F3C">
              <w:rPr>
                <w:noProof/>
                <w:webHidden/>
              </w:rPr>
              <w:t>19</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800" w:history="1">
            <w:r w:rsidR="00DF1B83" w:rsidRPr="00953B4C">
              <w:rPr>
                <w:rStyle w:val="Hypertextovodkaz"/>
                <w:noProof/>
              </w:rPr>
              <w:t>Povinnosti prevádzkovateľa kuchyne</w:t>
            </w:r>
            <w:r w:rsidR="00DF1B83">
              <w:rPr>
                <w:noProof/>
                <w:webHidden/>
              </w:rPr>
              <w:tab/>
            </w:r>
            <w:r>
              <w:rPr>
                <w:noProof/>
                <w:webHidden/>
              </w:rPr>
              <w:fldChar w:fldCharType="begin"/>
            </w:r>
            <w:r w:rsidR="00DF1B83">
              <w:rPr>
                <w:noProof/>
                <w:webHidden/>
              </w:rPr>
              <w:instrText xml:space="preserve"> PAGEREF _Toc448150800 \h </w:instrText>
            </w:r>
            <w:r>
              <w:rPr>
                <w:noProof/>
                <w:webHidden/>
              </w:rPr>
            </w:r>
            <w:r>
              <w:rPr>
                <w:noProof/>
                <w:webHidden/>
              </w:rPr>
              <w:fldChar w:fldCharType="separate"/>
            </w:r>
            <w:r w:rsidR="00837F3C">
              <w:rPr>
                <w:noProof/>
                <w:webHidden/>
              </w:rPr>
              <w:t>20</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801" w:history="1">
            <w:r w:rsidR="00DF1B83" w:rsidRPr="00953B4C">
              <w:rPr>
                <w:rStyle w:val="Hypertextovodkaz"/>
                <w:noProof/>
              </w:rPr>
              <w:t>Zákazy</w:t>
            </w:r>
            <w:r w:rsidR="00DF1B83">
              <w:rPr>
                <w:noProof/>
                <w:webHidden/>
              </w:rPr>
              <w:tab/>
            </w:r>
            <w:r>
              <w:rPr>
                <w:noProof/>
                <w:webHidden/>
              </w:rPr>
              <w:fldChar w:fldCharType="begin"/>
            </w:r>
            <w:r w:rsidR="00DF1B83">
              <w:rPr>
                <w:noProof/>
                <w:webHidden/>
              </w:rPr>
              <w:instrText xml:space="preserve"> PAGEREF _Toc448150801 \h </w:instrText>
            </w:r>
            <w:r>
              <w:rPr>
                <w:noProof/>
                <w:webHidden/>
              </w:rPr>
            </w:r>
            <w:r>
              <w:rPr>
                <w:noProof/>
                <w:webHidden/>
              </w:rPr>
              <w:fldChar w:fldCharType="separate"/>
            </w:r>
            <w:r w:rsidR="00837F3C">
              <w:rPr>
                <w:noProof/>
                <w:webHidden/>
              </w:rPr>
              <w:t>20</w:t>
            </w:r>
            <w:r>
              <w:rPr>
                <w:noProof/>
                <w:webHidden/>
              </w:rPr>
              <w:fldChar w:fldCharType="end"/>
            </w:r>
          </w:hyperlink>
        </w:p>
        <w:p w:rsidR="00DF1B83" w:rsidRDefault="00FC48CF">
          <w:pPr>
            <w:pStyle w:val="Obsah1"/>
            <w:tabs>
              <w:tab w:val="right" w:leader="dot" w:pos="9060"/>
            </w:tabs>
            <w:rPr>
              <w:rFonts w:asciiTheme="minorHAnsi" w:eastAsiaTheme="minorEastAsia" w:hAnsiTheme="minorHAnsi" w:cstheme="minorBidi"/>
              <w:noProof/>
              <w:sz w:val="22"/>
              <w:szCs w:val="22"/>
              <w:lang w:eastAsia="sk-SK"/>
            </w:rPr>
          </w:pPr>
          <w:hyperlink w:anchor="_Toc448150802" w:history="1">
            <w:r w:rsidR="00DF1B83" w:rsidRPr="00953B4C">
              <w:rPr>
                <w:rStyle w:val="Hypertextovodkaz"/>
                <w:noProof/>
              </w:rPr>
              <w:t>4. ČASŤ – ZODPOVEDNOSŤ ZA PORUŠENIE POVINNOSTÍ</w:t>
            </w:r>
            <w:r w:rsidR="00DF1B83">
              <w:rPr>
                <w:noProof/>
                <w:webHidden/>
              </w:rPr>
              <w:tab/>
            </w:r>
            <w:r>
              <w:rPr>
                <w:noProof/>
                <w:webHidden/>
              </w:rPr>
              <w:fldChar w:fldCharType="begin"/>
            </w:r>
            <w:r w:rsidR="00DF1B83">
              <w:rPr>
                <w:noProof/>
                <w:webHidden/>
              </w:rPr>
              <w:instrText xml:space="preserve"> PAGEREF _Toc448150802 \h </w:instrText>
            </w:r>
            <w:r>
              <w:rPr>
                <w:noProof/>
                <w:webHidden/>
              </w:rPr>
            </w:r>
            <w:r>
              <w:rPr>
                <w:noProof/>
                <w:webHidden/>
              </w:rPr>
              <w:fldChar w:fldCharType="separate"/>
            </w:r>
            <w:r w:rsidR="00837F3C">
              <w:rPr>
                <w:noProof/>
                <w:webHidden/>
              </w:rPr>
              <w:t>20</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803" w:history="1">
            <w:r w:rsidR="00DF1B83" w:rsidRPr="00953B4C">
              <w:rPr>
                <w:rStyle w:val="Hypertextovodkaz"/>
                <w:noProof/>
              </w:rPr>
              <w:t>Kontrola nariadenia</w:t>
            </w:r>
            <w:r w:rsidR="00DF1B83">
              <w:rPr>
                <w:noProof/>
                <w:webHidden/>
              </w:rPr>
              <w:tab/>
            </w:r>
            <w:r>
              <w:rPr>
                <w:noProof/>
                <w:webHidden/>
              </w:rPr>
              <w:fldChar w:fldCharType="begin"/>
            </w:r>
            <w:r w:rsidR="00DF1B83">
              <w:rPr>
                <w:noProof/>
                <w:webHidden/>
              </w:rPr>
              <w:instrText xml:space="preserve"> PAGEREF _Toc448150803 \h </w:instrText>
            </w:r>
            <w:r>
              <w:rPr>
                <w:noProof/>
                <w:webHidden/>
              </w:rPr>
            </w:r>
            <w:r>
              <w:rPr>
                <w:noProof/>
                <w:webHidden/>
              </w:rPr>
              <w:fldChar w:fldCharType="separate"/>
            </w:r>
            <w:r w:rsidR="00837F3C">
              <w:rPr>
                <w:noProof/>
                <w:webHidden/>
              </w:rPr>
              <w:t>20</w:t>
            </w:r>
            <w:r>
              <w:rPr>
                <w:noProof/>
                <w:webHidden/>
              </w:rPr>
              <w:fldChar w:fldCharType="end"/>
            </w:r>
          </w:hyperlink>
        </w:p>
        <w:p w:rsidR="00DF1B83" w:rsidRDefault="00FC48CF">
          <w:pPr>
            <w:pStyle w:val="Obsah2"/>
            <w:tabs>
              <w:tab w:val="right" w:leader="dot" w:pos="9060"/>
            </w:tabs>
            <w:rPr>
              <w:rFonts w:asciiTheme="minorHAnsi" w:eastAsiaTheme="minorEastAsia" w:hAnsiTheme="minorHAnsi" w:cstheme="minorBidi"/>
              <w:noProof/>
              <w:sz w:val="22"/>
              <w:szCs w:val="22"/>
              <w:lang w:eastAsia="sk-SK"/>
            </w:rPr>
          </w:pPr>
          <w:hyperlink w:anchor="_Toc448150804" w:history="1">
            <w:r w:rsidR="00DF1B83" w:rsidRPr="00953B4C">
              <w:rPr>
                <w:rStyle w:val="Hypertextovodkaz"/>
                <w:noProof/>
              </w:rPr>
              <w:t>Ukladanie pokút</w:t>
            </w:r>
            <w:r w:rsidR="00DF1B83">
              <w:rPr>
                <w:noProof/>
                <w:webHidden/>
              </w:rPr>
              <w:tab/>
            </w:r>
            <w:r>
              <w:rPr>
                <w:noProof/>
                <w:webHidden/>
              </w:rPr>
              <w:fldChar w:fldCharType="begin"/>
            </w:r>
            <w:r w:rsidR="00DF1B83">
              <w:rPr>
                <w:noProof/>
                <w:webHidden/>
              </w:rPr>
              <w:instrText xml:space="preserve"> PAGEREF _Toc448150804 \h </w:instrText>
            </w:r>
            <w:r>
              <w:rPr>
                <w:noProof/>
                <w:webHidden/>
              </w:rPr>
            </w:r>
            <w:r>
              <w:rPr>
                <w:noProof/>
                <w:webHidden/>
              </w:rPr>
              <w:fldChar w:fldCharType="separate"/>
            </w:r>
            <w:r w:rsidR="00837F3C">
              <w:rPr>
                <w:noProof/>
                <w:webHidden/>
              </w:rPr>
              <w:t>21</w:t>
            </w:r>
            <w:r>
              <w:rPr>
                <w:noProof/>
                <w:webHidden/>
              </w:rPr>
              <w:fldChar w:fldCharType="end"/>
            </w:r>
          </w:hyperlink>
        </w:p>
        <w:p w:rsidR="00DF1B83" w:rsidRDefault="00FC48CF">
          <w:pPr>
            <w:pStyle w:val="Obsah1"/>
            <w:tabs>
              <w:tab w:val="right" w:leader="dot" w:pos="9060"/>
            </w:tabs>
            <w:rPr>
              <w:rFonts w:asciiTheme="minorHAnsi" w:eastAsiaTheme="minorEastAsia" w:hAnsiTheme="minorHAnsi" w:cstheme="minorBidi"/>
              <w:noProof/>
              <w:sz w:val="22"/>
              <w:szCs w:val="22"/>
              <w:lang w:eastAsia="sk-SK"/>
            </w:rPr>
          </w:pPr>
          <w:hyperlink w:anchor="_Toc448150805" w:history="1">
            <w:r w:rsidR="00DF1B83" w:rsidRPr="00953B4C">
              <w:rPr>
                <w:rStyle w:val="Hypertextovodkaz"/>
                <w:noProof/>
              </w:rPr>
              <w:t>5. ČASŤ – ZÁVEREČNÉ USTANOVENIA</w:t>
            </w:r>
            <w:r w:rsidR="00DF1B83">
              <w:rPr>
                <w:noProof/>
                <w:webHidden/>
              </w:rPr>
              <w:tab/>
            </w:r>
            <w:r>
              <w:rPr>
                <w:noProof/>
                <w:webHidden/>
              </w:rPr>
              <w:fldChar w:fldCharType="begin"/>
            </w:r>
            <w:r w:rsidR="00DF1B83">
              <w:rPr>
                <w:noProof/>
                <w:webHidden/>
              </w:rPr>
              <w:instrText xml:space="preserve"> PAGEREF _Toc448150805 \h </w:instrText>
            </w:r>
            <w:r>
              <w:rPr>
                <w:noProof/>
                <w:webHidden/>
              </w:rPr>
            </w:r>
            <w:r>
              <w:rPr>
                <w:noProof/>
                <w:webHidden/>
              </w:rPr>
              <w:fldChar w:fldCharType="separate"/>
            </w:r>
            <w:r w:rsidR="00837F3C">
              <w:rPr>
                <w:noProof/>
                <w:webHidden/>
              </w:rPr>
              <w:t>22</w:t>
            </w:r>
            <w:r>
              <w:rPr>
                <w:noProof/>
                <w:webHidden/>
              </w:rPr>
              <w:fldChar w:fldCharType="end"/>
            </w:r>
          </w:hyperlink>
        </w:p>
        <w:p w:rsidR="00A6787A" w:rsidRDefault="00FC48CF">
          <w:r>
            <w:rPr>
              <w:b/>
              <w:bCs/>
            </w:rPr>
            <w:fldChar w:fldCharType="end"/>
          </w:r>
        </w:p>
      </w:sdtContent>
    </w:sdt>
    <w:p w:rsidR="00CA3322" w:rsidRDefault="00CA3322" w:rsidP="00CA3322">
      <w:pPr>
        <w:pStyle w:val="Bezmezer"/>
      </w:pPr>
      <w:r>
        <w:lastRenderedPageBreak/>
        <w:t>Obecné</w:t>
      </w:r>
      <w:r w:rsidRPr="00A75210">
        <w:t xml:space="preserve"> zastupiteľstvo v</w:t>
      </w:r>
      <w:r w:rsidR="00D95A3E">
        <w:t xml:space="preserve"> Toporci </w:t>
      </w:r>
      <w:r w:rsidRPr="00A75210">
        <w:t xml:space="preserve"> podľa § 6 ods. 1 a § 4 ods. 3 písm. g) zákona č. 369/1990 Zb. o obecnom zriade</w:t>
      </w:r>
      <w:r>
        <w:t>ní v znení neskorších predpisov a podľa zákona č. 79/2015 Z. z. o odpadoch a o zmene a doplnení niektorých zákonov (ďalej len zákon o odpadoch)</w:t>
      </w:r>
    </w:p>
    <w:p w:rsidR="00CA3322" w:rsidRDefault="00CA3322" w:rsidP="00CA3322">
      <w:pPr>
        <w:pStyle w:val="Bezmezer"/>
      </w:pPr>
    </w:p>
    <w:p w:rsidR="00CA3322" w:rsidRPr="00A75210" w:rsidRDefault="00CA3322" w:rsidP="00CA3322">
      <w:pPr>
        <w:pStyle w:val="Bezmezer"/>
        <w:jc w:val="center"/>
        <w:rPr>
          <w:b/>
        </w:rPr>
      </w:pPr>
      <w:r w:rsidRPr="00A75210">
        <w:rPr>
          <w:b/>
        </w:rPr>
        <w:t>vydáva</w:t>
      </w:r>
    </w:p>
    <w:p w:rsidR="00CA3322" w:rsidRDefault="00CA3322" w:rsidP="00CA3322">
      <w:pPr>
        <w:pStyle w:val="Bezmezer"/>
      </w:pPr>
    </w:p>
    <w:p w:rsidR="00CA3322" w:rsidRPr="00A75210" w:rsidRDefault="00CA3322" w:rsidP="00CA3322">
      <w:pPr>
        <w:pStyle w:val="Bezmezer"/>
        <w:jc w:val="center"/>
        <w:rPr>
          <w:b/>
          <w:sz w:val="28"/>
        </w:rPr>
      </w:pPr>
      <w:r w:rsidRPr="00A75210">
        <w:rPr>
          <w:b/>
          <w:sz w:val="28"/>
        </w:rPr>
        <w:t>VŠEOBECNE ZÁVÄZNÉ NARIADENIE</w:t>
      </w:r>
    </w:p>
    <w:p w:rsidR="00CA3322" w:rsidRDefault="00CA3322" w:rsidP="00CA3322">
      <w:pPr>
        <w:pStyle w:val="Bezmezer"/>
      </w:pPr>
    </w:p>
    <w:p w:rsidR="00CA3322" w:rsidRPr="006D57A7" w:rsidRDefault="00D95A3E" w:rsidP="00CA3322">
      <w:pPr>
        <w:pStyle w:val="Bezmezer"/>
        <w:jc w:val="center"/>
        <w:rPr>
          <w:b/>
          <w:sz w:val="28"/>
        </w:rPr>
      </w:pPr>
      <w:r>
        <w:rPr>
          <w:b/>
          <w:sz w:val="28"/>
        </w:rPr>
        <w:t>číslo 2</w:t>
      </w:r>
      <w:r w:rsidR="00CA3322" w:rsidRPr="006D57A7">
        <w:rPr>
          <w:b/>
          <w:sz w:val="28"/>
        </w:rPr>
        <w:t>/2016</w:t>
      </w:r>
    </w:p>
    <w:p w:rsidR="00CA3322" w:rsidRDefault="00CA3322" w:rsidP="00CA3322">
      <w:pPr>
        <w:pStyle w:val="Bezmezer"/>
      </w:pPr>
    </w:p>
    <w:p w:rsidR="00CA3322" w:rsidRPr="00A75210" w:rsidRDefault="00CA3322" w:rsidP="00CA3322">
      <w:pPr>
        <w:pStyle w:val="Bezmezer"/>
        <w:jc w:val="center"/>
        <w:rPr>
          <w:b/>
          <w:sz w:val="28"/>
        </w:rPr>
      </w:pPr>
      <w:r w:rsidRPr="00A75210">
        <w:rPr>
          <w:b/>
          <w:sz w:val="28"/>
        </w:rPr>
        <w:t>o</w:t>
      </w:r>
      <w:r>
        <w:rPr>
          <w:b/>
          <w:sz w:val="28"/>
        </w:rPr>
        <w:t> nakladaní s</w:t>
      </w:r>
      <w:r w:rsidR="004E0F07">
        <w:rPr>
          <w:b/>
          <w:sz w:val="28"/>
        </w:rPr>
        <w:t xml:space="preserve"> komunálnymi </w:t>
      </w:r>
      <w:r>
        <w:rPr>
          <w:b/>
          <w:sz w:val="28"/>
        </w:rPr>
        <w:t>odpadmi a s drobnými stavebnými odpadmi na území obce</w:t>
      </w:r>
      <w:r w:rsidR="00D95A3E">
        <w:rPr>
          <w:b/>
          <w:sz w:val="28"/>
        </w:rPr>
        <w:t xml:space="preserve"> Toporec </w:t>
      </w:r>
    </w:p>
    <w:p w:rsidR="00CA3322" w:rsidRDefault="00CA3322" w:rsidP="00CA3322">
      <w:pPr>
        <w:pStyle w:val="Bezmezer"/>
      </w:pPr>
    </w:p>
    <w:p w:rsidR="00B82C8E" w:rsidRDefault="00B82C8E" w:rsidP="00CA3322">
      <w:pPr>
        <w:pStyle w:val="Bezmezer"/>
      </w:pPr>
    </w:p>
    <w:p w:rsidR="00E521F7" w:rsidRPr="007513BD" w:rsidRDefault="00E521F7" w:rsidP="0050590D">
      <w:pPr>
        <w:pStyle w:val="Nadpis1"/>
      </w:pPr>
      <w:bookmarkStart w:id="1" w:name="_Toc448150774"/>
      <w:r>
        <w:t>1. ČASŤ</w:t>
      </w:r>
      <w:r w:rsidR="0050590D">
        <w:t xml:space="preserve"> – </w:t>
      </w:r>
      <w:r w:rsidRPr="007513BD">
        <w:t>ÚVODNÉ USTANOVENIA</w:t>
      </w:r>
      <w:bookmarkEnd w:id="1"/>
    </w:p>
    <w:p w:rsidR="00E521F7" w:rsidRDefault="00E521F7" w:rsidP="0050590D">
      <w:pPr>
        <w:pStyle w:val="Bezmezer"/>
      </w:pPr>
    </w:p>
    <w:p w:rsidR="00415CEA" w:rsidRDefault="00415CEA" w:rsidP="00613029">
      <w:pPr>
        <w:pStyle w:val="Bezmezer"/>
        <w:numPr>
          <w:ilvl w:val="0"/>
          <w:numId w:val="34"/>
        </w:numPr>
        <w:jc w:val="center"/>
      </w:pPr>
    </w:p>
    <w:p w:rsidR="00E521F7" w:rsidRPr="00F74121" w:rsidRDefault="00E521F7" w:rsidP="003D2A37">
      <w:pPr>
        <w:pStyle w:val="Nadpis2"/>
      </w:pPr>
      <w:bookmarkStart w:id="2" w:name="_Toc448150775"/>
      <w:r w:rsidRPr="00F74121">
        <w:t>Predmet úpravy</w:t>
      </w:r>
      <w:bookmarkEnd w:id="2"/>
    </w:p>
    <w:p w:rsidR="00E521F7" w:rsidRPr="00163ED9" w:rsidRDefault="00E521F7" w:rsidP="00E521F7">
      <w:pPr>
        <w:pStyle w:val="Bezmezer"/>
      </w:pPr>
    </w:p>
    <w:p w:rsidR="00FE2911" w:rsidRDefault="00E521F7" w:rsidP="000544C3">
      <w:pPr>
        <w:pStyle w:val="Bezmezer"/>
        <w:numPr>
          <w:ilvl w:val="0"/>
          <w:numId w:val="1"/>
        </w:numPr>
        <w:tabs>
          <w:tab w:val="left" w:pos="567"/>
        </w:tabs>
        <w:ind w:left="0" w:firstLine="0"/>
      </w:pPr>
      <w:r w:rsidRPr="004F73AE">
        <w:t>Toto nariadenie upravuje podrobnosti n</w:t>
      </w:r>
      <w:r w:rsidR="001B7048">
        <w:t>akladania s komunálnymi odpadmi a</w:t>
      </w:r>
      <w:r w:rsidRPr="004F73AE">
        <w:t xml:space="preserve"> s drobnými stavebnými odpadmi </w:t>
      </w:r>
      <w:r w:rsidR="00594DC4" w:rsidRPr="004F73AE">
        <w:t xml:space="preserve">na území </w:t>
      </w:r>
      <w:r w:rsidR="001B7048" w:rsidRPr="00D95A3E">
        <w:rPr>
          <w:b/>
        </w:rPr>
        <w:t xml:space="preserve">obce </w:t>
      </w:r>
      <w:r w:rsidR="008443A5" w:rsidRPr="00D95A3E">
        <w:rPr>
          <w:b/>
        </w:rPr>
        <w:t>Toporec</w:t>
      </w:r>
      <w:r w:rsidR="00594DC4" w:rsidRPr="004F73AE">
        <w:t>(ďalej len „</w:t>
      </w:r>
      <w:r w:rsidR="001B7048">
        <w:t>obec</w:t>
      </w:r>
      <w:r w:rsidR="00594DC4" w:rsidRPr="004F73AE">
        <w:t xml:space="preserve">“), najmä spôsob </w:t>
      </w:r>
      <w:r w:rsidR="00B33F23" w:rsidRPr="004F73AE">
        <w:t xml:space="preserve">ich </w:t>
      </w:r>
      <w:r w:rsidR="00594DC4" w:rsidRPr="004F73AE">
        <w:t>zberu a</w:t>
      </w:r>
      <w:r w:rsidR="00B33F23" w:rsidRPr="004F73AE">
        <w:t> </w:t>
      </w:r>
      <w:r w:rsidR="00594DC4" w:rsidRPr="004F73AE">
        <w:t>prepravy</w:t>
      </w:r>
      <w:r w:rsidR="00B33F23" w:rsidRPr="004F73AE">
        <w:t xml:space="preserve">, ako aj </w:t>
      </w:r>
      <w:r w:rsidR="00594DC4" w:rsidRPr="004F73AE">
        <w:t xml:space="preserve">práva a povinnosti orgánov </w:t>
      </w:r>
      <w:r w:rsidR="001B7048">
        <w:t>obce</w:t>
      </w:r>
      <w:r w:rsidR="00594DC4" w:rsidRPr="004F73AE">
        <w:t xml:space="preserve">, právnických </w:t>
      </w:r>
      <w:r w:rsidR="00B33F23" w:rsidRPr="004F73AE">
        <w:t xml:space="preserve">osôb </w:t>
      </w:r>
      <w:r w:rsidR="00594DC4" w:rsidRPr="004F73AE">
        <w:t>a fyzických osôb pri predchádzaní vzniku odpadov a pri nakladaní s</w:t>
      </w:r>
      <w:r w:rsidR="00B33F23" w:rsidRPr="004F73AE">
        <w:t> </w:t>
      </w:r>
      <w:r w:rsidR="007513BD" w:rsidRPr="004F73AE">
        <w:t>nimi</w:t>
      </w:r>
      <w:r w:rsidR="00B33F23" w:rsidRPr="004F73AE">
        <w:t>.</w:t>
      </w:r>
    </w:p>
    <w:p w:rsidR="00FE2911" w:rsidRDefault="00FE2911" w:rsidP="00FE2911">
      <w:pPr>
        <w:pStyle w:val="Bezmezer"/>
        <w:tabs>
          <w:tab w:val="left" w:pos="426"/>
        </w:tabs>
      </w:pPr>
    </w:p>
    <w:p w:rsidR="00FE2911" w:rsidRDefault="00FE2911" w:rsidP="000544C3">
      <w:pPr>
        <w:pStyle w:val="Bezmezer"/>
        <w:numPr>
          <w:ilvl w:val="0"/>
          <w:numId w:val="1"/>
        </w:numPr>
        <w:tabs>
          <w:tab w:val="left" w:pos="567"/>
        </w:tabs>
        <w:ind w:left="0" w:firstLine="0"/>
      </w:pPr>
      <w:r>
        <w:t xml:space="preserve">Toto nariadenie sa vydáva s cieľom stanoviť pre </w:t>
      </w:r>
      <w:r w:rsidR="00E76041">
        <w:t>obec</w:t>
      </w:r>
      <w:r>
        <w:t xml:space="preserve"> vhodný systém nakladania s komunálnymi odpad</w:t>
      </w:r>
      <w:r w:rsidR="003C2C3C">
        <w:t xml:space="preserve">mi, drobnými stavebnými odpadmi a s nebezpečnými odpadmi, a to v záujme zabezpečenia predchádzania vzniku odpadov, ich zberu, prepravy, zhodnocovania a zneškodňovania, v súlade so zákonom </w:t>
      </w:r>
      <w:r w:rsidR="008D7CE3">
        <w:t>o odpadoch.</w:t>
      </w:r>
    </w:p>
    <w:p w:rsidR="004F73AE" w:rsidRDefault="004F73AE" w:rsidP="004F73AE">
      <w:pPr>
        <w:pStyle w:val="Bezmezer"/>
        <w:tabs>
          <w:tab w:val="left" w:pos="426"/>
        </w:tabs>
      </w:pPr>
    </w:p>
    <w:p w:rsidR="003D2A37" w:rsidRDefault="003D2A37" w:rsidP="00613029">
      <w:pPr>
        <w:pStyle w:val="Bezmezer"/>
        <w:numPr>
          <w:ilvl w:val="0"/>
          <w:numId w:val="34"/>
        </w:numPr>
        <w:tabs>
          <w:tab w:val="left" w:pos="426"/>
        </w:tabs>
        <w:jc w:val="center"/>
      </w:pPr>
    </w:p>
    <w:p w:rsidR="004F73AE" w:rsidRPr="004F73AE" w:rsidRDefault="004F73AE" w:rsidP="003D2A37">
      <w:pPr>
        <w:pStyle w:val="Nadpis2"/>
      </w:pPr>
      <w:bookmarkStart w:id="3" w:name="_Toc448150776"/>
      <w:r w:rsidRPr="004F73AE">
        <w:t>Vymedzenie základných pojmov</w:t>
      </w:r>
      <w:bookmarkEnd w:id="3"/>
    </w:p>
    <w:p w:rsidR="004F73AE" w:rsidRDefault="004F73AE" w:rsidP="004F73AE">
      <w:pPr>
        <w:pStyle w:val="Bezmezer"/>
        <w:tabs>
          <w:tab w:val="left" w:pos="426"/>
        </w:tabs>
      </w:pPr>
    </w:p>
    <w:p w:rsidR="00D262D9" w:rsidRDefault="00D262D9" w:rsidP="000544C3">
      <w:pPr>
        <w:pStyle w:val="Bezmezer"/>
        <w:numPr>
          <w:ilvl w:val="0"/>
          <w:numId w:val="2"/>
        </w:numPr>
        <w:tabs>
          <w:tab w:val="left" w:pos="567"/>
        </w:tabs>
        <w:ind w:left="0" w:firstLine="0"/>
      </w:pPr>
      <w:r w:rsidRPr="00D262D9">
        <w:rPr>
          <w:b/>
        </w:rPr>
        <w:t>Odpadové hospodárstvo</w:t>
      </w:r>
      <w:r>
        <w:t xml:space="preserve"> je </w:t>
      </w:r>
      <w:r w:rsidRPr="00B32583">
        <w:t xml:space="preserve">súbor činností zameraných na predchádzanie a obmedzovanie vzniku odpadov a znižovanie ich nebezpečnosti pre životné prostredie a na </w:t>
      </w:r>
      <w:r>
        <w:t>nakladanie s odpadmi v súlade so</w:t>
      </w:r>
      <w:r w:rsidRPr="00B32583">
        <w:t xml:space="preserve"> zákonom</w:t>
      </w:r>
      <w:r>
        <w:t xml:space="preserve"> o odpadoch.</w:t>
      </w:r>
    </w:p>
    <w:p w:rsidR="00D262D9" w:rsidRPr="00D262D9" w:rsidRDefault="00D262D9" w:rsidP="00D262D9">
      <w:pPr>
        <w:pStyle w:val="Bezmezer"/>
        <w:tabs>
          <w:tab w:val="left" w:pos="567"/>
        </w:tabs>
      </w:pPr>
    </w:p>
    <w:p w:rsidR="00F7172C" w:rsidRDefault="00461986" w:rsidP="000544C3">
      <w:pPr>
        <w:pStyle w:val="Bezmezer"/>
        <w:numPr>
          <w:ilvl w:val="0"/>
          <w:numId w:val="2"/>
        </w:numPr>
        <w:tabs>
          <w:tab w:val="left" w:pos="567"/>
        </w:tabs>
        <w:ind w:left="0" w:firstLine="0"/>
      </w:pPr>
      <w:r w:rsidRPr="006B7192">
        <w:rPr>
          <w:b/>
          <w:bCs/>
        </w:rPr>
        <w:t xml:space="preserve">Odpadom </w:t>
      </w:r>
      <w:r w:rsidRPr="006B7192">
        <w:t>je hnuteľná vec, ktorej sa jej držiteľ zbavuje, chce sa jej zbaviť alebo je v súlade so zákonom o odpadoch alebo osobitnými predpismi povinný sa jej zbaviť.</w:t>
      </w:r>
    </w:p>
    <w:p w:rsidR="00F7172C" w:rsidRDefault="00F7172C" w:rsidP="00F7172C">
      <w:pPr>
        <w:pStyle w:val="Bezmezer"/>
        <w:tabs>
          <w:tab w:val="left" w:pos="426"/>
        </w:tabs>
      </w:pPr>
    </w:p>
    <w:p w:rsidR="00F7172C" w:rsidRDefault="00461986" w:rsidP="000544C3">
      <w:pPr>
        <w:pStyle w:val="Bezmezer"/>
        <w:numPr>
          <w:ilvl w:val="0"/>
          <w:numId w:val="2"/>
        </w:numPr>
        <w:tabs>
          <w:tab w:val="left" w:pos="567"/>
        </w:tabs>
        <w:ind w:left="0" w:firstLine="0"/>
      </w:pPr>
      <w:r w:rsidRPr="00F7172C">
        <w:rPr>
          <w:b/>
          <w:bCs/>
        </w:rPr>
        <w:t xml:space="preserve">Pôvodca odpadu </w:t>
      </w:r>
      <w:r w:rsidRPr="006B7192">
        <w:t>je kaž</w:t>
      </w:r>
      <w:r w:rsidR="00E76041">
        <w:t>dý, koho činnosťou odpad vzniká</w:t>
      </w:r>
      <w:r w:rsidRPr="006B7192">
        <w:t xml:space="preserve"> alebo ten, kto vykonáva úpravu, zmiešavanie alebo iné úkony s odpadmi, ak ich výsledkom je zmena povahy alebo zloženia týchto odpadov.</w:t>
      </w:r>
    </w:p>
    <w:p w:rsidR="00F7172C" w:rsidRDefault="00F7172C" w:rsidP="00F7172C">
      <w:pPr>
        <w:pStyle w:val="Bezmezer"/>
        <w:tabs>
          <w:tab w:val="left" w:pos="426"/>
        </w:tabs>
      </w:pPr>
    </w:p>
    <w:p w:rsidR="00F7172C" w:rsidRDefault="00461986" w:rsidP="000544C3">
      <w:pPr>
        <w:pStyle w:val="Bezmezer"/>
        <w:numPr>
          <w:ilvl w:val="0"/>
          <w:numId w:val="2"/>
        </w:numPr>
        <w:tabs>
          <w:tab w:val="left" w:pos="567"/>
        </w:tabs>
        <w:ind w:left="0" w:firstLine="0"/>
      </w:pPr>
      <w:r w:rsidRPr="00F7172C">
        <w:rPr>
          <w:b/>
          <w:bCs/>
        </w:rPr>
        <w:t xml:space="preserve">Držiteľ odpadu </w:t>
      </w:r>
      <w:r w:rsidRPr="006B7192">
        <w:t>je pôvodca odpadu alebo osoba, ktor</w:t>
      </w:r>
      <w:r w:rsidR="00E76041">
        <w:t>á má odpad v držbe</w:t>
      </w:r>
      <w:r w:rsidRPr="006B7192">
        <w:t>.</w:t>
      </w:r>
    </w:p>
    <w:p w:rsidR="00F7172C" w:rsidRDefault="00F7172C" w:rsidP="00F7172C">
      <w:pPr>
        <w:pStyle w:val="Bezmezer"/>
      </w:pPr>
    </w:p>
    <w:p w:rsidR="00B230FC" w:rsidRDefault="00461986" w:rsidP="000544C3">
      <w:pPr>
        <w:pStyle w:val="Bezmezer"/>
        <w:numPr>
          <w:ilvl w:val="0"/>
          <w:numId w:val="2"/>
        </w:numPr>
        <w:tabs>
          <w:tab w:val="left" w:pos="567"/>
        </w:tabs>
        <w:ind w:left="0" w:firstLine="0"/>
      </w:pPr>
      <w:r w:rsidRPr="00B230FC">
        <w:rPr>
          <w:b/>
          <w:bCs/>
        </w:rPr>
        <w:t xml:space="preserve">Nakladanie s odpadom </w:t>
      </w:r>
      <w:r w:rsidRPr="006B7192">
        <w:t>je zber, preprava, zhodnocovanie a zneškodňovanie odpadu vrátane dohľadu nad týmito činnosťami a nasledujúcej starostlivosti o miesta zneškodňovania a zahŕňa aj konanie vo funkcii obchodníka alebo sprostredkovateľa.</w:t>
      </w:r>
    </w:p>
    <w:p w:rsidR="00D846C3" w:rsidRDefault="00D846C3" w:rsidP="00D846C3">
      <w:pPr>
        <w:pStyle w:val="Bezmezer"/>
      </w:pPr>
    </w:p>
    <w:p w:rsidR="00D846C3" w:rsidRDefault="00461986" w:rsidP="000544C3">
      <w:pPr>
        <w:pStyle w:val="Bezmezer"/>
        <w:numPr>
          <w:ilvl w:val="0"/>
          <w:numId w:val="2"/>
        </w:numPr>
        <w:tabs>
          <w:tab w:val="left" w:pos="567"/>
        </w:tabs>
        <w:ind w:left="0" w:firstLine="0"/>
      </w:pPr>
      <w:r w:rsidRPr="00D846C3">
        <w:rPr>
          <w:b/>
        </w:rPr>
        <w:t>Zber odpadu</w:t>
      </w:r>
      <w:r w:rsidRPr="00F7172C">
        <w:t xml:space="preserve"> je zhromažďovanie odpadu od iných osôb vrátane predbežného triedenia a dočasného uloženia odpadu na účely prepravy do zariadenia na spracovanie odpadov.</w:t>
      </w:r>
    </w:p>
    <w:p w:rsidR="00CC7409" w:rsidRDefault="00CC7409" w:rsidP="00CC7409">
      <w:pPr>
        <w:pStyle w:val="Bezmezer"/>
        <w:tabs>
          <w:tab w:val="left" w:pos="567"/>
        </w:tabs>
      </w:pPr>
    </w:p>
    <w:p w:rsidR="00CC7409" w:rsidRDefault="00CC7409" w:rsidP="000544C3">
      <w:pPr>
        <w:pStyle w:val="Bezmezer"/>
        <w:numPr>
          <w:ilvl w:val="0"/>
          <w:numId w:val="2"/>
        </w:numPr>
        <w:tabs>
          <w:tab w:val="left" w:pos="567"/>
        </w:tabs>
        <w:ind w:left="0" w:firstLine="0"/>
      </w:pPr>
      <w:r>
        <w:rPr>
          <w:b/>
        </w:rPr>
        <w:lastRenderedPageBreak/>
        <w:t>Zhromažďovanie odpadu</w:t>
      </w:r>
      <w:r>
        <w:t xml:space="preserve"> je dočasné uloženie odpadu u držiteľa odpadu pred ďalším nakladaním s ním, ktoré nie je skladovaním odpadu.</w:t>
      </w:r>
    </w:p>
    <w:p w:rsidR="00CC7409" w:rsidRDefault="00CC7409" w:rsidP="00CC7409">
      <w:pPr>
        <w:pStyle w:val="Bezmezer"/>
      </w:pPr>
    </w:p>
    <w:p w:rsidR="00CC7409" w:rsidRDefault="00CC7409" w:rsidP="000544C3">
      <w:pPr>
        <w:pStyle w:val="Bezmezer"/>
        <w:numPr>
          <w:ilvl w:val="0"/>
          <w:numId w:val="2"/>
        </w:numPr>
        <w:tabs>
          <w:tab w:val="left" w:pos="567"/>
        </w:tabs>
        <w:ind w:left="0" w:firstLine="0"/>
      </w:pPr>
      <w:r w:rsidRPr="00CC7409">
        <w:rPr>
          <w:b/>
        </w:rPr>
        <w:t>Skladovanie odpadu</w:t>
      </w:r>
      <w:r>
        <w:t xml:space="preserve"> je dočasné uloženie odpadu pred niektorou z činností zhodnocovania odpadu alebo zneškodňovania odpadu v zariadení, v ktorom má byť tento odpad zhodnotený alebo zneškodnený.</w:t>
      </w:r>
    </w:p>
    <w:p w:rsidR="00627835" w:rsidRDefault="00627835" w:rsidP="00627835">
      <w:pPr>
        <w:pStyle w:val="Bezmezer"/>
      </w:pPr>
    </w:p>
    <w:p w:rsidR="00627835" w:rsidRDefault="00627835" w:rsidP="000544C3">
      <w:pPr>
        <w:pStyle w:val="Bezmezer"/>
        <w:numPr>
          <w:ilvl w:val="0"/>
          <w:numId w:val="2"/>
        </w:numPr>
        <w:tabs>
          <w:tab w:val="left" w:pos="567"/>
        </w:tabs>
        <w:ind w:left="0" w:firstLine="0"/>
      </w:pPr>
      <w:r w:rsidRPr="00627835">
        <w:rPr>
          <w:b/>
        </w:rPr>
        <w:t>Zariadenie na zber odpadov</w:t>
      </w:r>
      <w:r w:rsidRPr="00B32583">
        <w:t>je priestor ohraničený plotom alebo nachádzajúci sa v stavbe, alebo inak primerane zabezpečený pred odcudzením odpadu a vstupom cudzích osôb, v ktorom sa vykonáva zber odpadov</w:t>
      </w:r>
      <w:r>
        <w:t>.</w:t>
      </w:r>
    </w:p>
    <w:p w:rsidR="002E14C3" w:rsidRDefault="002E14C3" w:rsidP="002E14C3">
      <w:pPr>
        <w:pStyle w:val="Bezmezer"/>
      </w:pPr>
    </w:p>
    <w:p w:rsidR="002E14C3" w:rsidRDefault="002E14C3" w:rsidP="000544C3">
      <w:pPr>
        <w:pStyle w:val="Bezmezer"/>
        <w:numPr>
          <w:ilvl w:val="0"/>
          <w:numId w:val="2"/>
        </w:numPr>
        <w:tabs>
          <w:tab w:val="left" w:pos="567"/>
        </w:tabs>
        <w:ind w:left="0" w:firstLine="0"/>
      </w:pPr>
      <w:r w:rsidRPr="002E14C3">
        <w:rPr>
          <w:b/>
        </w:rPr>
        <w:t>Triedenie odpadov</w:t>
      </w:r>
      <w:r w:rsidRPr="00B32583">
        <w:t>je delenie odpadov podľa druhov, kategórií alebo iných kritérií alebo oddeľovanie zložiek odpadov, ktoré možno po oddelení zaradiť ako samostatné druhy odpadov</w:t>
      </w:r>
      <w:r>
        <w:t>.</w:t>
      </w:r>
    </w:p>
    <w:p w:rsidR="002E14C3" w:rsidRDefault="002E14C3" w:rsidP="002E14C3">
      <w:pPr>
        <w:pStyle w:val="Bezmezer"/>
      </w:pPr>
    </w:p>
    <w:p w:rsidR="002E14C3" w:rsidRDefault="002E14C3" w:rsidP="000544C3">
      <w:pPr>
        <w:pStyle w:val="Bezmezer"/>
        <w:numPr>
          <w:ilvl w:val="0"/>
          <w:numId w:val="2"/>
        </w:numPr>
        <w:tabs>
          <w:tab w:val="left" w:pos="567"/>
        </w:tabs>
        <w:ind w:left="0" w:firstLine="0"/>
      </w:pPr>
      <w:r w:rsidRPr="002E14C3">
        <w:rPr>
          <w:b/>
        </w:rPr>
        <w:t>Triedený zber</w:t>
      </w:r>
      <w:r w:rsidRPr="00F7172C">
        <w:t xml:space="preserve"> je zber </w:t>
      </w:r>
      <w:r>
        <w:t>vytriedených odpadov.</w:t>
      </w:r>
    </w:p>
    <w:p w:rsidR="004709BD" w:rsidRDefault="004709BD" w:rsidP="004709BD">
      <w:pPr>
        <w:pStyle w:val="Bezmezer"/>
      </w:pPr>
    </w:p>
    <w:p w:rsidR="004709BD" w:rsidRDefault="004709BD" w:rsidP="000544C3">
      <w:pPr>
        <w:pStyle w:val="Bezmezer"/>
        <w:numPr>
          <w:ilvl w:val="0"/>
          <w:numId w:val="2"/>
        </w:numPr>
        <w:tabs>
          <w:tab w:val="left" w:pos="567"/>
        </w:tabs>
        <w:ind w:left="0" w:firstLine="0"/>
      </w:pPr>
      <w:r w:rsidRPr="004709BD">
        <w:rPr>
          <w:b/>
        </w:rPr>
        <w:t>Zhodnocovanie odpadu</w:t>
      </w:r>
      <w:r w:rsidRPr="00B32583">
        <w:t>je činnosť, ktorej hlavným výsledkom je prospešné využitie odpadu za účelom nahradiť iné materiály vo výrobnej činnosti alebo v širšom hospodárstve, alebo zabezpečenie pripravenosti odpadu na plnenie tejto funkcie</w:t>
      </w:r>
      <w:r>
        <w:t>.</w:t>
      </w:r>
    </w:p>
    <w:p w:rsidR="004709BD" w:rsidRDefault="004709BD" w:rsidP="004709BD">
      <w:pPr>
        <w:pStyle w:val="Bezmezer"/>
      </w:pPr>
    </w:p>
    <w:p w:rsidR="004709BD" w:rsidRDefault="004709BD" w:rsidP="000544C3">
      <w:pPr>
        <w:pStyle w:val="Bezmezer"/>
        <w:numPr>
          <w:ilvl w:val="0"/>
          <w:numId w:val="2"/>
        </w:numPr>
        <w:tabs>
          <w:tab w:val="left" w:pos="567"/>
        </w:tabs>
        <w:ind w:left="0" w:firstLine="0"/>
      </w:pPr>
      <w:r w:rsidRPr="004709BD">
        <w:rPr>
          <w:b/>
        </w:rPr>
        <w:t>Recyklácia</w:t>
      </w:r>
      <w:r w:rsidRPr="00B32583">
        <w:t>je každá činnosť zhodnocovania odpadu, ktorou sa odpad opätovne spracuje na výrobky, materiály alebo látky určené na pôvodný účel alebo na iné účely; zahŕňa aj opätovné spracovanie organického materiálu</w:t>
      </w:r>
      <w:r>
        <w:t>.</w:t>
      </w:r>
    </w:p>
    <w:p w:rsidR="004709BD" w:rsidRDefault="004709BD" w:rsidP="004709BD">
      <w:pPr>
        <w:pStyle w:val="Bezmezer"/>
      </w:pPr>
    </w:p>
    <w:p w:rsidR="004709BD" w:rsidRDefault="004709BD" w:rsidP="000544C3">
      <w:pPr>
        <w:pStyle w:val="Bezmezer"/>
        <w:numPr>
          <w:ilvl w:val="0"/>
          <w:numId w:val="2"/>
        </w:numPr>
        <w:tabs>
          <w:tab w:val="left" w:pos="567"/>
        </w:tabs>
        <w:ind w:left="0" w:firstLine="0"/>
      </w:pPr>
      <w:r w:rsidRPr="004709BD">
        <w:rPr>
          <w:b/>
        </w:rPr>
        <w:t>Zneškodňovanie</w:t>
      </w:r>
      <w:r w:rsidRPr="00B32583">
        <w:t>je činnosť, ktorá nie je zhodnocovaním, a to aj vtedy, ak je druhotným výsledkom činnosti spätné získanie látok alebo energie</w:t>
      </w:r>
      <w:r>
        <w:t>.</w:t>
      </w:r>
    </w:p>
    <w:p w:rsidR="0052093E" w:rsidRDefault="0052093E" w:rsidP="004709BD">
      <w:pPr>
        <w:pStyle w:val="Bezmezer"/>
      </w:pPr>
    </w:p>
    <w:p w:rsidR="0052093E" w:rsidRDefault="0052093E" w:rsidP="000544C3">
      <w:pPr>
        <w:pStyle w:val="Bezmezer"/>
        <w:numPr>
          <w:ilvl w:val="0"/>
          <w:numId w:val="2"/>
        </w:numPr>
        <w:tabs>
          <w:tab w:val="left" w:pos="567"/>
        </w:tabs>
        <w:ind w:left="0" w:firstLine="0"/>
      </w:pPr>
      <w:r w:rsidRPr="0052093E">
        <w:rPr>
          <w:b/>
        </w:rPr>
        <w:t>Skládkovanie odpadov</w:t>
      </w:r>
      <w:r>
        <w:t xml:space="preserve"> je ukladanie odpadov na skládku odpadov.</w:t>
      </w:r>
    </w:p>
    <w:p w:rsidR="00D846C3" w:rsidRDefault="00D846C3" w:rsidP="00D846C3">
      <w:pPr>
        <w:pStyle w:val="Bezmezer"/>
      </w:pPr>
    </w:p>
    <w:p w:rsidR="00D846C3" w:rsidRDefault="00461986" w:rsidP="000544C3">
      <w:pPr>
        <w:pStyle w:val="Bezmezer"/>
        <w:numPr>
          <w:ilvl w:val="0"/>
          <w:numId w:val="2"/>
        </w:numPr>
        <w:tabs>
          <w:tab w:val="left" w:pos="567"/>
        </w:tabs>
        <w:ind w:left="0" w:firstLine="0"/>
      </w:pPr>
      <w:r w:rsidRPr="00F92F3D">
        <w:rPr>
          <w:b/>
        </w:rPr>
        <w:t>Komunálne odpady</w:t>
      </w:r>
      <w:r w:rsidR="00627510">
        <w:t xml:space="preserve">(KO) </w:t>
      </w:r>
      <w:r w:rsidRPr="00F7172C">
        <w:t>sú odpady z domácnost</w:t>
      </w:r>
      <w:r w:rsidR="00645140">
        <w:t>í</w:t>
      </w:r>
      <w:r w:rsidRPr="00F7172C">
        <w:t>, vznik</w:t>
      </w:r>
      <w:r w:rsidR="00355373">
        <w:t xml:space="preserve">ajúce na území </w:t>
      </w:r>
      <w:r w:rsidR="00A12214">
        <w:t>obce</w:t>
      </w:r>
      <w:r w:rsidRPr="00F7172C">
        <w:t xml:space="preserve"> pri činnosti fyzických osôb a odpady podobných vlastností a zloženia, ktorých pôvodcom je právnická osoba alebo fyzická osoba - podnikateľ, okrem odpadov vznikajúcich pri bezprostrednom  výkone činností tvoriacich predmet podnikania alebo činnosti </w:t>
      </w:r>
      <w:r w:rsidR="00F92F3D">
        <w:t xml:space="preserve">právnickej osoby alebo fyzickej </w:t>
      </w:r>
      <w:r w:rsidR="00A12214">
        <w:t>osoby – podnikateľa;</w:t>
      </w:r>
      <w:r w:rsidRPr="00F7172C">
        <w:t xml:space="preserve"> za odpady z domácnosti sa považujú aj odpady z nehnuteľností slúžiacich fyzickým osobám na ich individuálnu rekreáciu, napríklad zo záhrad, chát, chalúp, alebo na parkovanie alebo uskladnenie vozidla používaného pre potreby domácnosti, najmä zgaráží, garážových stojísk a parkovacích stojísk. Komunálnymi odpadmi sú aj všetky odpady vznikajúce v obci pri čistení verejných komunikácií a priestranstiev, ktoré sú majetkom </w:t>
      </w:r>
      <w:r w:rsidR="00A12214">
        <w:t>obce alebo v správe obce</w:t>
      </w:r>
      <w:r w:rsidRPr="00F7172C">
        <w:t>, a taktiež pri údržbe verejnej zelene vrátane parkov a</w:t>
      </w:r>
      <w:r w:rsidR="00A12214">
        <w:t> </w:t>
      </w:r>
      <w:r w:rsidRPr="00F7172C">
        <w:t>cintorínov</w:t>
      </w:r>
      <w:r w:rsidR="00A12214">
        <w:t>,</w:t>
      </w:r>
      <w:r w:rsidR="00A12214" w:rsidRPr="00F7172C">
        <w:t xml:space="preserve">ktoré sú majetkom </w:t>
      </w:r>
      <w:r w:rsidR="00A12214">
        <w:t xml:space="preserve">obce alebo v správe obcea ďalšej zelene na pozemkoch </w:t>
      </w:r>
      <w:r w:rsidRPr="00F7172C">
        <w:t>fyzických osôb.</w:t>
      </w:r>
    </w:p>
    <w:p w:rsidR="00DF2C50" w:rsidRDefault="00DF2C50" w:rsidP="00DF2C50">
      <w:pPr>
        <w:pStyle w:val="Bezmezer"/>
      </w:pPr>
    </w:p>
    <w:p w:rsidR="00DF2C50" w:rsidRDefault="00DF2C50" w:rsidP="000544C3">
      <w:pPr>
        <w:pStyle w:val="Bezmezer"/>
        <w:numPr>
          <w:ilvl w:val="0"/>
          <w:numId w:val="2"/>
        </w:numPr>
        <w:tabs>
          <w:tab w:val="left" w:pos="567"/>
        </w:tabs>
        <w:ind w:left="0" w:firstLine="0"/>
      </w:pPr>
      <w:r w:rsidRPr="00DF2C50">
        <w:rPr>
          <w:b/>
        </w:rPr>
        <w:t xml:space="preserve">Zložka komunálnych odpadov </w:t>
      </w:r>
      <w:r w:rsidRPr="00B32583">
        <w:t>je ich časť, ktorú možno mechanicky oddeliť a zaradiť ako samostatný druh odpadu.</w:t>
      </w:r>
      <w:r>
        <w:t xml:space="preserve"> Zložka komunálneho odpadu sa považuje za vytriedenú, ak neobsahuje iné zložky komunálneho odpadu alebo iné nečistoty, ktoré možno zaradiť ako samostatné druhy odpadov.</w:t>
      </w:r>
    </w:p>
    <w:p w:rsidR="00DF2C50" w:rsidRDefault="00DF2C50" w:rsidP="00DF2C50">
      <w:pPr>
        <w:pStyle w:val="Bezmezer"/>
      </w:pPr>
    </w:p>
    <w:p w:rsidR="00DF2C50" w:rsidRDefault="00DF2C50" w:rsidP="000544C3">
      <w:pPr>
        <w:pStyle w:val="Bezmezer"/>
        <w:numPr>
          <w:ilvl w:val="0"/>
          <w:numId w:val="2"/>
        </w:numPr>
        <w:tabs>
          <w:tab w:val="left" w:pos="567"/>
        </w:tabs>
        <w:ind w:left="0" w:firstLine="0"/>
      </w:pPr>
      <w:r w:rsidRPr="00DF2C50">
        <w:rPr>
          <w:b/>
        </w:rPr>
        <w:t>Triedený zber komunálnych odpadov</w:t>
      </w:r>
      <w:r>
        <w:t xml:space="preserve"> je činnosť, pri ktorej sa oddelene zbierajú zložky komunálnych odpadov.</w:t>
      </w:r>
    </w:p>
    <w:p w:rsidR="00464D44" w:rsidRDefault="00464D44" w:rsidP="00464D44">
      <w:pPr>
        <w:pStyle w:val="Bezmezer"/>
      </w:pPr>
    </w:p>
    <w:p w:rsidR="00464D44" w:rsidRDefault="00464D44" w:rsidP="000544C3">
      <w:pPr>
        <w:pStyle w:val="Bezmezer"/>
        <w:numPr>
          <w:ilvl w:val="0"/>
          <w:numId w:val="2"/>
        </w:numPr>
        <w:tabs>
          <w:tab w:val="left" w:pos="567"/>
        </w:tabs>
        <w:ind w:left="0" w:firstLine="0"/>
      </w:pPr>
      <w:r w:rsidRPr="00464D44">
        <w:rPr>
          <w:b/>
        </w:rPr>
        <w:t>Zberný dvor</w:t>
      </w:r>
      <w:r w:rsidRPr="00B32583">
        <w:t>je zariadenie na zber komunálnych odpadov a drobných stavebných odpadov zriadené obcou alebo združením obcí a prevádzkované obcou, združením obcí alebo osobou, ktorá má uzatvorenú zmluvu s obcou alebo združením obcí na túto činnosť</w:t>
      </w:r>
      <w:r>
        <w:t>.</w:t>
      </w:r>
    </w:p>
    <w:p w:rsidR="00D846C3" w:rsidRDefault="00D846C3" w:rsidP="00F7172C">
      <w:pPr>
        <w:pStyle w:val="Bezmezer"/>
      </w:pPr>
    </w:p>
    <w:p w:rsidR="00461986" w:rsidRDefault="00461986" w:rsidP="000544C3">
      <w:pPr>
        <w:pStyle w:val="Bezmezer"/>
        <w:numPr>
          <w:ilvl w:val="0"/>
          <w:numId w:val="2"/>
        </w:numPr>
        <w:tabs>
          <w:tab w:val="left" w:pos="567"/>
        </w:tabs>
        <w:ind w:left="0" w:firstLine="0"/>
      </w:pPr>
      <w:r w:rsidRPr="00D846C3">
        <w:rPr>
          <w:b/>
        </w:rPr>
        <w:lastRenderedPageBreak/>
        <w:t>Zmesový komunálny odpad</w:t>
      </w:r>
      <w:r w:rsidRPr="00F7172C">
        <w:t xml:space="preserve"> je nevytriedený komunálny odpad alebo komunálny odpad po vytriedení zložiek.</w:t>
      </w:r>
    </w:p>
    <w:p w:rsidR="00355373" w:rsidRDefault="00355373" w:rsidP="00355373">
      <w:pPr>
        <w:pStyle w:val="Bezmezer"/>
      </w:pPr>
    </w:p>
    <w:p w:rsidR="00461986" w:rsidRPr="00FD69FF" w:rsidRDefault="00461986" w:rsidP="000544C3">
      <w:pPr>
        <w:pStyle w:val="Bezmezer"/>
        <w:numPr>
          <w:ilvl w:val="0"/>
          <w:numId w:val="2"/>
        </w:numPr>
        <w:tabs>
          <w:tab w:val="left" w:pos="567"/>
        </w:tabs>
        <w:ind w:left="0" w:firstLine="0"/>
      </w:pPr>
      <w:r w:rsidRPr="00D846C3">
        <w:rPr>
          <w:b/>
        </w:rPr>
        <w:t>Drobn</w:t>
      </w:r>
      <w:r w:rsidR="006461AA">
        <w:rPr>
          <w:b/>
        </w:rPr>
        <w:t>ý</w:t>
      </w:r>
      <w:r w:rsidRPr="00D846C3">
        <w:rPr>
          <w:b/>
        </w:rPr>
        <w:t xml:space="preserve"> stavebn</w:t>
      </w:r>
      <w:r w:rsidR="006461AA">
        <w:rPr>
          <w:b/>
        </w:rPr>
        <w:t>ý</w:t>
      </w:r>
      <w:r w:rsidRPr="00D846C3">
        <w:rPr>
          <w:b/>
        </w:rPr>
        <w:t xml:space="preserve"> odpad</w:t>
      </w:r>
      <w:r w:rsidR="00627510">
        <w:t xml:space="preserve">(DSO) </w:t>
      </w:r>
      <w:r w:rsidR="006461AA">
        <w:t xml:space="preserve">je </w:t>
      </w:r>
      <w:r w:rsidRPr="00F7172C">
        <w:t xml:space="preserve">odpad z bežných </w:t>
      </w:r>
      <w:r w:rsidRPr="00FD69FF">
        <w:t xml:space="preserve">udržiavacích prác </w:t>
      </w:r>
      <w:r w:rsidR="006461AA">
        <w:t>vykoná</w:t>
      </w:r>
      <w:r w:rsidR="00FD69FF" w:rsidRPr="00FD69FF">
        <w:t>vaných fyzickou osobou</w:t>
      </w:r>
      <w:r w:rsidR="006461AA">
        <w:t xml:space="preserve"> alebo pre fyzickú osobu</w:t>
      </w:r>
      <w:r w:rsidRPr="00FD69FF">
        <w:t xml:space="preserve">, </w:t>
      </w:r>
      <w:r w:rsidR="006461AA">
        <w:t xml:space="preserve">za </w:t>
      </w:r>
      <w:r w:rsidRPr="00FD69FF">
        <w:t>ktor</w:t>
      </w:r>
      <w:r w:rsidR="00FD69FF" w:rsidRPr="00FD69FF">
        <w:t>ý</w:t>
      </w:r>
      <w:r w:rsidR="006461AA">
        <w:t xml:space="preserve"> sa platí miestny poplatok za komunálne odpady a drobné stavebné odpady</w:t>
      </w:r>
      <w:r w:rsidRPr="00FD69FF">
        <w:t>.</w:t>
      </w:r>
    </w:p>
    <w:p w:rsidR="009D7729" w:rsidRPr="00464D44" w:rsidRDefault="009D7729" w:rsidP="009D7729">
      <w:pPr>
        <w:pStyle w:val="Bezmezer"/>
      </w:pPr>
    </w:p>
    <w:p w:rsidR="009D7729" w:rsidRDefault="00A4521E" w:rsidP="000544C3">
      <w:pPr>
        <w:pStyle w:val="Bezmezer"/>
        <w:numPr>
          <w:ilvl w:val="0"/>
          <w:numId w:val="2"/>
        </w:numPr>
        <w:tabs>
          <w:tab w:val="left" w:pos="567"/>
        </w:tabs>
        <w:ind w:left="0" w:firstLine="0"/>
      </w:pPr>
      <w:r>
        <w:rPr>
          <w:b/>
        </w:rPr>
        <w:t>Objemn</w:t>
      </w:r>
      <w:r w:rsidR="0062584C">
        <w:rPr>
          <w:b/>
        </w:rPr>
        <w:t>ý</w:t>
      </w:r>
      <w:r w:rsidR="009D7729" w:rsidRPr="009D7729">
        <w:rPr>
          <w:b/>
        </w:rPr>
        <w:t xml:space="preserve"> odpad</w:t>
      </w:r>
      <w:r w:rsidR="0062584C">
        <w:t xml:space="preserve"> je</w:t>
      </w:r>
      <w:r w:rsidR="009D7729">
        <w:t xml:space="preserve"> odpad</w:t>
      </w:r>
      <w:r w:rsidR="0062584C">
        <w:t>, ktorý</w:t>
      </w:r>
      <w:r w:rsidR="009D7729">
        <w:t xml:space="preserve"> nie je možné pre </w:t>
      </w:r>
      <w:r w:rsidR="0062584C">
        <w:t>jeho</w:t>
      </w:r>
      <w:r w:rsidR="009D7729">
        <w:t xml:space="preserve"> veľký rozmer ukladať do štandardný</w:t>
      </w:r>
      <w:r w:rsidR="0062584C">
        <w:t>ch zberných nádob, alebo ktorého</w:t>
      </w:r>
      <w:r w:rsidR="009D7729">
        <w:t xml:space="preserve"> hmotnosť presahuje nosnosť bežne používaných štandardných zberných nádob určených na zber odpadov v </w:t>
      </w:r>
      <w:r w:rsidR="0062584C">
        <w:t>obci</w:t>
      </w:r>
      <w:r w:rsidR="009D7729">
        <w:t>.</w:t>
      </w:r>
    </w:p>
    <w:p w:rsidR="0027228C" w:rsidRDefault="0027228C" w:rsidP="0027228C">
      <w:pPr>
        <w:pStyle w:val="Bezmezer"/>
      </w:pPr>
    </w:p>
    <w:p w:rsidR="0027228C" w:rsidRDefault="0027228C" w:rsidP="000544C3">
      <w:pPr>
        <w:pStyle w:val="Bezmezer"/>
        <w:numPr>
          <w:ilvl w:val="0"/>
          <w:numId w:val="2"/>
        </w:numPr>
        <w:tabs>
          <w:tab w:val="left" w:pos="567"/>
        </w:tabs>
        <w:ind w:left="0" w:firstLine="0"/>
      </w:pPr>
      <w:r w:rsidRPr="00F92F3D">
        <w:rPr>
          <w:b/>
        </w:rPr>
        <w:t>Nebezpečn</w:t>
      </w:r>
      <w:r>
        <w:rPr>
          <w:b/>
        </w:rPr>
        <w:t>ý</w:t>
      </w:r>
      <w:r w:rsidRPr="00F92F3D">
        <w:rPr>
          <w:b/>
        </w:rPr>
        <w:t xml:space="preserve"> odpad</w:t>
      </w:r>
      <w:r>
        <w:t>je</w:t>
      </w:r>
      <w:r w:rsidRPr="00F7172C">
        <w:t xml:space="preserve"> odpad, ktor</w:t>
      </w:r>
      <w:r>
        <w:t>ý má aspoň</w:t>
      </w:r>
      <w:r w:rsidRPr="00F7172C">
        <w:t xml:space="preserve"> jednu nebezpečnú vlastnosťuveden</w:t>
      </w:r>
      <w:r>
        <w:t>ú</w:t>
      </w:r>
      <w:r w:rsidRPr="00F7172C">
        <w:t xml:space="preserve"> v prílohe </w:t>
      </w:r>
      <w:r>
        <w:t>osobitného predpisu</w:t>
      </w:r>
      <w:r w:rsidRPr="00F7172C">
        <w:t>.</w:t>
      </w:r>
    </w:p>
    <w:p w:rsidR="0027228C" w:rsidRDefault="0027228C" w:rsidP="0027228C">
      <w:pPr>
        <w:pStyle w:val="Bezmezer"/>
      </w:pPr>
    </w:p>
    <w:p w:rsidR="0027228C" w:rsidRDefault="0027228C" w:rsidP="000544C3">
      <w:pPr>
        <w:pStyle w:val="Bezmezer"/>
        <w:numPr>
          <w:ilvl w:val="0"/>
          <w:numId w:val="2"/>
        </w:numPr>
        <w:tabs>
          <w:tab w:val="left" w:pos="567"/>
        </w:tabs>
        <w:ind w:left="0" w:firstLine="0"/>
      </w:pPr>
      <w:r w:rsidRPr="00F92F3D">
        <w:rPr>
          <w:b/>
        </w:rPr>
        <w:t>Elektroodpad z domácností</w:t>
      </w:r>
      <w:r w:rsidRPr="00F7172C">
        <w:t xml:space="preserve"> je elektroodpad</w:t>
      </w:r>
      <w:r>
        <w:t>, ktorý</w:t>
      </w:r>
      <w:r w:rsidRPr="00F7172C">
        <w:t xml:space="preserve"> pochádza z domácností a z obchodných, priemyselných</w:t>
      </w:r>
      <w:r>
        <w:t>,</w:t>
      </w:r>
      <w:r w:rsidRPr="00F7172C">
        <w:t xml:space="preserve"> inštitucionálnych a iných zdrojov, ktorý je svojím </w:t>
      </w:r>
      <w:r>
        <w:t xml:space="preserve">charakterom </w:t>
      </w:r>
      <w:r w:rsidRPr="00F7172C">
        <w:t>a množstvom podobný tomu, ktorý pochádza z domácností.</w:t>
      </w:r>
    </w:p>
    <w:p w:rsidR="00B426FB" w:rsidRDefault="00B426FB" w:rsidP="00B426FB">
      <w:pPr>
        <w:pStyle w:val="Bezmezer"/>
      </w:pPr>
    </w:p>
    <w:p w:rsidR="00B426FB" w:rsidRDefault="00B426FB" w:rsidP="000544C3">
      <w:pPr>
        <w:pStyle w:val="Bezmezer"/>
        <w:numPr>
          <w:ilvl w:val="0"/>
          <w:numId w:val="2"/>
        </w:numPr>
        <w:tabs>
          <w:tab w:val="left" w:pos="567"/>
        </w:tabs>
        <w:ind w:left="0" w:firstLine="0"/>
      </w:pPr>
      <w:r w:rsidRPr="00B426FB">
        <w:rPr>
          <w:b/>
        </w:rPr>
        <w:t>Biologicky rozložiteľný odpad</w:t>
      </w:r>
      <w:r w:rsidRPr="00B32583">
        <w:rPr>
          <w:rFonts w:cs="Calibri"/>
        </w:rPr>
        <w:t>je  odpad,  ktorý je  schopný  rozložiť  sa  anaeróbnym spôsobom alebo aeróbnym spôsobom, ako je najmä odpad z potravín, odpad z papiera a lepenky, odpad zo záhrad a</w:t>
      </w:r>
      <w:r>
        <w:rPr>
          <w:rFonts w:cs="Calibri"/>
        </w:rPr>
        <w:t> </w:t>
      </w:r>
      <w:r w:rsidRPr="00B32583">
        <w:rPr>
          <w:rFonts w:cs="Calibri"/>
        </w:rPr>
        <w:t>parkov</w:t>
      </w:r>
      <w:r>
        <w:rPr>
          <w:rFonts w:cs="Calibri"/>
        </w:rPr>
        <w:t>.</w:t>
      </w:r>
    </w:p>
    <w:p w:rsidR="00F92F3D" w:rsidRDefault="00F92F3D" w:rsidP="00F92F3D">
      <w:pPr>
        <w:pStyle w:val="Bezmezer"/>
      </w:pPr>
    </w:p>
    <w:p w:rsidR="00461986" w:rsidRDefault="00461986" w:rsidP="000544C3">
      <w:pPr>
        <w:pStyle w:val="Bezmezer"/>
        <w:numPr>
          <w:ilvl w:val="0"/>
          <w:numId w:val="2"/>
        </w:numPr>
        <w:tabs>
          <w:tab w:val="left" w:pos="567"/>
        </w:tabs>
        <w:ind w:left="0" w:firstLine="0"/>
      </w:pPr>
      <w:r w:rsidRPr="00F92F3D">
        <w:rPr>
          <w:b/>
        </w:rPr>
        <w:t>Biologický odpad</w:t>
      </w:r>
      <w:r w:rsidRPr="00F7172C">
        <w:t xml:space="preserve"> je biologicky rozložiteľný odpad zo záhrad a</w:t>
      </w:r>
      <w:r w:rsidR="00B426FB">
        <w:t xml:space="preserve"> z </w:t>
      </w:r>
      <w:r w:rsidRPr="00F7172C">
        <w:t>parkov,</w:t>
      </w:r>
      <w:r w:rsidR="00B426FB">
        <w:t xml:space="preserve"> odpad z potravín </w:t>
      </w:r>
      <w:r w:rsidRPr="00F7172C">
        <w:t xml:space="preserve">a kuchynský odpad z domácností, reštaurácií, </w:t>
      </w:r>
      <w:r w:rsidR="00B426FB">
        <w:t xml:space="preserve">zo </w:t>
      </w:r>
      <w:r w:rsidRPr="00F7172C">
        <w:t>stravovacích a</w:t>
      </w:r>
      <w:r w:rsidR="00B426FB">
        <w:t xml:space="preserve"> z </w:t>
      </w:r>
      <w:r w:rsidRPr="00F7172C">
        <w:t xml:space="preserve">maloobchodných zariadení a porovnateľný odpad z potravinárskych </w:t>
      </w:r>
      <w:r w:rsidR="00B426FB">
        <w:t>podnikov</w:t>
      </w:r>
      <w:r w:rsidRPr="00F7172C">
        <w:t>.</w:t>
      </w:r>
    </w:p>
    <w:p w:rsidR="00F92F3D" w:rsidRDefault="00F92F3D" w:rsidP="00F92F3D">
      <w:pPr>
        <w:pStyle w:val="Bezmezer"/>
      </w:pPr>
    </w:p>
    <w:p w:rsidR="00461986" w:rsidRDefault="00461986" w:rsidP="000544C3">
      <w:pPr>
        <w:pStyle w:val="Bezmezer"/>
        <w:numPr>
          <w:ilvl w:val="0"/>
          <w:numId w:val="2"/>
        </w:numPr>
        <w:tabs>
          <w:tab w:val="left" w:pos="567"/>
        </w:tabs>
        <w:ind w:left="0" w:firstLine="0"/>
      </w:pPr>
      <w:r w:rsidRPr="00F92F3D">
        <w:rPr>
          <w:b/>
        </w:rPr>
        <w:t>Biologicky rozložiteľné komunálne odpady</w:t>
      </w:r>
      <w:r w:rsidR="006F6BBC">
        <w:t xml:space="preserve">(BRKO) </w:t>
      </w:r>
      <w:r w:rsidRPr="00F7172C">
        <w:t>sú všetky druhy biologicky rozložiteľných odpadov, ktoré je možné zaradiť do skupiny 20 Komunálne odpady podľa Kataló</w:t>
      </w:r>
      <w:r w:rsidR="005A2333">
        <w:t>gu odpadov</w:t>
      </w:r>
      <w:r w:rsidRPr="00F7172C">
        <w:t>.</w:t>
      </w:r>
    </w:p>
    <w:p w:rsidR="0027228C" w:rsidRDefault="0027228C" w:rsidP="0027228C">
      <w:pPr>
        <w:pStyle w:val="Bezmezer"/>
      </w:pPr>
    </w:p>
    <w:p w:rsidR="0027228C" w:rsidRDefault="0027228C" w:rsidP="000544C3">
      <w:pPr>
        <w:pStyle w:val="Bezmezer"/>
        <w:numPr>
          <w:ilvl w:val="0"/>
          <w:numId w:val="2"/>
        </w:numPr>
        <w:tabs>
          <w:tab w:val="left" w:pos="567"/>
        </w:tabs>
        <w:ind w:left="0" w:firstLine="0"/>
      </w:pPr>
      <w:r w:rsidRPr="003226ED">
        <w:rPr>
          <w:b/>
        </w:rPr>
        <w:t>Prevádzkovateľ kuchyne</w:t>
      </w:r>
      <w:r>
        <w:t xml:space="preserve"> je právnická osoba alebo fyzická osoba – podnikateľ, ktorá prevádzkuje zariadenie spoločného stravovania.</w:t>
      </w:r>
    </w:p>
    <w:p w:rsidR="00F92F3D" w:rsidRDefault="00F92F3D" w:rsidP="00F92F3D">
      <w:pPr>
        <w:pStyle w:val="Bezmezer"/>
      </w:pPr>
    </w:p>
    <w:p w:rsidR="00DA1B8F" w:rsidRDefault="00DA1B8F" w:rsidP="000544C3">
      <w:pPr>
        <w:pStyle w:val="Bezmezer"/>
        <w:numPr>
          <w:ilvl w:val="0"/>
          <w:numId w:val="2"/>
        </w:numPr>
        <w:tabs>
          <w:tab w:val="left" w:pos="567"/>
        </w:tabs>
        <w:ind w:left="0" w:firstLine="0"/>
      </w:pPr>
      <w:r w:rsidRPr="00DA1B8F">
        <w:rPr>
          <w:b/>
        </w:rPr>
        <w:t>Kalendárový zber</w:t>
      </w:r>
      <w:r w:rsidRPr="00B32583">
        <w:t>je zber oddelene zbieranej zložky komunálneho odpadu v určenom čase, ktorú určí obec vo všeobecne záväznom nariadení. Tento zber spočíva v pristavení vozidla alebo zberných nádob v určitom čase najviac na jeden deň, pričom obec o tomto zbere informuje obyvateľov vopred spôsobom v mieste obvyklým</w:t>
      </w:r>
      <w:r>
        <w:t>.</w:t>
      </w:r>
    </w:p>
    <w:p w:rsidR="00AD022E" w:rsidRDefault="00AD022E" w:rsidP="00AD022E">
      <w:pPr>
        <w:pStyle w:val="Bezmezer"/>
      </w:pPr>
    </w:p>
    <w:p w:rsidR="0052093E" w:rsidRDefault="0052093E" w:rsidP="000544C3">
      <w:pPr>
        <w:pStyle w:val="Bezmezer"/>
        <w:numPr>
          <w:ilvl w:val="0"/>
          <w:numId w:val="2"/>
        </w:numPr>
        <w:tabs>
          <w:tab w:val="left" w:pos="567"/>
        </w:tabs>
        <w:ind w:left="0" w:firstLine="0"/>
      </w:pPr>
      <w:r w:rsidRPr="00AD022E">
        <w:rPr>
          <w:b/>
        </w:rPr>
        <w:t>Množstvový zber</w:t>
      </w:r>
      <w:r>
        <w:t xml:space="preserve"> je zber </w:t>
      </w:r>
      <w:r w:rsidR="00DA1B8F">
        <w:t>zmesových komunálnych odpadov a drobných stavebných odpadov</w:t>
      </w:r>
      <w:r>
        <w:t xml:space="preserve">, pri ktorom ich pôvodca platí </w:t>
      </w:r>
      <w:r w:rsidR="00DA1B8F">
        <w:t xml:space="preserve">miestny </w:t>
      </w:r>
      <w:r>
        <w:t xml:space="preserve">poplatok </w:t>
      </w:r>
      <w:r w:rsidR="00DA1B8F">
        <w:t xml:space="preserve">za KO a DSO </w:t>
      </w:r>
      <w:r>
        <w:t xml:space="preserve">ustanovený </w:t>
      </w:r>
      <w:r w:rsidR="00DA1B8F">
        <w:t xml:space="preserve">podľa osobitného predpisu </w:t>
      </w:r>
      <w:r>
        <w:t>vo výške</w:t>
      </w:r>
      <w:r w:rsidR="00DA1B8F">
        <w:t>, ktorá je priamo úmerná</w:t>
      </w:r>
      <w:r>
        <w:t xml:space="preserve"> množstvu </w:t>
      </w:r>
      <w:r w:rsidR="00DA1B8F">
        <w:t xml:space="preserve">týchto odpadov </w:t>
      </w:r>
      <w:r>
        <w:t xml:space="preserve">vyprodukovaných </w:t>
      </w:r>
      <w:r w:rsidR="00DA1B8F">
        <w:t>pôvodcom odpadu</w:t>
      </w:r>
      <w:r>
        <w:t xml:space="preserve"> za daný čas.</w:t>
      </w:r>
    </w:p>
    <w:p w:rsidR="009D3DF1" w:rsidRDefault="009D3DF1" w:rsidP="0027228C">
      <w:pPr>
        <w:pStyle w:val="Bezmezer"/>
      </w:pPr>
    </w:p>
    <w:p w:rsidR="009D3DF1" w:rsidRDefault="009D3DF1" w:rsidP="000544C3">
      <w:pPr>
        <w:pStyle w:val="Bezmezer"/>
        <w:numPr>
          <w:ilvl w:val="0"/>
          <w:numId w:val="2"/>
        </w:numPr>
        <w:tabs>
          <w:tab w:val="left" w:pos="567"/>
        </w:tabs>
        <w:ind w:left="0" w:firstLine="0"/>
      </w:pPr>
      <w:r w:rsidRPr="0027228C">
        <w:rPr>
          <w:b/>
        </w:rPr>
        <w:t>Zberná nádoba</w:t>
      </w:r>
      <w:r>
        <w:t xml:space="preserve"> je </w:t>
      </w:r>
      <w:r w:rsidRPr="00B32583">
        <w:t>nádoba (</w:t>
      </w:r>
      <w:r w:rsidR="0027228C">
        <w:t>aj</w:t>
      </w:r>
      <w:r w:rsidRPr="00B32583">
        <w:t xml:space="preserve"> vrece) určená na ukladanie </w:t>
      </w:r>
      <w:r w:rsidR="0027228C">
        <w:t>vy</w:t>
      </w:r>
      <w:r w:rsidRPr="00B32583">
        <w:t xml:space="preserve">triedených zložiek KO, ktorá je umiestnená na miestach na to určených </w:t>
      </w:r>
      <w:r w:rsidR="0027228C">
        <w:t>a v čase na to určenom podľa tohto nariadenia.</w:t>
      </w:r>
    </w:p>
    <w:p w:rsidR="006E3C31" w:rsidRDefault="006E3C31" w:rsidP="006E3C31">
      <w:pPr>
        <w:pStyle w:val="Bezmezer"/>
      </w:pPr>
    </w:p>
    <w:p w:rsidR="006E3C31" w:rsidRDefault="006E3C31" w:rsidP="000544C3">
      <w:pPr>
        <w:pStyle w:val="Bezmezer"/>
        <w:numPr>
          <w:ilvl w:val="0"/>
          <w:numId w:val="2"/>
        </w:numPr>
        <w:tabs>
          <w:tab w:val="left" w:pos="567"/>
        </w:tabs>
        <w:ind w:left="0" w:firstLine="0"/>
      </w:pPr>
      <w:r w:rsidRPr="006E3C31">
        <w:rPr>
          <w:b/>
        </w:rPr>
        <w:t>Organizácia zodpovednosti výrobcov</w:t>
      </w:r>
      <w:r w:rsidRPr="00B32583">
        <w:t>je právnická osoba so sídlom v Slovenskej republike založená, vlastnená a prevádzkovaná výlučne výrobcami vyhradených výrobkov so sídlom v niektorom z členských štáto</w:t>
      </w:r>
      <w:r>
        <w:t>v</w:t>
      </w:r>
      <w:r w:rsidRPr="00B32583">
        <w:t>. Organizácia zodpovednosti výrobcov, v súlade s udelenou autorizáciou, zabezpečuje na základe zmluvy o plnení vyhradených povinností plnenie týchto povinností za zastúpených výrobcov vyhradeného výrobku. Účelom organizácie zodpovednosti výrobcov nie je dosahovanie zisku</w:t>
      </w:r>
      <w:r>
        <w:t>.</w:t>
      </w:r>
    </w:p>
    <w:p w:rsidR="00792F68" w:rsidRDefault="00792F68">
      <w:pPr>
        <w:rPr>
          <w:rFonts w:asciiTheme="minorHAnsi" w:hAnsiTheme="minorHAnsi"/>
          <w:sz w:val="22"/>
        </w:rPr>
      </w:pPr>
      <w:r>
        <w:br w:type="page"/>
      </w:r>
    </w:p>
    <w:p w:rsidR="003D2A37" w:rsidRDefault="003D2A37" w:rsidP="00613029">
      <w:pPr>
        <w:pStyle w:val="Bezmezer"/>
        <w:numPr>
          <w:ilvl w:val="0"/>
          <w:numId w:val="34"/>
        </w:numPr>
        <w:jc w:val="center"/>
      </w:pPr>
    </w:p>
    <w:p w:rsidR="00DA3665" w:rsidRDefault="00DA3665" w:rsidP="003D2A37">
      <w:pPr>
        <w:pStyle w:val="Nadpis2"/>
      </w:pPr>
      <w:bookmarkStart w:id="4" w:name="_Toc448150777"/>
      <w:r>
        <w:t>Program odpadového hospodárstva</w:t>
      </w:r>
      <w:bookmarkEnd w:id="4"/>
    </w:p>
    <w:p w:rsidR="00DA3665" w:rsidRDefault="00DA3665" w:rsidP="003D2A37">
      <w:pPr>
        <w:pStyle w:val="Bezmezer"/>
      </w:pPr>
    </w:p>
    <w:p w:rsidR="00FC3205" w:rsidRDefault="003D54C5" w:rsidP="00613029">
      <w:pPr>
        <w:pStyle w:val="Bezmezer"/>
        <w:numPr>
          <w:ilvl w:val="0"/>
          <w:numId w:val="21"/>
        </w:numPr>
      </w:pPr>
      <w:r>
        <w:t>Obec sa pri nakladaní s komunálnymi odpadmi riadi platným Programom odp</w:t>
      </w:r>
      <w:r w:rsidR="00F42A86">
        <w:t>adového hospodárstva (POH) obce</w:t>
      </w:r>
      <w:r>
        <w:t>.</w:t>
      </w:r>
    </w:p>
    <w:p w:rsidR="00DA3665" w:rsidRDefault="00DA3665" w:rsidP="00CE2E67">
      <w:pPr>
        <w:pStyle w:val="Bezmezer"/>
      </w:pPr>
    </w:p>
    <w:p w:rsidR="0055025A" w:rsidRPr="00CE2E67" w:rsidRDefault="0055025A" w:rsidP="00CE2E67">
      <w:pPr>
        <w:pStyle w:val="Bezmezer"/>
      </w:pPr>
    </w:p>
    <w:p w:rsidR="00D6101D" w:rsidRPr="003D2A37" w:rsidRDefault="00D6101D" w:rsidP="003D2A37">
      <w:pPr>
        <w:pStyle w:val="Nadpis1"/>
        <w:rPr>
          <w:szCs w:val="20"/>
        </w:rPr>
      </w:pPr>
      <w:bookmarkStart w:id="5" w:name="_Toc448150778"/>
      <w:r>
        <w:t>2. ČASŤ</w:t>
      </w:r>
      <w:r w:rsidR="003D2A37">
        <w:t xml:space="preserve"> – </w:t>
      </w:r>
      <w:r w:rsidR="00094FB6" w:rsidRPr="003D2A37">
        <w:rPr>
          <w:szCs w:val="20"/>
        </w:rPr>
        <w:t>S</w:t>
      </w:r>
      <w:r w:rsidR="003D2A37">
        <w:rPr>
          <w:szCs w:val="20"/>
        </w:rPr>
        <w:t>YSTÉM</w:t>
      </w:r>
      <w:r w:rsidR="00094FB6" w:rsidRPr="003D2A37">
        <w:rPr>
          <w:szCs w:val="20"/>
        </w:rPr>
        <w:t xml:space="preserve"> NAKLADANIA S KOMUNÁLNYMI ODPADMI</w:t>
      </w:r>
      <w:r w:rsidR="00824B76">
        <w:rPr>
          <w:szCs w:val="20"/>
        </w:rPr>
        <w:t xml:space="preserve"> A DROBNÝMI STAVEBNÝMI ODPADMI</w:t>
      </w:r>
      <w:bookmarkEnd w:id="5"/>
    </w:p>
    <w:p w:rsidR="00D6101D" w:rsidRDefault="00D6101D" w:rsidP="00CE2E67">
      <w:pPr>
        <w:pStyle w:val="Bezmezer"/>
      </w:pPr>
    </w:p>
    <w:p w:rsidR="00B72386" w:rsidRDefault="00B72386" w:rsidP="00613029">
      <w:pPr>
        <w:pStyle w:val="Bezmezer"/>
        <w:numPr>
          <w:ilvl w:val="0"/>
          <w:numId w:val="34"/>
        </w:numPr>
        <w:jc w:val="center"/>
      </w:pPr>
    </w:p>
    <w:p w:rsidR="00B72386" w:rsidRDefault="00B72386" w:rsidP="00B72386">
      <w:pPr>
        <w:pStyle w:val="Nadpis2"/>
      </w:pPr>
      <w:bookmarkStart w:id="6" w:name="_Toc448150779"/>
      <w:r>
        <w:t>Všeobecné ustanovenia nakladania s komunálnymi odpadmi a drobnými stavebnými odpadmi</w:t>
      </w:r>
      <w:bookmarkEnd w:id="6"/>
    </w:p>
    <w:p w:rsidR="00B72386" w:rsidRPr="00824B76" w:rsidRDefault="00B72386" w:rsidP="00B72386">
      <w:pPr>
        <w:pStyle w:val="Bezmezer"/>
      </w:pPr>
    </w:p>
    <w:p w:rsidR="00B72386" w:rsidRDefault="00B72386" w:rsidP="000544C3">
      <w:pPr>
        <w:pStyle w:val="Bezmezer"/>
        <w:numPr>
          <w:ilvl w:val="0"/>
          <w:numId w:val="6"/>
        </w:numPr>
        <w:tabs>
          <w:tab w:val="left" w:pos="567"/>
        </w:tabs>
        <w:ind w:left="0" w:firstLine="0"/>
      </w:pPr>
      <w:r>
        <w:t>Za nakladanie s KO (okrem biologicky rozložiteľných kuchynských a reštauračných odpadov od prevádzkovateľa kuchyne) a DSO, ktoré vznikli na území obce, zodpovedá obec.</w:t>
      </w:r>
    </w:p>
    <w:p w:rsidR="00B72386" w:rsidRDefault="00B72386" w:rsidP="00B72386">
      <w:pPr>
        <w:pStyle w:val="Bezmezer"/>
        <w:tabs>
          <w:tab w:val="left" w:pos="567"/>
        </w:tabs>
      </w:pPr>
    </w:p>
    <w:p w:rsidR="00B72386" w:rsidRDefault="00B72386" w:rsidP="000544C3">
      <w:pPr>
        <w:pStyle w:val="Bezmezer"/>
        <w:numPr>
          <w:ilvl w:val="0"/>
          <w:numId w:val="6"/>
        </w:numPr>
        <w:tabs>
          <w:tab w:val="left" w:pos="567"/>
        </w:tabs>
        <w:ind w:left="0" w:firstLine="0"/>
      </w:pPr>
      <w:r>
        <w:t>Za nakladanie s biologicky rozložiteľným kuchynským a reštauračným odpadom od prevádzkovateľa kuchyne zodpovedá prevádzkovateľ kuchyne.</w:t>
      </w:r>
    </w:p>
    <w:p w:rsidR="00A23A80" w:rsidRDefault="00A23A80" w:rsidP="00A23A80">
      <w:pPr>
        <w:pStyle w:val="Bezmezer"/>
      </w:pPr>
    </w:p>
    <w:p w:rsidR="00A23A80" w:rsidRPr="00A23A80" w:rsidRDefault="00A23A80" w:rsidP="000544C3">
      <w:pPr>
        <w:pStyle w:val="Bezmezer"/>
        <w:numPr>
          <w:ilvl w:val="0"/>
          <w:numId w:val="6"/>
        </w:numPr>
        <w:tabs>
          <w:tab w:val="left" w:pos="567"/>
        </w:tabs>
        <w:ind w:left="0" w:firstLine="0"/>
      </w:pPr>
      <w:r w:rsidRPr="00B32583">
        <w:rPr>
          <w:shd w:val="clear" w:color="auto" w:fill="FFFFFF"/>
        </w:rPr>
        <w:t>Náklady na činnosti nakladania so zmesovým komunálnym odpadom a biologicky rozložiteľným komunálnym odpadom,</w:t>
      </w:r>
      <w:r w:rsidRPr="00B32583">
        <w:rPr>
          <w:rStyle w:val="apple-converted-space"/>
          <w:shd w:val="clear" w:color="auto" w:fill="FFFFFF"/>
        </w:rPr>
        <w:t> </w:t>
      </w:r>
      <w:r w:rsidRPr="00B32583">
        <w:rPr>
          <w:shd w:val="clear" w:color="auto" w:fill="FFFFFF"/>
        </w:rPr>
        <w:t>náklady triedeného zberu zložiek komunálneho odpadu, na ktoré sa nevzťahuje rozšírená zodpovednosť výrobcov, a</w:t>
      </w:r>
      <w:r w:rsidRPr="00B32583">
        <w:rPr>
          <w:rStyle w:val="apple-converted-space"/>
          <w:shd w:val="clear" w:color="auto" w:fill="FFFFFF"/>
        </w:rPr>
        <w:t> </w:t>
      </w:r>
      <w:r w:rsidRPr="00B32583">
        <w:rPr>
          <w:shd w:val="clear" w:color="auto" w:fill="FFFFFF"/>
        </w:rPr>
        <w:t>náklady spôsobené nedôsledným triedením oddelene zbieraných zložiek komunálneho odpadu, na ktoré sa vzťahuje rozšírená zodpovednosť výrobcov, a náklady presahujúce výšku obvyklých nákladov</w:t>
      </w:r>
      <w:r w:rsidRPr="00B32583">
        <w:rPr>
          <w:rStyle w:val="apple-converted-space"/>
          <w:shd w:val="clear" w:color="auto" w:fill="FFFFFF"/>
        </w:rPr>
        <w:t> </w:t>
      </w:r>
      <w:r w:rsidRPr="00B32583">
        <w:rPr>
          <w:shd w:val="clear" w:color="auto" w:fill="FFFFFF"/>
        </w:rPr>
        <w:t>podľa § 59 ods. 8 zákona o odpadoch, hradí obec z miestneho poplatku</w:t>
      </w:r>
      <w:r w:rsidRPr="00B32583">
        <w:rPr>
          <w:rStyle w:val="apple-converted-space"/>
          <w:shd w:val="clear" w:color="auto" w:fill="FFFFFF"/>
        </w:rPr>
        <w:t> </w:t>
      </w:r>
      <w:r w:rsidRPr="00B32583">
        <w:rPr>
          <w:shd w:val="clear" w:color="auto" w:fill="FFFFFF"/>
        </w:rPr>
        <w:t>za komunálne odpady a drobné stavebné odpady</w:t>
      </w:r>
      <w:r w:rsidRPr="00B32583">
        <w:rPr>
          <w:rStyle w:val="apple-converted-space"/>
          <w:shd w:val="clear" w:color="auto" w:fill="FFFFFF"/>
        </w:rPr>
        <w:t> </w:t>
      </w:r>
      <w:r w:rsidRPr="00B32583">
        <w:rPr>
          <w:shd w:val="clear" w:color="auto" w:fill="FFFFFF"/>
        </w:rPr>
        <w:t>podľa osobitného predpisu.</w:t>
      </w:r>
    </w:p>
    <w:p w:rsidR="00A23A80" w:rsidRDefault="00A23A80" w:rsidP="00A23A80">
      <w:pPr>
        <w:pStyle w:val="Bezmezer"/>
      </w:pPr>
    </w:p>
    <w:p w:rsidR="00A23A80" w:rsidRDefault="00A23A80" w:rsidP="000544C3">
      <w:pPr>
        <w:pStyle w:val="Bezmezer"/>
        <w:numPr>
          <w:ilvl w:val="0"/>
          <w:numId w:val="6"/>
        </w:numPr>
        <w:tabs>
          <w:tab w:val="left" w:pos="567"/>
        </w:tabs>
        <w:ind w:left="0" w:firstLine="0"/>
      </w:pPr>
      <w:r w:rsidRPr="00B32583">
        <w:rPr>
          <w:lang w:eastAsia="sk-SK"/>
        </w:rPr>
        <w:t>Náklady triedeného zberu oddelene zbieranej zložky komunálneho odpadu patriacej do vyhradeného prúdu odpadu, vrátane zberu a vytriedenia týchto zložiek na zbernom dvore,  znášajú výrobcovia vyhradených výrobkov, tretie osoby alebo organizácie zodpovednosti výrobcov, ktorí zodpovedajú za nakladanie s vyhradeným prúdom odpadu v tejto obci.</w:t>
      </w:r>
    </w:p>
    <w:p w:rsidR="00A23A80" w:rsidRDefault="00A23A80" w:rsidP="00A23A80">
      <w:pPr>
        <w:pStyle w:val="Bezmezer"/>
      </w:pPr>
    </w:p>
    <w:p w:rsidR="00A23A80" w:rsidRDefault="00A23A80" w:rsidP="000544C3">
      <w:pPr>
        <w:pStyle w:val="Bezmezer"/>
        <w:numPr>
          <w:ilvl w:val="0"/>
          <w:numId w:val="6"/>
        </w:numPr>
        <w:tabs>
          <w:tab w:val="left" w:pos="567"/>
        </w:tabs>
        <w:ind w:left="0" w:firstLine="0"/>
      </w:pPr>
      <w:r w:rsidRPr="00B32583">
        <w:rPr>
          <w:lang w:eastAsia="sk-SK"/>
        </w:rPr>
        <w:t>Obec </w:t>
      </w:r>
      <w:r w:rsidRPr="00B32583">
        <w:t>pri ustanovení výšky</w:t>
      </w:r>
      <w:r w:rsidRPr="00B32583">
        <w:rPr>
          <w:lang w:eastAsia="sk-SK"/>
        </w:rPr>
        <w:t xml:space="preserve"> miestneho poplatku za komunálny odpad a drobný stavebný odpad </w:t>
      </w:r>
      <w:r w:rsidRPr="00B32583">
        <w:t>vychádza zo skutočných nákladov</w:t>
      </w:r>
      <w:r w:rsidRPr="00B32583">
        <w:rPr>
          <w:lang w:eastAsia="sk-SK"/>
        </w:rPr>
        <w:t>obce na nakladanie s komunálnym odpadom a drobným staveným odpadom vráta</w:t>
      </w:r>
      <w:r>
        <w:rPr>
          <w:lang w:eastAsia="sk-SK"/>
        </w:rPr>
        <w:t>ne nákladov uvedených v odseku 3</w:t>
      </w:r>
      <w:r w:rsidRPr="00B32583">
        <w:rPr>
          <w:lang w:eastAsia="sk-SK"/>
        </w:rPr>
        <w:t xml:space="preserve">. Do miestneho poplatku obec nemôže zahrnúť náklady uvedené v odseku </w:t>
      </w:r>
      <w:r>
        <w:rPr>
          <w:lang w:eastAsia="sk-SK"/>
        </w:rPr>
        <w:t>4</w:t>
      </w:r>
      <w:r w:rsidRPr="00B32583">
        <w:rPr>
          <w:lang w:eastAsia="sk-SK"/>
        </w:rPr>
        <w:t>. Výnos miestneho poplatku za komunálne odpady a drobné stavebné odpady použije obec výlučne na zber, prepravu, zhodnocovanie a zneškodňovanie komunálnych odpadov a drobných stavebných odpadov.</w:t>
      </w:r>
    </w:p>
    <w:p w:rsidR="00B72386" w:rsidRDefault="00B72386" w:rsidP="00CE2E67">
      <w:pPr>
        <w:pStyle w:val="Bezmezer"/>
      </w:pPr>
    </w:p>
    <w:p w:rsidR="00444A6B" w:rsidRDefault="00444A6B" w:rsidP="00613029">
      <w:pPr>
        <w:pStyle w:val="Bezmezer"/>
        <w:numPr>
          <w:ilvl w:val="0"/>
          <w:numId w:val="34"/>
        </w:numPr>
        <w:jc w:val="center"/>
      </w:pPr>
    </w:p>
    <w:p w:rsidR="00444A6B" w:rsidRPr="007513BD" w:rsidRDefault="00444A6B" w:rsidP="00444A6B">
      <w:pPr>
        <w:pStyle w:val="Nadpis2"/>
      </w:pPr>
      <w:bookmarkStart w:id="7" w:name="_Toc448150780"/>
      <w:r>
        <w:t>Zberné nádoby na odpad a ich umiestnenie</w:t>
      </w:r>
      <w:bookmarkEnd w:id="7"/>
    </w:p>
    <w:p w:rsidR="00444A6B" w:rsidRDefault="00444A6B" w:rsidP="00444A6B">
      <w:pPr>
        <w:pStyle w:val="Bezmezer"/>
      </w:pPr>
    </w:p>
    <w:p w:rsidR="00444A6B" w:rsidRDefault="00444A6B" w:rsidP="000544C3">
      <w:pPr>
        <w:pStyle w:val="Bezmezer"/>
        <w:numPr>
          <w:ilvl w:val="0"/>
          <w:numId w:val="5"/>
        </w:numPr>
        <w:tabs>
          <w:tab w:val="left" w:pos="567"/>
        </w:tabs>
        <w:ind w:left="0" w:firstLine="0"/>
      </w:pPr>
      <w:r w:rsidRPr="00B32583">
        <w:t>Náklady na zbernú nádobu na zmesový komunálny odpad znáša pôvodný pôvodca odpadu.</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rsidRPr="00B32583">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rsidRPr="00B32583">
        <w:t>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444A6B" w:rsidRDefault="00444A6B" w:rsidP="00444A6B">
      <w:pPr>
        <w:pStyle w:val="Bezmezer"/>
      </w:pPr>
    </w:p>
    <w:p w:rsidR="00444A6B" w:rsidRDefault="00444A6B" w:rsidP="000544C3">
      <w:pPr>
        <w:pStyle w:val="Bezmezer"/>
        <w:numPr>
          <w:ilvl w:val="0"/>
          <w:numId w:val="5"/>
        </w:numPr>
        <w:tabs>
          <w:tab w:val="left" w:pos="567"/>
        </w:tabs>
        <w:ind w:left="0" w:firstLine="0"/>
      </w:pPr>
      <w:r>
        <w:lastRenderedPageBreak/>
        <w:t>Zakazuje sa:</w:t>
      </w:r>
    </w:p>
    <w:p w:rsidR="00444A6B" w:rsidRPr="006D3163" w:rsidRDefault="00444A6B" w:rsidP="00613029">
      <w:pPr>
        <w:pStyle w:val="Bezmezer"/>
        <w:numPr>
          <w:ilvl w:val="0"/>
          <w:numId w:val="46"/>
        </w:numPr>
        <w:tabs>
          <w:tab w:val="left" w:pos="567"/>
        </w:tabs>
        <w:ind w:hanging="294"/>
      </w:pPr>
      <w:r w:rsidRPr="006D3163">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444A6B" w:rsidRDefault="00444A6B" w:rsidP="00613029">
      <w:pPr>
        <w:pStyle w:val="Bezmezer"/>
        <w:numPr>
          <w:ilvl w:val="0"/>
          <w:numId w:val="46"/>
        </w:numPr>
        <w:tabs>
          <w:tab w:val="left" w:pos="567"/>
        </w:tabs>
        <w:ind w:hanging="294"/>
      </w:pPr>
      <w:r w:rsidRPr="006D3163">
        <w:t>ukladať oddelene vyzbierané zložky komunálneho odpadu, na ktoré sa uplatňuje</w:t>
      </w:r>
      <w:r w:rsidRPr="00B32583">
        <w:t xml:space="preserve"> rozšírená zodpovednosť výrobcov, a vytriedený biologicky rozložiteľný komunálny odpad na skládku odpadov, okrem nezhodnotiteľných odpadov po dotriedení,</w:t>
      </w:r>
    </w:p>
    <w:p w:rsidR="00444A6B" w:rsidRDefault="00444A6B" w:rsidP="00613029">
      <w:pPr>
        <w:pStyle w:val="Bezmezer"/>
        <w:numPr>
          <w:ilvl w:val="0"/>
          <w:numId w:val="46"/>
        </w:numPr>
        <w:tabs>
          <w:tab w:val="left" w:pos="567"/>
        </w:tabs>
        <w:ind w:hanging="294"/>
      </w:pPr>
      <w:r w:rsidRPr="00B32583">
        <w:t>vykonávať zber oddelene zbieraných zložiek komunálnych odpadov patriacich do vyhradeného prúdu odpadov bez zariadenia na zber odpadov osobou, ktorá nespĺňa požiadavky podľa zákona</w:t>
      </w:r>
      <w:r>
        <w:t xml:space="preserve"> o odpadoch</w:t>
      </w:r>
      <w:r w:rsidRPr="00B32583">
        <w:t>.</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Obec určuje pre zhromažďovanie komunálneho odpadu jednotný typ zberných nádob:</w:t>
      </w:r>
    </w:p>
    <w:p w:rsidR="00444A6B" w:rsidRPr="003D39D9" w:rsidRDefault="00444A6B" w:rsidP="008443A5">
      <w:pPr>
        <w:pStyle w:val="Bezmezer"/>
        <w:numPr>
          <w:ilvl w:val="0"/>
          <w:numId w:val="8"/>
        </w:numPr>
        <w:tabs>
          <w:tab w:val="left" w:pos="567"/>
        </w:tabs>
        <w:ind w:left="709" w:hanging="283"/>
      </w:pPr>
      <w:r w:rsidRPr="003D39D9">
        <w:t xml:space="preserve">110 </w:t>
      </w:r>
      <w:r w:rsidR="003D39D9" w:rsidRPr="003D39D9">
        <w:t xml:space="preserve">alebo 120 </w:t>
      </w:r>
      <w:r w:rsidRPr="003D39D9">
        <w:t>litrové KUKA nádoby</w:t>
      </w:r>
      <w:r w:rsidR="0002655F" w:rsidRPr="003D39D9">
        <w:t>(kovové aj plastové)</w:t>
      </w:r>
      <w:r w:rsidR="0002655F">
        <w:t xml:space="preserve"> a veľkoobjemové kontajnery (VOK) </w:t>
      </w:r>
      <w:r w:rsidR="00BD442E" w:rsidRPr="003D39D9">
        <w:t>na zmesový odpad</w:t>
      </w:r>
      <w:r w:rsidRPr="003D39D9">
        <w:t>,</w:t>
      </w:r>
    </w:p>
    <w:p w:rsidR="00444A6B" w:rsidRPr="003D39D9" w:rsidRDefault="00444A6B" w:rsidP="000544C3">
      <w:pPr>
        <w:pStyle w:val="Bezmezer"/>
        <w:numPr>
          <w:ilvl w:val="0"/>
          <w:numId w:val="8"/>
        </w:numPr>
        <w:tabs>
          <w:tab w:val="left" w:pos="567"/>
        </w:tabs>
        <w:ind w:left="709" w:hanging="283"/>
      </w:pPr>
      <w:r w:rsidRPr="003D39D9">
        <w:t>3000 až 7000 litrové veľkoobjemové kontajnery (VOK)</w:t>
      </w:r>
      <w:r w:rsidR="00BD442E" w:rsidRPr="003D39D9">
        <w:t xml:space="preserve"> na objemný odpad</w:t>
      </w:r>
      <w:r w:rsidRPr="003D39D9">
        <w:t>,</w:t>
      </w:r>
    </w:p>
    <w:p w:rsidR="008443A5" w:rsidRPr="003D39D9" w:rsidRDefault="00BD442E" w:rsidP="008443A5">
      <w:pPr>
        <w:pStyle w:val="Bezmezer"/>
        <w:numPr>
          <w:ilvl w:val="0"/>
          <w:numId w:val="8"/>
        </w:numPr>
        <w:tabs>
          <w:tab w:val="left" w:pos="567"/>
        </w:tabs>
        <w:ind w:left="709" w:hanging="283"/>
      </w:pPr>
      <w:r w:rsidRPr="003D39D9">
        <w:t>farebné</w:t>
      </w:r>
      <w:r w:rsidR="003D39D9" w:rsidRPr="003D39D9">
        <w:t xml:space="preserve"> plastové</w:t>
      </w:r>
      <w:r w:rsidRPr="003D39D9">
        <w:t xml:space="preserve"> vrecia</w:t>
      </w:r>
      <w:r w:rsidR="008443A5">
        <w:t xml:space="preserve"> 110 litrové </w:t>
      </w:r>
      <w:r w:rsidRPr="003D39D9">
        <w:t xml:space="preserve"> na </w:t>
      </w:r>
      <w:r w:rsidR="003D39D9" w:rsidRPr="003D39D9">
        <w:t xml:space="preserve">triedený </w:t>
      </w:r>
      <w:r w:rsidRPr="003D39D9">
        <w:t>zber oddelených zložiek komunálnych odpadov.</w:t>
      </w:r>
    </w:p>
    <w:p w:rsidR="008443A5" w:rsidRDefault="008443A5" w:rsidP="008443A5">
      <w:pPr>
        <w:autoSpaceDE w:val="0"/>
        <w:autoSpaceDN w:val="0"/>
        <w:adjustRightInd w:val="0"/>
      </w:pPr>
    </w:p>
    <w:p w:rsidR="008443A5" w:rsidRPr="006D3163" w:rsidRDefault="008443A5" w:rsidP="008443A5">
      <w:pPr>
        <w:pStyle w:val="Odstavecseseznamem"/>
        <w:numPr>
          <w:ilvl w:val="0"/>
          <w:numId w:val="5"/>
        </w:numPr>
        <w:autoSpaceDE w:val="0"/>
        <w:autoSpaceDN w:val="0"/>
        <w:adjustRightInd w:val="0"/>
        <w:jc w:val="both"/>
      </w:pPr>
      <w:r w:rsidRPr="006D3163">
        <w:t xml:space="preserve">Každá domácnosť po zaplatení ročného poplatku za komunálny obdrží známku, ktorú si umiestní (nalepí) na zbernú nádobu. Domácnosti, ktorá nebude mať takto označenú KUKA nádobu nebude uskutočňovaný vývoz odpadu. Známka je platná jeden kalendárny rok. (Príloha č. 1 VZN )   </w:t>
      </w:r>
    </w:p>
    <w:p w:rsidR="00444A6B" w:rsidRPr="003D39D9" w:rsidRDefault="00444A6B" w:rsidP="00444A6B">
      <w:pPr>
        <w:pStyle w:val="Bezmezer"/>
        <w:tabs>
          <w:tab w:val="left" w:pos="567"/>
        </w:tabs>
      </w:pPr>
    </w:p>
    <w:p w:rsidR="00444A6B" w:rsidRPr="003D39D9" w:rsidRDefault="00444A6B" w:rsidP="000544C3">
      <w:pPr>
        <w:pStyle w:val="Bezmezer"/>
        <w:numPr>
          <w:ilvl w:val="0"/>
          <w:numId w:val="5"/>
        </w:numPr>
        <w:tabs>
          <w:tab w:val="left" w:pos="567"/>
        </w:tabs>
        <w:ind w:left="0" w:firstLine="0"/>
      </w:pPr>
      <w:r w:rsidRPr="003D39D9">
        <w:t xml:space="preserve">Zberné nádoby na zmesový KO pre pôvodcov odpadov </w:t>
      </w:r>
      <w:r w:rsidR="007400FE">
        <w:t>si títo pôvodcovia buď obstarávajú sami vo svojej réžii</w:t>
      </w:r>
      <w:r w:rsidR="008443A5">
        <w:t>.</w:t>
      </w:r>
    </w:p>
    <w:p w:rsidR="00444A6B" w:rsidRPr="00161900"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Vlastník (správca, nájomca...) nehnuteľnosti je povinný zriadiť vyhradené miesto pre zberné nádoby. Pri jeho určovaní musí dbať, aby:</w:t>
      </w:r>
    </w:p>
    <w:p w:rsidR="00444A6B" w:rsidRDefault="00444A6B" w:rsidP="000544C3">
      <w:pPr>
        <w:pStyle w:val="Bezmezer"/>
        <w:numPr>
          <w:ilvl w:val="0"/>
          <w:numId w:val="10"/>
        </w:numPr>
        <w:tabs>
          <w:tab w:val="left" w:pos="567"/>
        </w:tabs>
        <w:ind w:left="709" w:hanging="283"/>
      </w:pPr>
      <w:r>
        <w:t>bol k vyhradenému miestu zabezpečený prístup a dostatočný priestor na manipuláciu so zbernými nádobami,</w:t>
      </w:r>
    </w:p>
    <w:p w:rsidR="00444A6B" w:rsidRDefault="00444A6B" w:rsidP="000544C3">
      <w:pPr>
        <w:pStyle w:val="Bezmezer"/>
        <w:numPr>
          <w:ilvl w:val="0"/>
          <w:numId w:val="10"/>
        </w:numPr>
        <w:tabs>
          <w:tab w:val="left" w:pos="567"/>
        </w:tabs>
        <w:ind w:left="709" w:hanging="283"/>
      </w:pPr>
      <w:r>
        <w:t>nebol narušený vzhľad okolia a hygiena prostredia,</w:t>
      </w:r>
    </w:p>
    <w:p w:rsidR="00444A6B" w:rsidRDefault="00444A6B" w:rsidP="000544C3">
      <w:pPr>
        <w:pStyle w:val="Bezmezer"/>
        <w:numPr>
          <w:ilvl w:val="0"/>
          <w:numId w:val="10"/>
        </w:numPr>
        <w:tabs>
          <w:tab w:val="left" w:pos="567"/>
        </w:tabs>
        <w:ind w:left="709" w:hanging="283"/>
      </w:pPr>
      <w:r>
        <w:t>nádoby boli umiestnené na spevnenom podklade,</w:t>
      </w:r>
    </w:p>
    <w:p w:rsidR="00444A6B" w:rsidRDefault="00444A6B" w:rsidP="000544C3">
      <w:pPr>
        <w:pStyle w:val="Bezmezer"/>
        <w:numPr>
          <w:ilvl w:val="0"/>
          <w:numId w:val="10"/>
        </w:numPr>
        <w:tabs>
          <w:tab w:val="left" w:pos="567"/>
        </w:tabs>
        <w:ind w:left="709" w:hanging="283"/>
      </w:pPr>
      <w:r>
        <w:t>nádoby neboli trvalo umiestnené na chodníku, komunikácii alebo parkovisku,</w:t>
      </w:r>
    </w:p>
    <w:p w:rsidR="00444A6B" w:rsidRDefault="00444A6B" w:rsidP="000544C3">
      <w:pPr>
        <w:pStyle w:val="Bezmezer"/>
        <w:numPr>
          <w:ilvl w:val="0"/>
          <w:numId w:val="10"/>
        </w:numPr>
        <w:tabs>
          <w:tab w:val="left" w:pos="567"/>
        </w:tabs>
        <w:ind w:left="709" w:hanging="283"/>
      </w:pPr>
      <w:r>
        <w:t>boli nádoby umiestnené vo vzdialenosti max. 3 m od komunikácie.</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V sporných prípadoch rozhoduje o umiestnení zbernej nádoby obec.</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Vlastník (správca, nájomca...) nehnuteľnosti je povinný starať sa o vyhradené miesto pre zberné nádoby, udržiavať na ňom poriadok a čistotu. V zimných mesiacoch je povinný odhrňovať sneh tak, aby bol k zberným nádobám zabezpečený prístup.</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Na chodníkoch, parkoviskách a komunikáciách možno zberné nádoby ponechať iba na dobu nevyhnutnú na ich vyprázdnenie. Po vyprázdnení sa musia nádoby umiestniť na vyhradené miesto.</w:t>
      </w:r>
    </w:p>
    <w:p w:rsidR="00444A6B" w:rsidRDefault="00444A6B" w:rsidP="00444A6B">
      <w:pPr>
        <w:pStyle w:val="Bezmezer"/>
        <w:tabs>
          <w:tab w:val="left" w:pos="567"/>
        </w:tabs>
      </w:pPr>
    </w:p>
    <w:p w:rsidR="00444A6B" w:rsidRDefault="00444A6B" w:rsidP="000544C3">
      <w:pPr>
        <w:pStyle w:val="Bezmezer"/>
        <w:numPr>
          <w:ilvl w:val="0"/>
          <w:numId w:val="5"/>
        </w:numPr>
        <w:tabs>
          <w:tab w:val="left" w:pos="567"/>
        </w:tabs>
        <w:ind w:left="0" w:firstLine="0"/>
      </w:pPr>
      <w:r>
        <w:t>Ak nastanú okolnosti, ktoré znemožnia prístup k zberným nádobám a k ich vyprázdneniu, je vlastník nehnuteľnosti (správca, nájomca...) povinný postarať sa o ich premiestnenie na miesto prístupné pre ich vyprázdnenie a po vyprázdnení tieto nádoby uložiť späť na vyhradené miesto.</w:t>
      </w:r>
    </w:p>
    <w:p w:rsidR="00D93C5B" w:rsidRDefault="00D93C5B" w:rsidP="00D93C5B">
      <w:pPr>
        <w:pStyle w:val="Bezmezer"/>
        <w:tabs>
          <w:tab w:val="left" w:pos="567"/>
        </w:tabs>
      </w:pPr>
    </w:p>
    <w:p w:rsidR="008443A5" w:rsidRDefault="008443A5" w:rsidP="00D93C5B">
      <w:pPr>
        <w:pStyle w:val="Bezmezer"/>
        <w:tabs>
          <w:tab w:val="left" w:pos="567"/>
        </w:tabs>
      </w:pPr>
    </w:p>
    <w:p w:rsidR="008443A5" w:rsidRDefault="008443A5" w:rsidP="00D93C5B">
      <w:pPr>
        <w:pStyle w:val="Bezmezer"/>
        <w:tabs>
          <w:tab w:val="left" w:pos="567"/>
        </w:tabs>
      </w:pPr>
    </w:p>
    <w:p w:rsidR="00D95A3E" w:rsidRDefault="00D95A3E" w:rsidP="00D93C5B">
      <w:pPr>
        <w:pStyle w:val="Bezmezer"/>
        <w:tabs>
          <w:tab w:val="left" w:pos="567"/>
        </w:tabs>
      </w:pPr>
    </w:p>
    <w:p w:rsidR="00D95A3E" w:rsidRDefault="00D95A3E" w:rsidP="00D93C5B">
      <w:pPr>
        <w:pStyle w:val="Bezmezer"/>
        <w:tabs>
          <w:tab w:val="left" w:pos="567"/>
        </w:tabs>
      </w:pPr>
    </w:p>
    <w:p w:rsidR="003D2A37" w:rsidRDefault="003D2A37" w:rsidP="00613029">
      <w:pPr>
        <w:pStyle w:val="Bezmezer"/>
        <w:numPr>
          <w:ilvl w:val="0"/>
          <w:numId w:val="34"/>
        </w:numPr>
        <w:jc w:val="center"/>
      </w:pPr>
    </w:p>
    <w:p w:rsidR="00DE6472" w:rsidRDefault="00DE6472" w:rsidP="003D2A37">
      <w:pPr>
        <w:pStyle w:val="Nadpis2"/>
      </w:pPr>
      <w:bookmarkStart w:id="8" w:name="_Toc448150781"/>
      <w:r>
        <w:t>Systém zberu odpadov</w:t>
      </w:r>
      <w:bookmarkEnd w:id="8"/>
    </w:p>
    <w:p w:rsidR="00DE6472" w:rsidRPr="00824B76" w:rsidRDefault="00DE6472" w:rsidP="00824B76">
      <w:pPr>
        <w:pStyle w:val="Bezmezer"/>
      </w:pPr>
    </w:p>
    <w:p w:rsidR="009F2A09" w:rsidRDefault="00C02BAC" w:rsidP="00613029">
      <w:pPr>
        <w:pStyle w:val="Bezmezer"/>
        <w:numPr>
          <w:ilvl w:val="0"/>
          <w:numId w:val="45"/>
        </w:numPr>
        <w:tabs>
          <w:tab w:val="left" w:pos="567"/>
        </w:tabs>
        <w:ind w:left="0" w:firstLine="0"/>
      </w:pPr>
      <w:r>
        <w:t>Obec</w:t>
      </w:r>
      <w:r w:rsidR="009F2A09">
        <w:t xml:space="preserve"> na svojom území nemá zavedený zberný dvor.</w:t>
      </w:r>
    </w:p>
    <w:p w:rsidR="00E34928" w:rsidRPr="00916DDA" w:rsidRDefault="00E34928" w:rsidP="00E34928">
      <w:pPr>
        <w:pStyle w:val="Bezmezer"/>
        <w:tabs>
          <w:tab w:val="left" w:pos="567"/>
        </w:tabs>
      </w:pPr>
    </w:p>
    <w:p w:rsidR="00DE6472" w:rsidRPr="00916DDA" w:rsidRDefault="006A4F81" w:rsidP="00613029">
      <w:pPr>
        <w:pStyle w:val="Bezmezer"/>
        <w:numPr>
          <w:ilvl w:val="0"/>
          <w:numId w:val="45"/>
        </w:numPr>
        <w:tabs>
          <w:tab w:val="left" w:pos="567"/>
        </w:tabs>
        <w:ind w:left="0" w:firstLine="0"/>
      </w:pPr>
      <w:r w:rsidRPr="00916DDA">
        <w:t>Obec n</w:t>
      </w:r>
      <w:r w:rsidR="00DE6472" w:rsidRPr="00916DDA">
        <w:t xml:space="preserve">a </w:t>
      </w:r>
      <w:r w:rsidRPr="00916DDA">
        <w:t xml:space="preserve">svojom </w:t>
      </w:r>
      <w:r w:rsidR="00DE6472" w:rsidRPr="00916DDA">
        <w:t xml:space="preserve">území </w:t>
      </w:r>
      <w:r w:rsidR="00916DDA" w:rsidRPr="00916DDA">
        <w:t xml:space="preserve">pre všetkých pôvodcov odpadov </w:t>
      </w:r>
      <w:r w:rsidRPr="00916DDA">
        <w:t>zavádza</w:t>
      </w:r>
      <w:r w:rsidR="009B508D" w:rsidRPr="00916DDA">
        <w:t xml:space="preserve">a zabezpečuje </w:t>
      </w:r>
      <w:r w:rsidR="00C02BAC" w:rsidRPr="00916DDA">
        <w:t>nasledovný systém zberu</w:t>
      </w:r>
      <w:r w:rsidRPr="00916DDA">
        <w:t xml:space="preserve"> komunálnych odpadov</w:t>
      </w:r>
      <w:r w:rsidR="00DE6472" w:rsidRPr="00916DDA">
        <w:t>:</w:t>
      </w:r>
    </w:p>
    <w:p w:rsidR="00DE6472" w:rsidRPr="00916DDA" w:rsidRDefault="00C02BAC" w:rsidP="000544C3">
      <w:pPr>
        <w:pStyle w:val="Bezmezer"/>
        <w:numPr>
          <w:ilvl w:val="0"/>
          <w:numId w:val="3"/>
        </w:numPr>
        <w:ind w:hanging="294"/>
      </w:pPr>
      <w:r w:rsidRPr="00916DDA">
        <w:t>kalendárový</w:t>
      </w:r>
      <w:r w:rsidR="00DE6472" w:rsidRPr="00916DDA">
        <w:t xml:space="preserve"> zber zmesového komunálneho odpadu,</w:t>
      </w:r>
    </w:p>
    <w:p w:rsidR="00DE6472" w:rsidRPr="00916DDA" w:rsidRDefault="006E53EF" w:rsidP="000544C3">
      <w:pPr>
        <w:pStyle w:val="Bezmezer"/>
        <w:numPr>
          <w:ilvl w:val="0"/>
          <w:numId w:val="3"/>
        </w:numPr>
        <w:ind w:hanging="294"/>
      </w:pPr>
      <w:r w:rsidRPr="00916DDA">
        <w:t>kalendárový</w:t>
      </w:r>
      <w:r w:rsidR="00DE6472" w:rsidRPr="00916DDA">
        <w:t xml:space="preserve"> zber oddelených zložiek komunálnych odpadov pre papier, plasty, kovy</w:t>
      </w:r>
      <w:r w:rsidR="00265C60" w:rsidRPr="00916DDA">
        <w:t xml:space="preserve"> a </w:t>
      </w:r>
      <w:r w:rsidR="00DE6472" w:rsidRPr="00916DDA">
        <w:t>sklo</w:t>
      </w:r>
      <w:r w:rsidR="00265C60" w:rsidRPr="00916DDA">
        <w:t>,</w:t>
      </w:r>
    </w:p>
    <w:p w:rsidR="00DE6472" w:rsidRPr="00916DDA" w:rsidRDefault="00DE6472" w:rsidP="000544C3">
      <w:pPr>
        <w:pStyle w:val="Bezmezer"/>
        <w:numPr>
          <w:ilvl w:val="0"/>
          <w:numId w:val="3"/>
        </w:numPr>
        <w:ind w:hanging="294"/>
      </w:pPr>
      <w:r w:rsidRPr="00916DDA">
        <w:t>kalendárový zber ostatných oddelených zložiek komunálnych odpadov pre</w:t>
      </w:r>
      <w:r w:rsidR="00044341" w:rsidRPr="00916DDA">
        <w:t>:</w:t>
      </w:r>
    </w:p>
    <w:p w:rsidR="00DE6472" w:rsidRPr="00916DDA" w:rsidRDefault="00565282" w:rsidP="000544C3">
      <w:pPr>
        <w:pStyle w:val="Bezmezer"/>
        <w:numPr>
          <w:ilvl w:val="0"/>
          <w:numId w:val="4"/>
        </w:numPr>
      </w:pPr>
      <w:r>
        <w:t>objemn</w:t>
      </w:r>
      <w:r w:rsidR="00DE6472" w:rsidRPr="00916DDA">
        <w:t>é odpady,</w:t>
      </w:r>
    </w:p>
    <w:p w:rsidR="00DE6472" w:rsidRPr="00916DDA" w:rsidRDefault="00DE6472" w:rsidP="000544C3">
      <w:pPr>
        <w:pStyle w:val="Bezmezer"/>
        <w:numPr>
          <w:ilvl w:val="0"/>
          <w:numId w:val="4"/>
        </w:numPr>
      </w:pPr>
      <w:r w:rsidRPr="00916DDA">
        <w:t>odpady s obsahom škodlivín,</w:t>
      </w:r>
    </w:p>
    <w:p w:rsidR="00DE6472" w:rsidRPr="00916DDA" w:rsidRDefault="00265C60" w:rsidP="000544C3">
      <w:pPr>
        <w:pStyle w:val="Bezmezer"/>
        <w:numPr>
          <w:ilvl w:val="0"/>
          <w:numId w:val="4"/>
        </w:numPr>
      </w:pPr>
      <w:r w:rsidRPr="00916DDA">
        <w:t>biologicky rozložiteľný komunálny odpad</w:t>
      </w:r>
      <w:r w:rsidR="005B6EA9">
        <w:t>,</w:t>
      </w:r>
    </w:p>
    <w:p w:rsidR="00265C60" w:rsidRPr="00916DDA" w:rsidRDefault="00265C60" w:rsidP="000544C3">
      <w:pPr>
        <w:pStyle w:val="Bezmezer"/>
        <w:numPr>
          <w:ilvl w:val="0"/>
          <w:numId w:val="3"/>
        </w:numPr>
        <w:ind w:hanging="294"/>
      </w:pPr>
      <w:r w:rsidRPr="00916DDA">
        <w:t xml:space="preserve">množstvový </w:t>
      </w:r>
      <w:r w:rsidR="00916DDA" w:rsidRPr="00916DDA">
        <w:t>zber pre drobné stavebné odpady.</w:t>
      </w:r>
    </w:p>
    <w:p w:rsidR="009B508D" w:rsidRPr="00916DDA" w:rsidRDefault="009B508D" w:rsidP="009B508D">
      <w:pPr>
        <w:pStyle w:val="Bezmezer"/>
      </w:pPr>
    </w:p>
    <w:p w:rsidR="009B508D" w:rsidRDefault="009B508D" w:rsidP="00613029">
      <w:pPr>
        <w:pStyle w:val="Bezmezer"/>
        <w:numPr>
          <w:ilvl w:val="0"/>
          <w:numId w:val="45"/>
        </w:numPr>
        <w:tabs>
          <w:tab w:val="left" w:pos="567"/>
        </w:tabs>
        <w:ind w:left="0" w:firstLine="0"/>
      </w:pPr>
      <w:r>
        <w:t>Obec na svojom území zavádza aj zber nasledovných odpadov:</w:t>
      </w:r>
    </w:p>
    <w:p w:rsidR="00B1569B" w:rsidRDefault="00B1569B" w:rsidP="00613029">
      <w:pPr>
        <w:pStyle w:val="Bezmezer"/>
        <w:numPr>
          <w:ilvl w:val="0"/>
          <w:numId w:val="47"/>
        </w:numPr>
        <w:tabs>
          <w:tab w:val="left" w:pos="567"/>
        </w:tabs>
        <w:ind w:hanging="294"/>
      </w:pPr>
      <w:r>
        <w:t>elektroodpady,</w:t>
      </w:r>
    </w:p>
    <w:p w:rsidR="00B1569B" w:rsidRDefault="00916DDA" w:rsidP="00613029">
      <w:pPr>
        <w:pStyle w:val="Bezmezer"/>
        <w:numPr>
          <w:ilvl w:val="0"/>
          <w:numId w:val="47"/>
        </w:numPr>
        <w:tabs>
          <w:tab w:val="left" w:pos="567"/>
        </w:tabs>
        <w:ind w:hanging="294"/>
      </w:pPr>
      <w:r>
        <w:t>batérie a akumulátory</w:t>
      </w:r>
      <w:r w:rsidR="00B1569B">
        <w:t>.</w:t>
      </w:r>
    </w:p>
    <w:p w:rsidR="003F3F0D" w:rsidRDefault="003F3F0D" w:rsidP="003F3F0D">
      <w:pPr>
        <w:pStyle w:val="Bezmezer"/>
        <w:tabs>
          <w:tab w:val="left" w:pos="567"/>
        </w:tabs>
      </w:pPr>
    </w:p>
    <w:p w:rsidR="009B508D" w:rsidRPr="00916DDA" w:rsidRDefault="009B508D" w:rsidP="00613029">
      <w:pPr>
        <w:pStyle w:val="Bezmezer"/>
        <w:numPr>
          <w:ilvl w:val="0"/>
          <w:numId w:val="45"/>
        </w:numPr>
        <w:tabs>
          <w:tab w:val="left" w:pos="567"/>
        </w:tabs>
        <w:ind w:left="0" w:firstLine="0"/>
      </w:pPr>
      <w:r w:rsidRPr="00916DDA">
        <w:t xml:space="preserve">Zber odpadov podľa odseku 3 nezabezpečuje </w:t>
      </w:r>
      <w:r w:rsidR="00AC2FBE" w:rsidRPr="00916DDA">
        <w:t>obec.</w:t>
      </w:r>
    </w:p>
    <w:p w:rsidR="00AC2FBE" w:rsidRDefault="00AC2FBE" w:rsidP="00AC2FBE">
      <w:pPr>
        <w:pStyle w:val="Bezmezer"/>
        <w:tabs>
          <w:tab w:val="left" w:pos="567"/>
        </w:tabs>
      </w:pPr>
    </w:p>
    <w:p w:rsidR="00AC2FBE" w:rsidRDefault="00AC2FBE" w:rsidP="00613029">
      <w:pPr>
        <w:pStyle w:val="Bezmezer"/>
        <w:numPr>
          <w:ilvl w:val="0"/>
          <w:numId w:val="45"/>
        </w:numPr>
        <w:tabs>
          <w:tab w:val="left" w:pos="567"/>
        </w:tabs>
        <w:ind w:left="0" w:firstLine="0"/>
      </w:pPr>
      <w:r>
        <w:t xml:space="preserve">Každý pôvodca </w:t>
      </w:r>
      <w:r w:rsidR="00916DDA">
        <w:t xml:space="preserve">odpadu </w:t>
      </w:r>
      <w:r>
        <w:t>je povinný zapojiť sa do systému zberu komunálnych odpadov v obci a na komunálny odpad používať len ten typ zberných nádob, ktorý ustanovuje toto nariadenie.</w:t>
      </w:r>
    </w:p>
    <w:p w:rsidR="009B508D" w:rsidRDefault="009B508D" w:rsidP="009B508D">
      <w:pPr>
        <w:pStyle w:val="Bezmezer"/>
        <w:tabs>
          <w:tab w:val="left" w:pos="567"/>
        </w:tabs>
      </w:pPr>
    </w:p>
    <w:p w:rsidR="003235AD" w:rsidRDefault="003235AD" w:rsidP="00613029">
      <w:pPr>
        <w:pStyle w:val="Bezmezer"/>
        <w:numPr>
          <w:ilvl w:val="0"/>
          <w:numId w:val="34"/>
        </w:numPr>
        <w:jc w:val="center"/>
      </w:pPr>
    </w:p>
    <w:p w:rsidR="001E7AFB" w:rsidRDefault="003235AD" w:rsidP="003235AD">
      <w:pPr>
        <w:pStyle w:val="Nadpis2"/>
      </w:pPr>
      <w:bookmarkStart w:id="9" w:name="_Toc448150782"/>
      <w:r>
        <w:t>Nakladanie so z</w:t>
      </w:r>
      <w:r w:rsidR="001A05F6">
        <w:t>mesov</w:t>
      </w:r>
      <w:r>
        <w:t>ým komunálnym odpadom</w:t>
      </w:r>
      <w:bookmarkEnd w:id="9"/>
    </w:p>
    <w:p w:rsidR="00956A22" w:rsidRDefault="00956A22" w:rsidP="00956A22">
      <w:pPr>
        <w:pStyle w:val="Bezmezer"/>
        <w:tabs>
          <w:tab w:val="left" w:pos="567"/>
        </w:tabs>
      </w:pPr>
    </w:p>
    <w:p w:rsidR="008A143E" w:rsidRPr="00CF73E1" w:rsidRDefault="00881698" w:rsidP="000544C3">
      <w:pPr>
        <w:pStyle w:val="Bezmezer"/>
        <w:numPr>
          <w:ilvl w:val="0"/>
          <w:numId w:val="11"/>
        </w:numPr>
        <w:tabs>
          <w:tab w:val="left" w:pos="567"/>
        </w:tabs>
        <w:ind w:left="0" w:firstLine="0"/>
      </w:pPr>
      <w:r w:rsidRPr="00CF73E1">
        <w:t>N</w:t>
      </w:r>
      <w:r w:rsidR="00F426C2" w:rsidRPr="00CF73E1">
        <w:t xml:space="preserve">a území </w:t>
      </w:r>
      <w:r w:rsidRPr="00CF73E1">
        <w:t xml:space="preserve">obceje pre všetkých pôvodcov odpadov </w:t>
      </w:r>
      <w:r w:rsidR="00F426C2" w:rsidRPr="00CF73E1">
        <w:t xml:space="preserve">zavedený </w:t>
      </w:r>
      <w:r w:rsidRPr="00CF73E1">
        <w:t>paušálny kalendárový</w:t>
      </w:r>
      <w:r w:rsidR="00F426C2" w:rsidRPr="00CF73E1">
        <w:t xml:space="preserve"> zber zmesových komunálnych odpadov.</w:t>
      </w:r>
    </w:p>
    <w:p w:rsidR="003A021E" w:rsidRPr="00CF73E1" w:rsidRDefault="003A021E" w:rsidP="003A021E">
      <w:pPr>
        <w:pStyle w:val="Bezmezer"/>
        <w:tabs>
          <w:tab w:val="left" w:pos="567"/>
        </w:tabs>
      </w:pPr>
    </w:p>
    <w:p w:rsidR="003A021E" w:rsidRDefault="003A021E" w:rsidP="000544C3">
      <w:pPr>
        <w:pStyle w:val="Bezmezer"/>
        <w:numPr>
          <w:ilvl w:val="0"/>
          <w:numId w:val="11"/>
        </w:numPr>
        <w:tabs>
          <w:tab w:val="left" w:pos="567"/>
        </w:tabs>
        <w:ind w:left="0" w:firstLine="0"/>
      </w:pPr>
      <w:r>
        <w:t>Zber, prepravu, zhodnocovanie a zneškodňovanie zmesového komunálneho odpadu zabezpečuje oprávnená organizácia, ktorá má na vykonávanie tejto činnosti uzatvorenú zmluvu s </w:t>
      </w:r>
      <w:r w:rsidR="00881698">
        <w:t>obcou</w:t>
      </w:r>
      <w:r>
        <w:t>.</w:t>
      </w:r>
    </w:p>
    <w:p w:rsidR="009E19CF" w:rsidRDefault="009E19CF" w:rsidP="009E19CF">
      <w:pPr>
        <w:pStyle w:val="Bezmezer"/>
        <w:tabs>
          <w:tab w:val="left" w:pos="567"/>
        </w:tabs>
      </w:pPr>
    </w:p>
    <w:p w:rsidR="009E19CF" w:rsidRPr="00CF73E1" w:rsidRDefault="00BD6C7D" w:rsidP="000544C3">
      <w:pPr>
        <w:pStyle w:val="Bezmezer"/>
        <w:numPr>
          <w:ilvl w:val="0"/>
          <w:numId w:val="11"/>
        </w:numPr>
        <w:tabs>
          <w:tab w:val="left" w:pos="567"/>
        </w:tabs>
        <w:ind w:left="0" w:firstLine="0"/>
      </w:pPr>
      <w:r w:rsidRPr="00CF73E1">
        <w:t xml:space="preserve">Na zber zmesového KO sa používajú 110 l </w:t>
      </w:r>
      <w:r w:rsidR="00CF73E1" w:rsidRPr="00CF73E1">
        <w:t>a</w:t>
      </w:r>
      <w:r w:rsidR="00E15E32">
        <w:t>lebo</w:t>
      </w:r>
      <w:r w:rsidR="00CF73E1" w:rsidRPr="00CF73E1">
        <w:t xml:space="preserve"> 120 l </w:t>
      </w:r>
      <w:r w:rsidRPr="00CF73E1">
        <w:t>KUKA nádoby</w:t>
      </w:r>
      <w:r w:rsidR="00E01801">
        <w:t>a VOK</w:t>
      </w:r>
      <w:r w:rsidRPr="00CF73E1">
        <w:t>.</w:t>
      </w:r>
      <w:r w:rsidR="00CD06BD" w:rsidRPr="00CF73E1">
        <w:t xml:space="preserve"> Vývozný cyklus týchto zberných nádob na kalendárny rok zabezpečuje </w:t>
      </w:r>
      <w:r w:rsidR="00881698" w:rsidRPr="00CF73E1">
        <w:t>obec</w:t>
      </w:r>
      <w:r w:rsidR="00CD06BD" w:rsidRPr="00CF73E1">
        <w:t xml:space="preserve"> prostredníctvom oprávnenej organizácie.</w:t>
      </w:r>
    </w:p>
    <w:p w:rsidR="00EC61AC" w:rsidRPr="00FA07E4" w:rsidRDefault="00EC61AC" w:rsidP="00EC61AC">
      <w:pPr>
        <w:pStyle w:val="Bezmezer"/>
      </w:pPr>
    </w:p>
    <w:p w:rsidR="00EC61AC" w:rsidRPr="00FA07E4" w:rsidRDefault="00EC61AC" w:rsidP="000544C3">
      <w:pPr>
        <w:pStyle w:val="Bezmezer"/>
        <w:numPr>
          <w:ilvl w:val="0"/>
          <w:numId w:val="11"/>
        </w:numPr>
        <w:tabs>
          <w:tab w:val="left" w:pos="567"/>
        </w:tabs>
        <w:ind w:left="0" w:firstLine="0"/>
      </w:pPr>
      <w:r w:rsidRPr="00FA07E4">
        <w:t>Obec určuje na zber zmesového komunálneho odpadu nasledovný systém odvozu:</w:t>
      </w:r>
    </w:p>
    <w:p w:rsidR="00EC61AC" w:rsidRPr="00E01801" w:rsidRDefault="00EC61AC" w:rsidP="00613029">
      <w:pPr>
        <w:pStyle w:val="Bezmezer"/>
        <w:numPr>
          <w:ilvl w:val="0"/>
          <w:numId w:val="49"/>
        </w:numPr>
        <w:ind w:hanging="294"/>
        <w:rPr>
          <w:sz w:val="28"/>
        </w:rPr>
      </w:pPr>
      <w:r w:rsidRPr="00FA07E4">
        <w:rPr>
          <w:szCs w:val="22"/>
        </w:rPr>
        <w:t xml:space="preserve">1 nádoba o objeme 110 litrov </w:t>
      </w:r>
      <w:r w:rsidR="00FA07E4" w:rsidRPr="00FA07E4">
        <w:rPr>
          <w:szCs w:val="22"/>
        </w:rPr>
        <w:t xml:space="preserve">alebo 120 litrov </w:t>
      </w:r>
      <w:r w:rsidRPr="00FA07E4">
        <w:rPr>
          <w:szCs w:val="22"/>
        </w:rPr>
        <w:t>pre 1</w:t>
      </w:r>
      <w:r w:rsidR="00FA07E4" w:rsidRPr="00FA07E4">
        <w:rPr>
          <w:szCs w:val="22"/>
        </w:rPr>
        <w:t xml:space="preserve"> domácnosť</w:t>
      </w:r>
      <w:r w:rsidRPr="00FA07E4">
        <w:rPr>
          <w:szCs w:val="22"/>
        </w:rPr>
        <w:t>, s výv</w:t>
      </w:r>
      <w:r w:rsidR="00FA07E4" w:rsidRPr="00FA07E4">
        <w:rPr>
          <w:szCs w:val="22"/>
        </w:rPr>
        <w:t>oz</w:t>
      </w:r>
      <w:r w:rsidR="00E01801">
        <w:rPr>
          <w:szCs w:val="22"/>
        </w:rPr>
        <w:t>ným intervalom 1 krát za 14 dní,</w:t>
      </w:r>
    </w:p>
    <w:p w:rsidR="00E4603C" w:rsidRPr="00FA07E4" w:rsidRDefault="00E4603C" w:rsidP="00613029">
      <w:pPr>
        <w:pStyle w:val="Bezmezer"/>
        <w:numPr>
          <w:ilvl w:val="0"/>
          <w:numId w:val="49"/>
        </w:numPr>
        <w:ind w:hanging="294"/>
        <w:rPr>
          <w:sz w:val="28"/>
        </w:rPr>
      </w:pPr>
      <w:r>
        <w:rPr>
          <w:szCs w:val="22"/>
        </w:rPr>
        <w:t xml:space="preserve">VOK, </w:t>
      </w:r>
      <w:r w:rsidRPr="00FA07E4">
        <w:rPr>
          <w:szCs w:val="22"/>
        </w:rPr>
        <w:t>s vývoz</w:t>
      </w:r>
      <w:r>
        <w:rPr>
          <w:szCs w:val="22"/>
        </w:rPr>
        <w:t>ným intervalom podľa potreby.</w:t>
      </w:r>
    </w:p>
    <w:p w:rsidR="00891EF7" w:rsidRPr="00FA07E4" w:rsidRDefault="00891EF7" w:rsidP="00FA07E4">
      <w:pPr>
        <w:pStyle w:val="Bezmezer"/>
      </w:pPr>
    </w:p>
    <w:p w:rsidR="0044654F" w:rsidRPr="0044654F" w:rsidRDefault="0044654F" w:rsidP="000544C3">
      <w:pPr>
        <w:pStyle w:val="Bezmezer"/>
        <w:numPr>
          <w:ilvl w:val="0"/>
          <w:numId w:val="11"/>
        </w:numPr>
        <w:tabs>
          <w:tab w:val="left" w:pos="567"/>
        </w:tabs>
        <w:ind w:left="0" w:firstLine="0"/>
      </w:pPr>
      <w:r w:rsidRPr="0044654F">
        <w:t>Zberné nádoby sa nesmú odpadmi preplňovať. Po vložení odpadov sa tieto nádoby musia dať uzavrieť.</w:t>
      </w:r>
    </w:p>
    <w:p w:rsidR="0044654F" w:rsidRDefault="0044654F" w:rsidP="0044654F">
      <w:pPr>
        <w:pStyle w:val="Bezmezer"/>
        <w:tabs>
          <w:tab w:val="left" w:pos="567"/>
        </w:tabs>
      </w:pPr>
    </w:p>
    <w:p w:rsidR="006F56F8" w:rsidRDefault="00146CCE" w:rsidP="000544C3">
      <w:pPr>
        <w:pStyle w:val="Bezmezer"/>
        <w:numPr>
          <w:ilvl w:val="0"/>
          <w:numId w:val="11"/>
        </w:numPr>
        <w:tabs>
          <w:tab w:val="left" w:pos="567"/>
        </w:tabs>
        <w:ind w:left="0" w:firstLine="0"/>
      </w:pPr>
      <w:r w:rsidRPr="00146CCE">
        <w:t xml:space="preserve">Ak </w:t>
      </w:r>
      <w:r w:rsidR="009D207F">
        <w:t>obec</w:t>
      </w:r>
      <w:r w:rsidRPr="00146CCE">
        <w:t xml:space="preserve"> kontrolou vykonanou u pôvodcu odpad</w:t>
      </w:r>
      <w:r w:rsidR="009D207F">
        <w:t>u</w:t>
      </w:r>
      <w:r w:rsidRPr="00146CCE">
        <w:t xml:space="preserve"> zistí, že vzhľadom na množstvo ním produkovaných odpadov </w:t>
      </w:r>
      <w:r w:rsidR="00214FE3">
        <w:t xml:space="preserve">objempoužívanej </w:t>
      </w:r>
      <w:r w:rsidRPr="00146CCE">
        <w:t>zbern</w:t>
      </w:r>
      <w:r w:rsidR="00214FE3">
        <w:t>ej</w:t>
      </w:r>
      <w:r w:rsidRPr="00146CCE">
        <w:t xml:space="preserve"> nádob</w:t>
      </w:r>
      <w:r w:rsidR="00214FE3">
        <w:t>y</w:t>
      </w:r>
      <w:r w:rsidRPr="00146CCE">
        <w:t xml:space="preserve"> nestačí, môže mu nariadiť obstaranie ďalšej zbernej nádoby</w:t>
      </w:r>
      <w:r>
        <w:t xml:space="preserve"> alebo zvýšiť mu frekvenciu vývozov</w:t>
      </w:r>
      <w:r w:rsidRPr="00146CCE">
        <w:t>.</w:t>
      </w:r>
    </w:p>
    <w:p w:rsidR="0045399B" w:rsidRDefault="0045399B" w:rsidP="0045399B">
      <w:pPr>
        <w:pStyle w:val="Bezmezer"/>
        <w:tabs>
          <w:tab w:val="left" w:pos="567"/>
        </w:tabs>
      </w:pPr>
    </w:p>
    <w:p w:rsidR="0045399B" w:rsidRDefault="0045399B" w:rsidP="000544C3">
      <w:pPr>
        <w:pStyle w:val="Bezmezer"/>
        <w:numPr>
          <w:ilvl w:val="0"/>
          <w:numId w:val="11"/>
        </w:numPr>
        <w:tabs>
          <w:tab w:val="left" w:pos="567"/>
        </w:tabs>
        <w:ind w:left="0" w:firstLine="0"/>
      </w:pPr>
      <w:r>
        <w:t xml:space="preserve">Do zberných nádob na zmesový komunálny odpad z domácností je možné ukladať len </w:t>
      </w:r>
      <w:r w:rsidR="005F5754">
        <w:t>zmesový komunálny odpad</w:t>
      </w:r>
      <w:r>
        <w:t>. Zakazuje sa ukladať do nich akékoľvek stavebné odpady a podobné odpady (zemina, kamene, drevo a pod.), triedené zložky komunálnych odpadov (papier, sklo, kovy, plasty) ako aj ostatné oddelene zbierané zložky komunálnych odpadov.</w:t>
      </w:r>
    </w:p>
    <w:p w:rsidR="00F9721D" w:rsidRDefault="00F9721D" w:rsidP="00F9721D">
      <w:pPr>
        <w:pStyle w:val="Bezmezer"/>
      </w:pPr>
    </w:p>
    <w:p w:rsidR="002941E6" w:rsidRDefault="002941E6" w:rsidP="00613029">
      <w:pPr>
        <w:pStyle w:val="Bezmezer"/>
        <w:numPr>
          <w:ilvl w:val="0"/>
          <w:numId w:val="34"/>
        </w:numPr>
        <w:jc w:val="center"/>
      </w:pPr>
    </w:p>
    <w:p w:rsidR="00F66B37" w:rsidRPr="00C95EB4" w:rsidRDefault="00116240" w:rsidP="002941E6">
      <w:pPr>
        <w:pStyle w:val="Nadpis2"/>
      </w:pPr>
      <w:bookmarkStart w:id="10" w:name="_Toc448150783"/>
      <w:r>
        <w:t>Nakladanie s b</w:t>
      </w:r>
      <w:r w:rsidR="00F66B37" w:rsidRPr="00C95EB4">
        <w:t>iologicky rozložiteľný</w:t>
      </w:r>
      <w:r>
        <w:t>m</w:t>
      </w:r>
      <w:r w:rsidR="00F66B37" w:rsidRPr="00C95EB4">
        <w:t xml:space="preserve"> komunálny</w:t>
      </w:r>
      <w:r>
        <w:t>m</w:t>
      </w:r>
      <w:r w:rsidR="00F66B37" w:rsidRPr="00C95EB4">
        <w:t xml:space="preserve"> odpad</w:t>
      </w:r>
      <w:r>
        <w:t>om</w:t>
      </w:r>
      <w:bookmarkEnd w:id="10"/>
    </w:p>
    <w:p w:rsidR="00EF0E7A" w:rsidRDefault="00EF0E7A" w:rsidP="00F9721D">
      <w:pPr>
        <w:pStyle w:val="Bezmezer"/>
      </w:pPr>
    </w:p>
    <w:p w:rsidR="00F66B37" w:rsidRPr="000E21DF" w:rsidRDefault="00804713" w:rsidP="001A4BBD">
      <w:pPr>
        <w:pStyle w:val="Bezmezer"/>
        <w:numPr>
          <w:ilvl w:val="0"/>
          <w:numId w:val="62"/>
        </w:numPr>
      </w:pPr>
      <w:r w:rsidRPr="000E21DF">
        <w:t xml:space="preserve">Medzi biologicky rozložiteľný komunálny odpad </w:t>
      </w:r>
      <w:r w:rsidR="00F80FF3" w:rsidRPr="000E21DF">
        <w:t>(BRKO)</w:t>
      </w:r>
      <w:r w:rsidR="00C22B90" w:rsidRPr="000E21DF">
        <w:t>, ktorého zber zabezpečuje obec,</w:t>
      </w:r>
      <w:r w:rsidRPr="000E21DF">
        <w:t>patrí:</w:t>
      </w:r>
    </w:p>
    <w:p w:rsidR="00C22B90" w:rsidRDefault="00C22B90" w:rsidP="001A4BBD">
      <w:pPr>
        <w:pStyle w:val="Bezmezer"/>
        <w:numPr>
          <w:ilvl w:val="0"/>
          <w:numId w:val="62"/>
        </w:numPr>
      </w:pPr>
      <w:r>
        <w:t>kuchynský</w:t>
      </w:r>
      <w:r w:rsidR="00373687">
        <w:t xml:space="preserve"> odpad</w:t>
      </w:r>
      <w:r>
        <w:t xml:space="preserve"> (okrem biologicky rozložiteľného kuchynského odpadu od prevádzkovateľa kuchyne)</w:t>
      </w:r>
      <w:r w:rsidR="00373687">
        <w:t>,</w:t>
      </w:r>
    </w:p>
    <w:p w:rsidR="00C22B90" w:rsidRDefault="00020D52" w:rsidP="001A4BBD">
      <w:pPr>
        <w:pStyle w:val="Bezmezer"/>
        <w:numPr>
          <w:ilvl w:val="0"/>
          <w:numId w:val="62"/>
        </w:numPr>
      </w:pPr>
      <w:r>
        <w:t>jedlé oleje a</w:t>
      </w:r>
      <w:r w:rsidR="00C22B90">
        <w:t> </w:t>
      </w:r>
      <w:r>
        <w:t>tuky</w:t>
      </w:r>
      <w:r w:rsidR="00C22B90">
        <w:t xml:space="preserve"> z domácností</w:t>
      </w:r>
      <w:r w:rsidR="00804713">
        <w:t>,</w:t>
      </w:r>
    </w:p>
    <w:p w:rsidR="00804713" w:rsidRDefault="00020D52" w:rsidP="001A4BBD">
      <w:pPr>
        <w:pStyle w:val="Bezmezer"/>
        <w:numPr>
          <w:ilvl w:val="0"/>
          <w:numId w:val="62"/>
        </w:numPr>
      </w:pPr>
      <w:r>
        <w:t>odpad z verejnej zelene, zo záhrad, parkov</w:t>
      </w:r>
      <w:r w:rsidR="000D0DAC">
        <w:t xml:space="preserve"> a cintorínov - tzv. „zelený odpad</w:t>
      </w:r>
      <w:r>
        <w:t>“</w:t>
      </w:r>
      <w:r w:rsidR="00C22B90">
        <w:t>.</w:t>
      </w:r>
    </w:p>
    <w:p w:rsidR="00F80FF3" w:rsidRPr="00C6387A" w:rsidRDefault="00F80FF3" w:rsidP="00804713">
      <w:pPr>
        <w:pStyle w:val="Bezmezer"/>
      </w:pPr>
    </w:p>
    <w:p w:rsidR="00020D52" w:rsidRPr="00C6387A" w:rsidRDefault="00C6387A" w:rsidP="001A4BBD">
      <w:pPr>
        <w:pStyle w:val="Bezmezer"/>
        <w:numPr>
          <w:ilvl w:val="0"/>
          <w:numId w:val="62"/>
        </w:numPr>
      </w:pPr>
      <w:r w:rsidRPr="00C6387A">
        <w:t>Na území obce sa zavádza zber jedlých olejov a tukov z domácností a zber zeleného odpadu.</w:t>
      </w:r>
    </w:p>
    <w:p w:rsidR="00020D52" w:rsidRPr="00C6387A" w:rsidRDefault="00020D52" w:rsidP="00020D52">
      <w:pPr>
        <w:pStyle w:val="Bezmezer"/>
      </w:pPr>
    </w:p>
    <w:p w:rsidR="002D466E" w:rsidRPr="006D3163" w:rsidRDefault="00C6387A" w:rsidP="001A4BBD">
      <w:pPr>
        <w:pStyle w:val="Bezmezer"/>
        <w:numPr>
          <w:ilvl w:val="0"/>
          <w:numId w:val="62"/>
        </w:numPr>
      </w:pPr>
      <w:r w:rsidRPr="006D3163">
        <w:t xml:space="preserve">Zber </w:t>
      </w:r>
      <w:r w:rsidRPr="006D3163">
        <w:rPr>
          <w:b/>
        </w:rPr>
        <w:t>kuchynského odpadu</w:t>
      </w:r>
      <w:r w:rsidRPr="006D3163">
        <w:t xml:space="preserve"> od fyzických osôb obec nezavádza, nakoľko viac ako 50 % obyvateľov obce kompostuje vlastný odpad.</w:t>
      </w:r>
    </w:p>
    <w:p w:rsidR="000D0DAC" w:rsidRPr="00C6387A" w:rsidRDefault="000D0DAC" w:rsidP="000D0DAC">
      <w:pPr>
        <w:pStyle w:val="Bezmezer"/>
      </w:pPr>
    </w:p>
    <w:p w:rsidR="001C42F3" w:rsidRPr="00C6387A" w:rsidRDefault="00C6387A" w:rsidP="001A4BBD">
      <w:pPr>
        <w:pStyle w:val="Bezmezer"/>
        <w:numPr>
          <w:ilvl w:val="0"/>
          <w:numId w:val="62"/>
        </w:numPr>
      </w:pPr>
      <w:r w:rsidRPr="00C6387A">
        <w:t xml:space="preserve">Obec na zber </w:t>
      </w:r>
      <w:r w:rsidRPr="00C6387A">
        <w:rPr>
          <w:b/>
        </w:rPr>
        <w:t>jedlých olejov a tukov</w:t>
      </w:r>
      <w:r w:rsidRPr="00C6387A">
        <w:t xml:space="preserve"> určuje plastové PET fľaše s funkčným uzáverom. Obec zabezpečuje zber, prepravu, zhodnocovanie a zneškodňovanie jedlých olejov a tukov prostredníctvom oprávnenej organizácie podľa potreby v priebehu roka, minimálne však 2x za jeden kalendárny rok. Obec s dostatočným predstihom upovedomí obvyklým spôsobom obyvateľov o tom, v ktorý deň bude prebiehať zber jedlých olejov a tukov. Nie skôr ako jeden deň pred ohláseným dátumom zberu sú fyzické osoby oprávnené vyložiť jedlé oleje a tuky v uzavretých plastových PET fľašiach vedľa zberných nádob na zmesový komunálny odpad. Oprávnená organizácia v ohlásený deň zabezpečí ich zber naložením na zvozové vozidlo.</w:t>
      </w:r>
    </w:p>
    <w:p w:rsidR="001C42F3" w:rsidRPr="00C6387A" w:rsidRDefault="001C42F3" w:rsidP="001C42F3">
      <w:pPr>
        <w:pStyle w:val="Bezmezer"/>
      </w:pPr>
    </w:p>
    <w:p w:rsidR="009C12FE" w:rsidRDefault="00732ACA" w:rsidP="001A4BBD">
      <w:pPr>
        <w:pStyle w:val="Bezmezer"/>
        <w:numPr>
          <w:ilvl w:val="0"/>
          <w:numId w:val="62"/>
        </w:numPr>
      </w:pPr>
      <w:r>
        <w:t>Pôvodcovia odpadu z jedlých olejov a tukov sú povinní v období medzi vývozmi tohto odpadu dočasne ho uložiť na vhodnom mieste mimo verejného priestranstva.</w:t>
      </w:r>
    </w:p>
    <w:p w:rsidR="009C12FE" w:rsidRDefault="009C12FE" w:rsidP="009C12FE">
      <w:pPr>
        <w:pStyle w:val="Bezmezer"/>
      </w:pPr>
    </w:p>
    <w:p w:rsidR="000D0DAC" w:rsidRDefault="00732ACA" w:rsidP="001A4BBD">
      <w:pPr>
        <w:pStyle w:val="Bezmezer"/>
        <w:numPr>
          <w:ilvl w:val="0"/>
          <w:numId w:val="62"/>
        </w:numPr>
      </w:pPr>
      <w:r w:rsidRPr="006D3163">
        <w:t xml:space="preserve">Zelený odpad zo záhrad rodinných domov obyvatelia prednostne kompostujú na vlastných domácich kompostoviskách. Obec na zber </w:t>
      </w:r>
      <w:r w:rsidRPr="006D3163">
        <w:rPr>
          <w:b/>
        </w:rPr>
        <w:t>zeleného odpadu zo záhrad</w:t>
      </w:r>
      <w:r w:rsidRPr="006D3163">
        <w:t xml:space="preserve"> rodinných domov určuje domáce kompostéry</w:t>
      </w:r>
      <w:r>
        <w:t xml:space="preserve"> alebo nádoby:</w:t>
      </w:r>
    </w:p>
    <w:p w:rsidR="00670C10" w:rsidRDefault="00732ACA" w:rsidP="001A4BBD">
      <w:pPr>
        <w:pStyle w:val="Bezmezer"/>
        <w:ind w:left="720"/>
      </w:pPr>
      <w:r>
        <w:t>1 kompostovací zásobník pre 1 domácnosť, s individuálnym kompostovaním bez vývozného cyklu, alebo</w:t>
      </w:r>
    </w:p>
    <w:p w:rsidR="00732ACA" w:rsidRDefault="00732ACA" w:rsidP="001A4BBD">
      <w:pPr>
        <w:pStyle w:val="Bezmezer"/>
        <w:ind w:left="720"/>
      </w:pPr>
      <w:r>
        <w:t>1 nádoba o objeme 120 l pre každú domácnosť, s vývozným intervalom 1x za 14 dní od marca do novembra.</w:t>
      </w:r>
    </w:p>
    <w:p w:rsidR="00732ACA" w:rsidRDefault="00732ACA" w:rsidP="00670C10">
      <w:pPr>
        <w:pStyle w:val="Bezmezer"/>
      </w:pPr>
    </w:p>
    <w:p w:rsidR="00670C10" w:rsidRDefault="00732ACA" w:rsidP="001A4BBD">
      <w:pPr>
        <w:pStyle w:val="Bezmezer"/>
        <w:ind w:left="720"/>
      </w:pPr>
      <w:r>
        <w:t xml:space="preserve">Zber </w:t>
      </w:r>
      <w:r w:rsidRPr="00713F05">
        <w:rPr>
          <w:b/>
        </w:rPr>
        <w:t>zeleného odpadu z verejných priestranstiev, parkov a cintorínov</w:t>
      </w:r>
      <w:r>
        <w:t xml:space="preserve"> zabezpečuje obec vo vlastnej réžii a tento odpad zhodnocuje cestou zmluvnej organizácie.</w:t>
      </w:r>
    </w:p>
    <w:p w:rsidR="00B1206F" w:rsidRDefault="00B1206F" w:rsidP="00B1206F">
      <w:pPr>
        <w:pStyle w:val="Bezmezer"/>
      </w:pPr>
    </w:p>
    <w:p w:rsidR="00B1206F" w:rsidRPr="006D3163" w:rsidRDefault="00B1206F" w:rsidP="001A4BBD">
      <w:pPr>
        <w:pStyle w:val="Bezmezer"/>
        <w:numPr>
          <w:ilvl w:val="0"/>
          <w:numId w:val="62"/>
        </w:numPr>
      </w:pPr>
      <w:r w:rsidRPr="006D3163">
        <w:t>Zberné nádoby na zber zeleného odpadu musia byť:</w:t>
      </w:r>
    </w:p>
    <w:p w:rsidR="00EE5CBF" w:rsidRPr="006D3163" w:rsidRDefault="00B1206F" w:rsidP="001A4BBD">
      <w:pPr>
        <w:pStyle w:val="Bezmezer"/>
        <w:ind w:left="720"/>
      </w:pPr>
      <w:r w:rsidRPr="006D3163">
        <w:t>vhodným spôsobom upravené na zabezpečenie dostatočného prísunu vzduchu - napríklad vetracie otvory a mriežka v spodnej časti zbernej  nádoby,</w:t>
      </w:r>
    </w:p>
    <w:p w:rsidR="00B1206F" w:rsidRPr="006D3163" w:rsidRDefault="00B1206F" w:rsidP="001A4BBD">
      <w:pPr>
        <w:pStyle w:val="Bezmezer"/>
        <w:ind w:left="720"/>
      </w:pPr>
      <w:r w:rsidRPr="006D3163">
        <w:t>označené štítkom s rozmermi najmenej 15x15 cm, ktorý je čitateľný, nezmazateľný, umiestnený na zbernej nádobe na viditeľnom mieste a obsahuje nápis „BIOLOGICKY</w:t>
      </w:r>
      <w:r w:rsidR="00732ACA" w:rsidRPr="006D3163">
        <w:t xml:space="preserve"> ROZLOŽITEĽNÝ KOMUNÁLNY ODPAD“.</w:t>
      </w:r>
    </w:p>
    <w:p w:rsidR="00B1206F" w:rsidRPr="006D3163" w:rsidRDefault="00B1206F" w:rsidP="001A4BBD">
      <w:pPr>
        <w:pStyle w:val="Bezmezer"/>
        <w:ind w:left="720"/>
      </w:pPr>
      <w:r w:rsidRPr="006D3163">
        <w:t>farebne odlíšené hnedou farbou.</w:t>
      </w:r>
    </w:p>
    <w:p w:rsidR="00B1206F" w:rsidRPr="00B1206F" w:rsidRDefault="00B1206F" w:rsidP="00B1206F">
      <w:pPr>
        <w:pStyle w:val="Bezmezer"/>
      </w:pPr>
    </w:p>
    <w:p w:rsidR="00F80FF3" w:rsidRDefault="00311113" w:rsidP="001A4BBD">
      <w:pPr>
        <w:pStyle w:val="Bezmezer"/>
        <w:numPr>
          <w:ilvl w:val="0"/>
          <w:numId w:val="62"/>
        </w:numPr>
      </w:pPr>
      <w:r w:rsidRPr="00E5681E">
        <w:rPr>
          <w:u w:val="single"/>
        </w:rPr>
        <w:t xml:space="preserve">Medzi kuchynský </w:t>
      </w:r>
      <w:r w:rsidR="00E5681E" w:rsidRPr="00E5681E">
        <w:rPr>
          <w:u w:val="single"/>
        </w:rPr>
        <w:t xml:space="preserve">odpad </w:t>
      </w:r>
      <w:r w:rsidR="00401854">
        <w:rPr>
          <w:u w:val="single"/>
        </w:rPr>
        <w:t>patria</w:t>
      </w:r>
      <w:r>
        <w:t>: šupy z čistenia zeleniny a ovocia, kávové a čajové zvyšky, vaječné škrupiny, starý chlieb, zvyšky jedla, škrupinka z orecha, vlasy, chlpy, trus malých zvierat, papierové vrecko znečistené zeleninou, ovocím, maslom, džemom, potraviny po záručnej dobe alebo inak znehodnotené, použitá papierová vreckovka a servítok a v malom množstve aj drevitá vlna, triesky, hnedá lepenka, novinový papier, nespracované zostatky surovín, neskonzumované zostatky pokrmov a potravín rastlinného ale i živočíšne</w:t>
      </w:r>
      <w:r w:rsidR="00E5681E">
        <w:t xml:space="preserve">ho pôvodu </w:t>
      </w:r>
      <w:r>
        <w:t>a pod.</w:t>
      </w:r>
    </w:p>
    <w:p w:rsidR="00401854" w:rsidRDefault="00401854" w:rsidP="00401854">
      <w:pPr>
        <w:pStyle w:val="Bezmezer"/>
      </w:pPr>
    </w:p>
    <w:p w:rsidR="00401854" w:rsidRDefault="00401854" w:rsidP="001A4BBD">
      <w:pPr>
        <w:pStyle w:val="Bezmezer"/>
        <w:numPr>
          <w:ilvl w:val="0"/>
          <w:numId w:val="62"/>
        </w:numPr>
      </w:pPr>
      <w:r w:rsidRPr="00E5681E">
        <w:rPr>
          <w:u w:val="single"/>
        </w:rPr>
        <w:lastRenderedPageBreak/>
        <w:t xml:space="preserve">Medzi kuchynský odpad </w:t>
      </w:r>
      <w:r>
        <w:rPr>
          <w:u w:val="single"/>
        </w:rPr>
        <w:t>ne</w:t>
      </w:r>
      <w:r w:rsidRPr="00E5681E">
        <w:rPr>
          <w:u w:val="single"/>
        </w:rPr>
        <w:t>patr</w:t>
      </w:r>
      <w:r>
        <w:rPr>
          <w:u w:val="single"/>
        </w:rPr>
        <w:t>ia</w:t>
      </w:r>
      <w:r>
        <w:t>: zelený odpad, lístie, drevo, drevený odpad, burina, kvety a pod.</w:t>
      </w:r>
    </w:p>
    <w:p w:rsidR="006D0347" w:rsidRDefault="006D0347" w:rsidP="006D0347">
      <w:pPr>
        <w:pStyle w:val="Bezmezer"/>
      </w:pPr>
    </w:p>
    <w:p w:rsidR="006D0347" w:rsidRDefault="006D0347" w:rsidP="001A4BBD">
      <w:pPr>
        <w:pStyle w:val="Bezmezer"/>
        <w:numPr>
          <w:ilvl w:val="0"/>
          <w:numId w:val="62"/>
        </w:numPr>
      </w:pPr>
      <w:r w:rsidRPr="006D0347">
        <w:rPr>
          <w:u w:val="single"/>
        </w:rPr>
        <w:t>Medzi jedlé oleje a tuky patria</w:t>
      </w:r>
      <w:r>
        <w:t xml:space="preserve">: </w:t>
      </w:r>
      <w:r w:rsidRPr="00B32583">
        <w:t>oleje a tuky z prípravy jedál, zvyšky nespotrebovaných olejov, prepálené oleje, zvyšky margarínov, masla či tuku</w:t>
      </w:r>
      <w:r>
        <w:t>.</w:t>
      </w:r>
    </w:p>
    <w:p w:rsidR="006D0347" w:rsidRDefault="006D0347" w:rsidP="006D0347">
      <w:pPr>
        <w:pStyle w:val="Bezmezer"/>
      </w:pPr>
    </w:p>
    <w:p w:rsidR="006D0347" w:rsidRDefault="006D0347" w:rsidP="001A4BBD">
      <w:pPr>
        <w:pStyle w:val="Bezmezer"/>
        <w:numPr>
          <w:ilvl w:val="0"/>
          <w:numId w:val="62"/>
        </w:numPr>
      </w:pPr>
      <w:r w:rsidRPr="006D0347">
        <w:rPr>
          <w:u w:val="single"/>
        </w:rPr>
        <w:t xml:space="preserve">Medzi jedlé oleje a tuky </w:t>
      </w:r>
      <w:r>
        <w:rPr>
          <w:u w:val="single"/>
        </w:rPr>
        <w:t>ne</w:t>
      </w:r>
      <w:r w:rsidRPr="006D0347">
        <w:rPr>
          <w:u w:val="single"/>
        </w:rPr>
        <w:t>patria</w:t>
      </w:r>
      <w:r>
        <w:t>: oleje a tuky, ktoré neboli pôvodne určené na konzumáciu alebo prípravu jedla.</w:t>
      </w:r>
    </w:p>
    <w:p w:rsidR="006D0347" w:rsidRDefault="006D0347" w:rsidP="006D0347">
      <w:pPr>
        <w:pStyle w:val="Bezmezer"/>
      </w:pPr>
    </w:p>
    <w:p w:rsidR="006D0347" w:rsidRDefault="006D0347" w:rsidP="001A4BBD">
      <w:pPr>
        <w:pStyle w:val="Bezmezer"/>
        <w:numPr>
          <w:ilvl w:val="0"/>
          <w:numId w:val="62"/>
        </w:numPr>
      </w:pPr>
      <w:r w:rsidRPr="00EE5CBF">
        <w:rPr>
          <w:u w:val="single"/>
        </w:rPr>
        <w:t>Medzi zelený odpad patria</w:t>
      </w:r>
      <w:r>
        <w:t>: kvety, tráva, lístie, drevný odpad zo strihania a orezávania krovín a stromov, vypletá burina, pozberové zvyšky z pestovania, zhnité ovocie a zelenina, piliny, drevná štiepka, hobliny, drevný popol.</w:t>
      </w:r>
    </w:p>
    <w:p w:rsidR="006D0347" w:rsidRDefault="006D0347" w:rsidP="006D0347">
      <w:pPr>
        <w:pStyle w:val="Bezmezer"/>
      </w:pPr>
    </w:p>
    <w:p w:rsidR="006D0347" w:rsidRDefault="006D0347" w:rsidP="001A4BBD">
      <w:pPr>
        <w:pStyle w:val="Bezmezer"/>
        <w:numPr>
          <w:ilvl w:val="0"/>
          <w:numId w:val="62"/>
        </w:numPr>
      </w:pPr>
      <w:r w:rsidRPr="001A43AF">
        <w:rPr>
          <w:u w:val="single"/>
        </w:rPr>
        <w:t>Medzi zelený odpad nepatria</w:t>
      </w:r>
      <w:r>
        <w:t>: kamene, obväzy, cigaretové ohorky, zvyšky jedál, uhynuté zvieratá, časti zvierat zabitých doma (tzv. „domáce zakáľačky“) a pod.</w:t>
      </w:r>
    </w:p>
    <w:p w:rsidR="00840F31" w:rsidRDefault="00840F31" w:rsidP="00840F31">
      <w:pPr>
        <w:pStyle w:val="Bezmezer"/>
      </w:pPr>
    </w:p>
    <w:p w:rsidR="00116240" w:rsidRDefault="00116240" w:rsidP="00613029">
      <w:pPr>
        <w:pStyle w:val="Bezmezer"/>
        <w:numPr>
          <w:ilvl w:val="0"/>
          <w:numId w:val="34"/>
        </w:numPr>
        <w:jc w:val="center"/>
      </w:pPr>
    </w:p>
    <w:p w:rsidR="00F66B37" w:rsidRDefault="00116240" w:rsidP="00116240">
      <w:pPr>
        <w:pStyle w:val="Nadpis2"/>
      </w:pPr>
      <w:bookmarkStart w:id="11" w:name="_Toc448150784"/>
      <w:r>
        <w:t>Nakladanie s b</w:t>
      </w:r>
      <w:r w:rsidR="00F66B37">
        <w:t>iologicky rozložiteľný</w:t>
      </w:r>
      <w:r>
        <w:t>m</w:t>
      </w:r>
      <w:r w:rsidR="00F66B37">
        <w:t xml:space="preserve"> kuchynský</w:t>
      </w:r>
      <w:r>
        <w:t>m</w:t>
      </w:r>
      <w:r w:rsidR="00F66B37">
        <w:t xml:space="preserve"> a reštauračný</w:t>
      </w:r>
      <w:r>
        <w:t>m</w:t>
      </w:r>
      <w:r w:rsidR="00F66B37">
        <w:t xml:space="preserve"> odpad</w:t>
      </w:r>
      <w:r>
        <w:t>om</w:t>
      </w:r>
      <w:r w:rsidR="00F66B37">
        <w:t xml:space="preserve"> od prevádzkovateľa kuchyne</w:t>
      </w:r>
      <w:bookmarkEnd w:id="11"/>
    </w:p>
    <w:p w:rsidR="00E04781" w:rsidRDefault="00E04781" w:rsidP="00F9721D">
      <w:pPr>
        <w:pStyle w:val="Bezmezer"/>
      </w:pPr>
    </w:p>
    <w:p w:rsidR="00E04781" w:rsidRDefault="00023F17" w:rsidP="00613029">
      <w:pPr>
        <w:pStyle w:val="Bezmezer"/>
        <w:numPr>
          <w:ilvl w:val="0"/>
          <w:numId w:val="15"/>
        </w:numPr>
      </w:pPr>
      <w:r>
        <w:t>Z</w:t>
      </w:r>
      <w:r w:rsidR="00251283">
        <w:t>a nakladanie s</w:t>
      </w:r>
      <w:r w:rsidR="00E04781" w:rsidRPr="00E04781">
        <w:t xml:space="preserve"> biologicky rozložiteľný</w:t>
      </w:r>
      <w:r w:rsidR="00251283">
        <w:t>m</w:t>
      </w:r>
      <w:r w:rsidR="00E04781" w:rsidRPr="00E04781">
        <w:t xml:space="preserve"> kuchynský</w:t>
      </w:r>
      <w:r w:rsidR="00251283">
        <w:t>m</w:t>
      </w:r>
      <w:r w:rsidR="00E04781" w:rsidRPr="00E04781">
        <w:t xml:space="preserve"> a reštauračný</w:t>
      </w:r>
      <w:r w:rsidR="00251283">
        <w:t>m</w:t>
      </w:r>
      <w:r w:rsidR="00E04781" w:rsidRPr="00E04781">
        <w:t xml:space="preserve"> odpad</w:t>
      </w:r>
      <w:r w:rsidR="00251283">
        <w:t>om</w:t>
      </w:r>
      <w:r>
        <w:t xml:space="preserve"> od p</w:t>
      </w:r>
      <w:r w:rsidRPr="00E04781">
        <w:t>revádzkovateľ</w:t>
      </w:r>
      <w:r>
        <w:t>a</w:t>
      </w:r>
      <w:r w:rsidRPr="00E04781">
        <w:t xml:space="preserve"> kuchyne </w:t>
      </w:r>
      <w:r>
        <w:t>zodpovedá prevádzkovateľ kuchyne</w:t>
      </w:r>
      <w:r w:rsidR="00251283">
        <w:t>. Zakazuje sa zmiešavať biologicky rozložiteľný kuchynský a reštauračný odpad s ostatnými druhmi odpadov.</w:t>
      </w:r>
    </w:p>
    <w:p w:rsidR="00251283" w:rsidRDefault="00251283" w:rsidP="00E04781">
      <w:pPr>
        <w:pStyle w:val="Bezmezer"/>
      </w:pPr>
    </w:p>
    <w:p w:rsidR="00DD0A99" w:rsidRDefault="00D43397" w:rsidP="00613029">
      <w:pPr>
        <w:pStyle w:val="Bezmezer"/>
        <w:numPr>
          <w:ilvl w:val="0"/>
          <w:numId w:val="15"/>
        </w:numPr>
      </w:pPr>
      <w:r w:rsidRPr="00B32583">
        <w:rPr>
          <w:rFonts w:cs="TimesNewRoman"/>
        </w:rPr>
        <w:t xml:space="preserve">Náklady spojené so zberom, skladovaním, prepravou a spracovaním vrátane nákladov na zberné kontajnery </w:t>
      </w:r>
      <w:r>
        <w:rPr>
          <w:rFonts w:cs="TimesNewRoman"/>
        </w:rPr>
        <w:t>znáša</w:t>
      </w:r>
      <w:r w:rsidRPr="00B32583">
        <w:rPr>
          <w:rFonts w:cs="TimesNewRoman"/>
        </w:rPr>
        <w:t xml:space="preserve"> prevádzkovateľ kuchyne (nie sú súčasťou miestneho poplatku)</w:t>
      </w:r>
      <w:r w:rsidR="00DD0A99">
        <w:t>.</w:t>
      </w:r>
    </w:p>
    <w:p w:rsidR="00DD0A99" w:rsidRDefault="00DD0A99" w:rsidP="00E04781">
      <w:pPr>
        <w:pStyle w:val="Bezmezer"/>
      </w:pPr>
    </w:p>
    <w:p w:rsidR="00251283" w:rsidRDefault="00251283" w:rsidP="00613029">
      <w:pPr>
        <w:pStyle w:val="Bezmezer"/>
        <w:numPr>
          <w:ilvl w:val="0"/>
          <w:numId w:val="15"/>
        </w:numPr>
      </w:pPr>
      <w:r>
        <w:t>Prevádzkovateľ kuchyne musí primerane zabezpečiť skladovanie kuchynského a reštauračného odpadu do doby odovzdania na jeho spracovanie tak, aby sa k obsahu kontajnera nedostali hlodavce a iné živočíchy, ani verejnosť.</w:t>
      </w:r>
    </w:p>
    <w:p w:rsidR="00251283" w:rsidRDefault="00251283" w:rsidP="00E04781">
      <w:pPr>
        <w:pStyle w:val="Bezmezer"/>
      </w:pPr>
    </w:p>
    <w:p w:rsidR="00251283" w:rsidRDefault="00251283" w:rsidP="00613029">
      <w:pPr>
        <w:pStyle w:val="Bezmezer"/>
        <w:numPr>
          <w:ilvl w:val="0"/>
          <w:numId w:val="15"/>
        </w:numPr>
      </w:pPr>
      <w:r>
        <w:t>Zberné nádoby musia byť umiestnené v areáli prevádzkovateľa kuchyne.</w:t>
      </w:r>
    </w:p>
    <w:p w:rsidR="00251283" w:rsidRDefault="00251283" w:rsidP="00E04781">
      <w:pPr>
        <w:pStyle w:val="Bezmezer"/>
      </w:pPr>
    </w:p>
    <w:p w:rsidR="00251283" w:rsidRDefault="00251283" w:rsidP="00613029">
      <w:pPr>
        <w:pStyle w:val="Bezmezer"/>
        <w:numPr>
          <w:ilvl w:val="0"/>
          <w:numId w:val="15"/>
        </w:numPr>
      </w:pPr>
      <w:r>
        <w:t>Frekvencia zberu musí byť v súlade s hygienickými predpismi, zohľadňujúc aj teploty prostredia (leto/zima), pričom v letnom období musí byť frekvencia zberu vyššia ako v ostatných obdobiach</w:t>
      </w:r>
      <w:r w:rsidR="00817BC6">
        <w:t xml:space="preserve"> (v lete minimálne 1x za dva týždne)</w:t>
      </w:r>
      <w:r>
        <w:t>.</w:t>
      </w:r>
    </w:p>
    <w:p w:rsidR="00251283" w:rsidRDefault="00251283" w:rsidP="00E04781">
      <w:pPr>
        <w:pStyle w:val="Bezmezer"/>
      </w:pPr>
    </w:p>
    <w:p w:rsidR="00E04781" w:rsidRDefault="00E04781" w:rsidP="00613029">
      <w:pPr>
        <w:pStyle w:val="Bezmezer"/>
        <w:numPr>
          <w:ilvl w:val="0"/>
          <w:numId w:val="15"/>
        </w:numPr>
      </w:pPr>
      <w:r w:rsidRPr="00E04781">
        <w:t>Prevádzkovateľ kuchyne je povinný zabezpeč</w:t>
      </w:r>
      <w:r w:rsidR="00251283">
        <w:t>iť</w:t>
      </w:r>
      <w:r w:rsidRPr="00E04781">
        <w:t>zhodnotenie biologicky rozložiteľného kuchynského a reštauračného odpadu, ktorého je pôvodcom, sá</w:t>
      </w:r>
      <w:r w:rsidR="0088639B">
        <w:t xml:space="preserve">m v zariadeniach na to určených. Ak túto povinnosť nedokáže sám zabezpečiť, musí na tento účel uzavrieť zmluvu s oprávnenou </w:t>
      </w:r>
      <w:r w:rsidRPr="00E04781">
        <w:t>organizáci</w:t>
      </w:r>
      <w:r w:rsidR="0088639B">
        <w:t>ou</w:t>
      </w:r>
      <w:r w:rsidRPr="00E04781">
        <w:t xml:space="preserve">, ktorá má </w:t>
      </w:r>
      <w:r w:rsidR="00817BC6">
        <w:t>na túto činnosť oprávnenie a všetky osobitné povolenia.</w:t>
      </w:r>
    </w:p>
    <w:p w:rsidR="0088639B" w:rsidRDefault="0088639B" w:rsidP="00E04781">
      <w:pPr>
        <w:pStyle w:val="Bezmezer"/>
      </w:pPr>
    </w:p>
    <w:p w:rsidR="000D4944" w:rsidRDefault="00E04781" w:rsidP="00613029">
      <w:pPr>
        <w:pStyle w:val="Bezmezer"/>
        <w:numPr>
          <w:ilvl w:val="0"/>
          <w:numId w:val="15"/>
        </w:numPr>
      </w:pPr>
      <w:r w:rsidRPr="00E04781">
        <w:t xml:space="preserve">Prevádzkovateľ kuchyne </w:t>
      </w:r>
      <w:r w:rsidR="000D4944">
        <w:t xml:space="preserve">je </w:t>
      </w:r>
      <w:r w:rsidR="002E55A6">
        <w:t xml:space="preserve">na požiadanie obce </w:t>
      </w:r>
      <w:r w:rsidR="000D4944">
        <w:t xml:space="preserve">povinný </w:t>
      </w:r>
      <w:r w:rsidR="002E55A6">
        <w:t xml:space="preserve">jej </w:t>
      </w:r>
      <w:r w:rsidR="000D4944">
        <w:t>oznámiť, či nakladanie s kuchynským a reštauračným odpadom zabezpečuje sám alebo prostredníctvom oprávnenej organizácie.</w:t>
      </w:r>
    </w:p>
    <w:p w:rsidR="000D4944" w:rsidRDefault="000D4944" w:rsidP="00E04781">
      <w:pPr>
        <w:pStyle w:val="Bezmezer"/>
      </w:pPr>
    </w:p>
    <w:p w:rsidR="002E55A6" w:rsidRDefault="002E55A6" w:rsidP="00613029">
      <w:pPr>
        <w:pStyle w:val="Bezmezer"/>
        <w:numPr>
          <w:ilvl w:val="0"/>
          <w:numId w:val="15"/>
        </w:numPr>
      </w:pPr>
      <w:r w:rsidRPr="00B32583">
        <w:t>Zakazuje sa 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w:t>
      </w:r>
      <w:r>
        <w:t>.</w:t>
      </w:r>
    </w:p>
    <w:p w:rsidR="00D93C5B" w:rsidRDefault="00D93C5B" w:rsidP="00D93C5B">
      <w:pPr>
        <w:pStyle w:val="Bezmezer"/>
      </w:pPr>
    </w:p>
    <w:p w:rsidR="00D95A3E" w:rsidRDefault="00D95A3E" w:rsidP="00D93C5B">
      <w:pPr>
        <w:pStyle w:val="Bezmezer"/>
      </w:pPr>
    </w:p>
    <w:p w:rsidR="00D95A3E" w:rsidRDefault="00D95A3E" w:rsidP="00D93C5B">
      <w:pPr>
        <w:pStyle w:val="Bezmezer"/>
      </w:pPr>
    </w:p>
    <w:p w:rsidR="00D95A3E" w:rsidRDefault="00D95A3E" w:rsidP="00D93C5B">
      <w:pPr>
        <w:pStyle w:val="Bezmezer"/>
      </w:pPr>
    </w:p>
    <w:p w:rsidR="0029125F" w:rsidRDefault="0029125F" w:rsidP="00613029">
      <w:pPr>
        <w:pStyle w:val="Bezmezer"/>
        <w:numPr>
          <w:ilvl w:val="0"/>
          <w:numId w:val="34"/>
        </w:numPr>
        <w:jc w:val="center"/>
      </w:pPr>
    </w:p>
    <w:p w:rsidR="0029125F" w:rsidRDefault="0029125F" w:rsidP="0029125F">
      <w:pPr>
        <w:pStyle w:val="Nadpis2"/>
      </w:pPr>
      <w:bookmarkStart w:id="12" w:name="_Toc448150785"/>
      <w:r>
        <w:t>Nakladanie s odpadmi z obalov a z neobalových výrobkov zbieraných spolu s obalmi (papier, plasty, kovy, sklo)</w:t>
      </w:r>
      <w:bookmarkEnd w:id="12"/>
    </w:p>
    <w:p w:rsidR="0029125F" w:rsidRDefault="0029125F" w:rsidP="0029125F">
      <w:pPr>
        <w:pStyle w:val="Bezmezer"/>
      </w:pPr>
    </w:p>
    <w:p w:rsidR="0029125F" w:rsidRDefault="0029125F" w:rsidP="00613029">
      <w:pPr>
        <w:pStyle w:val="Bezmezer"/>
        <w:numPr>
          <w:ilvl w:val="0"/>
          <w:numId w:val="13"/>
        </w:numPr>
      </w:pPr>
      <w:r>
        <w:t>Všet</w:t>
      </w:r>
      <w:r w:rsidR="003403E2">
        <w:t>ci pôvodcovia odpadov na území obce</w:t>
      </w:r>
      <w:r>
        <w:t xml:space="preserve"> sú povinní zapojiť sa do triedeného zberu papiera, plastov, kovov a skla.</w:t>
      </w:r>
    </w:p>
    <w:p w:rsidR="0029125F" w:rsidRDefault="0029125F" w:rsidP="0029125F">
      <w:pPr>
        <w:pStyle w:val="Bezmezer"/>
      </w:pPr>
    </w:p>
    <w:p w:rsidR="0029125F" w:rsidRDefault="003403E2" w:rsidP="00613029">
      <w:pPr>
        <w:pStyle w:val="Bezmezer"/>
        <w:numPr>
          <w:ilvl w:val="0"/>
          <w:numId w:val="13"/>
        </w:numPr>
      </w:pPr>
      <w:r>
        <w:t>Do 30.6.2016 znáša n</w:t>
      </w:r>
      <w:r w:rsidRPr="00B32583">
        <w:t>áklady na triedený zber odpadov z obalov a z </w:t>
      </w:r>
      <w:r>
        <w:t>neobalových výrobkov obec</w:t>
      </w:r>
      <w:r w:rsidR="0029125F">
        <w:t>.</w:t>
      </w:r>
    </w:p>
    <w:p w:rsidR="0029125F" w:rsidRDefault="0029125F" w:rsidP="0029125F">
      <w:pPr>
        <w:pStyle w:val="Bezmezer"/>
      </w:pPr>
    </w:p>
    <w:p w:rsidR="0029125F" w:rsidRDefault="003403E2" w:rsidP="00613029">
      <w:pPr>
        <w:pStyle w:val="Bezmezer"/>
        <w:numPr>
          <w:ilvl w:val="0"/>
          <w:numId w:val="13"/>
        </w:numPr>
      </w:pPr>
      <w:r>
        <w:t>Od 1.7.2016 znáša n</w:t>
      </w:r>
      <w:r w:rsidRPr="00B32583">
        <w:t xml:space="preserve">áklady na triedený zber odpadov z obalov a z neobalových výrobkov </w:t>
      </w:r>
      <w:r>
        <w:t>o</w:t>
      </w:r>
      <w:r w:rsidRPr="00B32583">
        <w:t>rganizácia zodpovednosti výrobcov, s ktorou má obec uzatvorenú zmluvu</w:t>
      </w:r>
      <w:r w:rsidR="0029125F">
        <w:t>.</w:t>
      </w:r>
    </w:p>
    <w:p w:rsidR="00025FE0" w:rsidRDefault="00025FE0" w:rsidP="00025FE0">
      <w:pPr>
        <w:pStyle w:val="Bezmezer"/>
      </w:pPr>
    </w:p>
    <w:p w:rsidR="00025FE0" w:rsidRDefault="00025FE0" w:rsidP="00613029">
      <w:pPr>
        <w:pStyle w:val="Bezmezer"/>
        <w:numPr>
          <w:ilvl w:val="0"/>
          <w:numId w:val="13"/>
        </w:numPr>
      </w:pPr>
      <w:r w:rsidRPr="00B32583">
        <w:t>Organizácia zodpovednosti výrobcov znáša všetky náklady na zber, prepravu a triedenie odpadu z </w:t>
      </w:r>
      <w:r w:rsidR="009575FE">
        <w:t>obalov</w:t>
      </w:r>
      <w:r w:rsidRPr="00B32583">
        <w:t>, vrátane zberných nádob</w:t>
      </w:r>
      <w:r>
        <w:t>.</w:t>
      </w:r>
    </w:p>
    <w:p w:rsidR="00025FE0" w:rsidRDefault="00025FE0" w:rsidP="00025FE0">
      <w:pPr>
        <w:pStyle w:val="Bezmezer"/>
      </w:pPr>
    </w:p>
    <w:p w:rsidR="00025FE0" w:rsidRDefault="00025FE0" w:rsidP="00613029">
      <w:pPr>
        <w:pStyle w:val="Bezmezer"/>
        <w:numPr>
          <w:ilvl w:val="0"/>
          <w:numId w:val="13"/>
        </w:numPr>
      </w:pPr>
      <w:r w:rsidRPr="00B32583">
        <w:t xml:space="preserve">Organizácia zodpovednosti výrobcov </w:t>
      </w:r>
      <w:r w:rsidR="009575FE">
        <w:t xml:space="preserve">pre obaly je oprávnená </w:t>
      </w:r>
      <w:r w:rsidR="008567B2">
        <w:t xml:space="preserve">vykonávať </w:t>
      </w:r>
      <w:r w:rsidR="009575FE">
        <w:t>priebežnú kontrolu skutočného zloženia oddelene zbieranej zložky komunálneho odpadu v zbernej nádobe pre ňu určenej; ak zistí, že jej obsah zahŕňa inú zložku komunálneho odpadu, než pre akú je zberná nádoba určená, v rozsahu viac ako 50 %, za nakladanie s takto vyzbieranou zložkou komunálneho odpadu v uvedenej zbernej nádobe nezodpovedá táto organizácia zodpovednosti výrobcov.</w:t>
      </w:r>
    </w:p>
    <w:p w:rsidR="008567B2" w:rsidRDefault="008567B2" w:rsidP="008567B2">
      <w:pPr>
        <w:pStyle w:val="Bezmezer"/>
      </w:pPr>
    </w:p>
    <w:p w:rsidR="008567B2" w:rsidRDefault="008567B2" w:rsidP="00613029">
      <w:pPr>
        <w:pStyle w:val="Bezmezer"/>
        <w:numPr>
          <w:ilvl w:val="0"/>
          <w:numId w:val="13"/>
        </w:numPr>
      </w:pPr>
      <w:r>
        <w:t>Organizácia zodpovednosti výrobcov pre obaly je oprávnená vykonávať overenie funkčnosti triedeného zberu. Na základe vykonaného overenia funkčnosti triedeného zberu je táto organizácia oprávnená navrhovať obci a tomu, kto vykonáva na jej území triedený zber, zmeny systému triedeného zberu za účelom zlepšenia jeho funkčnosti.</w:t>
      </w:r>
    </w:p>
    <w:p w:rsidR="008567B2" w:rsidRDefault="008567B2" w:rsidP="008567B2">
      <w:pPr>
        <w:pStyle w:val="Bezmezer"/>
      </w:pPr>
    </w:p>
    <w:p w:rsidR="008567B2" w:rsidRPr="006D3163" w:rsidRDefault="008567B2" w:rsidP="00613029">
      <w:pPr>
        <w:pStyle w:val="Bezmezer"/>
        <w:numPr>
          <w:ilvl w:val="0"/>
          <w:numId w:val="13"/>
        </w:numPr>
      </w:pPr>
      <w:r>
        <w:t xml:space="preserve">Ak obec alebo ten, kto vykonáva v obci triedený zber komunálneho odpadu, neuskutoční zmeny v systéme triedeného zberu navrhnuté podľa odseku 6, je organizácia zodpovednosti výrobcov pre obaly oprávnená uhrádzať tomu, kto v tejto obci vykonáva triedený zber, iba náklady zodpovedajúce výške obvyklých nákladov v príslušnom regióne; náklady presahujúce výšku obvyklých </w:t>
      </w:r>
      <w:r w:rsidRPr="006D3163">
        <w:t>nákladov v príslušnom regióne je povinná tejto osobe uhradiť obec.</w:t>
      </w:r>
    </w:p>
    <w:p w:rsidR="0050620A" w:rsidRPr="006D3163" w:rsidRDefault="0050620A" w:rsidP="0050620A"/>
    <w:p w:rsidR="0050620A" w:rsidRPr="006D3163" w:rsidRDefault="0050620A" w:rsidP="00613029">
      <w:pPr>
        <w:pStyle w:val="Bezmezer"/>
        <w:numPr>
          <w:ilvl w:val="0"/>
          <w:numId w:val="13"/>
        </w:numPr>
      </w:pPr>
      <w:r w:rsidRPr="006D3163">
        <w:t>Zberné kontajnery na odpady z obalov a z neobalových výrobkov sú rozmiestnené na určených zberných miestach na území obce; o ich umiestnení rozhoduje obec.</w:t>
      </w:r>
    </w:p>
    <w:p w:rsidR="00AA3AB7" w:rsidRDefault="00AA3AB7" w:rsidP="00AA3AB7">
      <w:pPr>
        <w:pStyle w:val="Bezmezer"/>
      </w:pPr>
    </w:p>
    <w:p w:rsidR="00AA3AB7" w:rsidRDefault="00AA3AB7" w:rsidP="00613029">
      <w:pPr>
        <w:pStyle w:val="Bezmezer"/>
        <w:numPr>
          <w:ilvl w:val="0"/>
          <w:numId w:val="13"/>
        </w:numPr>
      </w:pPr>
      <w:r w:rsidRPr="00B32583">
        <w:t xml:space="preserve">Zberné kontajnery </w:t>
      </w:r>
      <w:r>
        <w:t xml:space="preserve">na odpady z obalov a z neobalových výrobkov </w:t>
      </w:r>
      <w:r w:rsidRPr="00B32583">
        <w:t>musia byť označené štítkom s rozmermi najmenej 20 cm x 25 cm, ktorý je čitateľný, nezmazateľný, umiestnený na kontajner</w:t>
      </w:r>
      <w:r>
        <w:t>i</w:t>
      </w:r>
      <w:r w:rsidRPr="00B32583">
        <w:t xml:space="preserve"> na viditeľnom mieste a obsahuje údaje o tom, pre </w:t>
      </w:r>
      <w:r>
        <w:t>ktorú zložku</w:t>
      </w:r>
      <w:r w:rsidRPr="00B32583">
        <w:t xml:space="preserve"> odpad</w:t>
      </w:r>
      <w:r>
        <w:t>u</w:t>
      </w:r>
      <w:r w:rsidRPr="00B32583">
        <w:t xml:space="preserve"> sa využíva</w:t>
      </w:r>
      <w:r>
        <w:t>.</w:t>
      </w:r>
    </w:p>
    <w:p w:rsidR="004743F8" w:rsidRDefault="004743F8" w:rsidP="004743F8">
      <w:pPr>
        <w:pStyle w:val="Bezmezer"/>
      </w:pPr>
    </w:p>
    <w:p w:rsidR="004743F8" w:rsidRDefault="004743F8" w:rsidP="00613029">
      <w:pPr>
        <w:pStyle w:val="Bezmezer"/>
        <w:numPr>
          <w:ilvl w:val="0"/>
          <w:numId w:val="13"/>
        </w:numPr>
      </w:pPr>
      <w:r>
        <w:t>Zakazuje sa zmiešavať triedený komunálny odpad so zmesovým komunálnym odpadom a s inými oddelene zbieranými zložkami komunálneho odpadu.</w:t>
      </w:r>
    </w:p>
    <w:p w:rsidR="004743F8" w:rsidRPr="00340301" w:rsidRDefault="004743F8" w:rsidP="0029125F">
      <w:pPr>
        <w:pStyle w:val="Bezmezer"/>
      </w:pPr>
    </w:p>
    <w:p w:rsidR="008074DD" w:rsidRDefault="008640CD" w:rsidP="00613029">
      <w:pPr>
        <w:pStyle w:val="Bezmezer"/>
        <w:numPr>
          <w:ilvl w:val="0"/>
          <w:numId w:val="13"/>
        </w:numPr>
      </w:pPr>
      <w:r w:rsidRPr="008C1B6E">
        <w:rPr>
          <w:b/>
        </w:rPr>
        <w:t>Triedený zber papiera</w:t>
      </w:r>
      <w:r w:rsidRPr="00B32583">
        <w:t xml:space="preserve"> sa vykonáva prostredníctvom farebne rozlíšených zberný</w:t>
      </w:r>
      <w:r w:rsidR="00FD483F">
        <w:t>ch kontajnerov, nádob a vriec, príp.</w:t>
      </w:r>
      <w:r w:rsidRPr="00B32583">
        <w:t xml:space="preserve"> pomocou mobilného zberu</w:t>
      </w:r>
      <w:r w:rsidR="008074DD">
        <w:t>.</w:t>
      </w:r>
    </w:p>
    <w:p w:rsidR="008640CD" w:rsidRDefault="008640CD" w:rsidP="008640CD">
      <w:pPr>
        <w:pStyle w:val="Bezmezer"/>
      </w:pPr>
    </w:p>
    <w:p w:rsidR="008640CD" w:rsidRPr="006D3163" w:rsidRDefault="008640CD" w:rsidP="00613029">
      <w:pPr>
        <w:pStyle w:val="Bezmezer"/>
        <w:numPr>
          <w:ilvl w:val="0"/>
          <w:numId w:val="13"/>
        </w:numPr>
      </w:pPr>
      <w:r w:rsidRPr="006D3163">
        <w:t>Obec určuje na triedený zber papiera modré plastové kontajnery, nádoby a vrecia.</w:t>
      </w:r>
    </w:p>
    <w:p w:rsidR="008640CD" w:rsidRDefault="008640CD" w:rsidP="008640CD"/>
    <w:p w:rsidR="00D63BCD" w:rsidRDefault="00D63BCD" w:rsidP="00613029">
      <w:pPr>
        <w:pStyle w:val="Bezmezer"/>
        <w:numPr>
          <w:ilvl w:val="0"/>
          <w:numId w:val="13"/>
        </w:numPr>
      </w:pPr>
      <w:r>
        <w:t>Plastové vrecia s vytriedeným papierom môžu pôvodcovia uložiť na vyhradené miesto zberu nie skôr, ako 1 deň pred dňom zberu papiera. Konkrétny deň zberu papiera oznámi obec obvyklým spôsobom.</w:t>
      </w:r>
      <w:r w:rsidR="004B0008">
        <w:t xml:space="preserve"> Vytriedený odpad z papiera môžu obyvatelia ukladať aj priebežne, </w:t>
      </w:r>
      <w:r w:rsidR="00172239">
        <w:t xml:space="preserve">a </w:t>
      </w:r>
      <w:r w:rsidR="004B0008">
        <w:t>to na požiadanie v budove základnej školy, kde sa zber papiera vykonáva prostredníctvom tzv. školského zberu.</w:t>
      </w:r>
    </w:p>
    <w:p w:rsidR="004C24B0" w:rsidRDefault="004C24B0" w:rsidP="004C24B0">
      <w:pPr>
        <w:pStyle w:val="Bezmezer"/>
      </w:pPr>
    </w:p>
    <w:p w:rsidR="004C24B0" w:rsidRPr="008640CD" w:rsidRDefault="004C24B0" w:rsidP="00613029">
      <w:pPr>
        <w:pStyle w:val="Bezmezer"/>
        <w:numPr>
          <w:ilvl w:val="0"/>
          <w:numId w:val="13"/>
        </w:numPr>
      </w:pPr>
      <w:r>
        <w:t xml:space="preserve">Vývozný interval triedeného zberu papiera je </w:t>
      </w:r>
      <w:r w:rsidR="00392BAD">
        <w:t>1</w:t>
      </w:r>
      <w:r>
        <w:t xml:space="preserve">x </w:t>
      </w:r>
      <w:r w:rsidR="00392BAD">
        <w:t>mesa</w:t>
      </w:r>
      <w:r w:rsidR="008B5436">
        <w:t>čne</w:t>
      </w:r>
      <w:r>
        <w:t>.</w:t>
      </w:r>
    </w:p>
    <w:p w:rsidR="0029125F" w:rsidRDefault="0029125F" w:rsidP="0029125F">
      <w:pPr>
        <w:pStyle w:val="Bezmezer"/>
        <w:jc w:val="center"/>
      </w:pPr>
    </w:p>
    <w:p w:rsidR="0029125F" w:rsidRDefault="0029125F" w:rsidP="00613029">
      <w:pPr>
        <w:pStyle w:val="Bezmezer"/>
        <w:numPr>
          <w:ilvl w:val="0"/>
          <w:numId w:val="13"/>
        </w:numPr>
      </w:pPr>
      <w:r w:rsidRPr="00195690">
        <w:rPr>
          <w:u w:val="single"/>
        </w:rPr>
        <w:t>Do odpadu z papiera patria</w:t>
      </w:r>
      <w:r>
        <w:t>: noviny, časopisy, zošity, knihy, listy, kancelársky papier, papierové vrecká, lepenka, krabice z tvrdého papiera, kartón, obálky, letáky, katalógy, telefónne zoznamy, plagáty, pohľadnice, zakladače, baliaci a krepový papier, papierový obal a pod.</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 papiera nepatria</w:t>
      </w:r>
      <w:r>
        <w:t>: plastové obaly, viacvrstvové kombinované materiály</w:t>
      </w:r>
      <w:r w:rsidR="008074DD">
        <w:t xml:space="preserve"> (napr. tetrapakové obaly)</w:t>
      </w:r>
      <w:r>
        <w:t>, voskovaný papier, papier s hliníkovou fóliou, obaly na mrazené potraviny, škatuľky od cigariet (s výnimkou kartónovej časti), silne znečistený či mastný papier, kopírovací papier a pod.</w:t>
      </w:r>
    </w:p>
    <w:p w:rsidR="00CC79B2" w:rsidRDefault="00CC79B2" w:rsidP="00CC79B2">
      <w:pPr>
        <w:pStyle w:val="Bezmezer"/>
      </w:pPr>
    </w:p>
    <w:p w:rsidR="00CC79B2" w:rsidRDefault="00CC79B2" w:rsidP="00613029">
      <w:pPr>
        <w:pStyle w:val="Bezmezer"/>
        <w:numPr>
          <w:ilvl w:val="0"/>
          <w:numId w:val="13"/>
        </w:numPr>
      </w:pPr>
      <w:r>
        <w:t>Obaly z papiera (kartóny, krabice...) musia byť v nádobách poskladané a uložené tak, aby sa čo najviac zmenšil ich objem.</w:t>
      </w:r>
    </w:p>
    <w:p w:rsidR="0029125F" w:rsidRDefault="0029125F" w:rsidP="0029125F">
      <w:pPr>
        <w:pStyle w:val="Bezmezer"/>
      </w:pPr>
    </w:p>
    <w:p w:rsidR="0029125F" w:rsidRDefault="00B038D0" w:rsidP="00613029">
      <w:pPr>
        <w:pStyle w:val="Bezmezer"/>
        <w:numPr>
          <w:ilvl w:val="0"/>
          <w:numId w:val="13"/>
        </w:numPr>
      </w:pPr>
      <w:r w:rsidRPr="008C1B6E">
        <w:rPr>
          <w:b/>
        </w:rPr>
        <w:t>Triedený zber p</w:t>
      </w:r>
      <w:r>
        <w:rPr>
          <w:b/>
        </w:rPr>
        <w:t>lastov</w:t>
      </w:r>
      <w:r w:rsidRPr="00B32583">
        <w:t xml:space="preserve"> sa vykonáva prostredníctvom farebne rozlíšených zberných kontajnerov, nádob a vriec</w:t>
      </w:r>
      <w:r w:rsidR="00F56845">
        <w:t xml:space="preserve">. </w:t>
      </w:r>
    </w:p>
    <w:p w:rsidR="00B04773" w:rsidRDefault="00B04773" w:rsidP="00B04773">
      <w:pPr>
        <w:pStyle w:val="Bezmezer"/>
      </w:pPr>
    </w:p>
    <w:p w:rsidR="00D63BCD" w:rsidRDefault="00D63BCD" w:rsidP="00613029">
      <w:pPr>
        <w:pStyle w:val="Bezmezer"/>
        <w:numPr>
          <w:ilvl w:val="0"/>
          <w:numId w:val="13"/>
        </w:numPr>
      </w:pPr>
      <w:r>
        <w:t>Plastové vrecia s vytriedenými plastmi môžu pôvodcovia uložiť na vyhradené miesto zberu nie skôr, ako 1 deň pred dňom zberu plastov. Konkrétny deň zberu plastov oznámi obec obvyklým spôsobom.</w:t>
      </w:r>
    </w:p>
    <w:p w:rsidR="00D63BCD" w:rsidRDefault="00D63BCD" w:rsidP="00D63BCD">
      <w:pPr>
        <w:pStyle w:val="Bezmezer"/>
      </w:pPr>
    </w:p>
    <w:p w:rsidR="00D63BCD" w:rsidRDefault="00D63BCD" w:rsidP="00613029">
      <w:pPr>
        <w:pStyle w:val="Bezmezer"/>
        <w:numPr>
          <w:ilvl w:val="0"/>
          <w:numId w:val="13"/>
        </w:numPr>
      </w:pPr>
      <w:r>
        <w:t xml:space="preserve">Vývozný interval triedeného zberu plastov je 1x za </w:t>
      </w:r>
      <w:r w:rsidR="00392BAD">
        <w:t>mesiac</w:t>
      </w:r>
      <w:r>
        <w:t xml:space="preserve">. </w:t>
      </w:r>
    </w:p>
    <w:p w:rsidR="0029125F" w:rsidRDefault="0029125F" w:rsidP="0029125F">
      <w:pPr>
        <w:pStyle w:val="Bezmezer"/>
      </w:pPr>
    </w:p>
    <w:p w:rsidR="0029125F" w:rsidRDefault="0029125F" w:rsidP="00613029">
      <w:pPr>
        <w:pStyle w:val="Bezmezer"/>
        <w:numPr>
          <w:ilvl w:val="0"/>
          <w:numId w:val="13"/>
        </w:numPr>
        <w:tabs>
          <w:tab w:val="left" w:pos="567"/>
        </w:tabs>
      </w:pPr>
      <w:r w:rsidRPr="00195690">
        <w:rPr>
          <w:u w:val="single"/>
        </w:rPr>
        <w:t>Do odpadu z plastov patria</w:t>
      </w:r>
      <w:r>
        <w:t>:</w:t>
      </w:r>
    </w:p>
    <w:p w:rsidR="0029125F" w:rsidRDefault="0029125F" w:rsidP="0029125F">
      <w:pPr>
        <w:pStyle w:val="Bezmezer"/>
        <w:tabs>
          <w:tab w:val="left" w:pos="709"/>
        </w:tabs>
        <w:ind w:left="709" w:hanging="142"/>
      </w:pPr>
      <w:r>
        <w:t>1. PE (polyetylén) – LDPE a HDPE: číre a farebné fólie, tašky, vrecká, vedrá a fľaštičky od kozmetických a čistiacich prípravkov, vrecká od mlieka, prepravky fliaš,</w:t>
      </w:r>
    </w:p>
    <w:p w:rsidR="0029125F" w:rsidRDefault="0029125F" w:rsidP="0029125F">
      <w:pPr>
        <w:pStyle w:val="Bezmezer"/>
        <w:tabs>
          <w:tab w:val="left" w:pos="709"/>
        </w:tabs>
        <w:ind w:left="709" w:hanging="142"/>
      </w:pPr>
      <w:r>
        <w:t>2. PET (polyetyléntereftalát): fľaše od nápojov, sirupov, rastlinných olejov,</w:t>
      </w:r>
    </w:p>
    <w:p w:rsidR="0029125F" w:rsidRDefault="0029125F" w:rsidP="0029125F">
      <w:pPr>
        <w:pStyle w:val="Bezmezer"/>
        <w:tabs>
          <w:tab w:val="left" w:pos="709"/>
        </w:tabs>
        <w:ind w:left="709" w:hanging="142"/>
      </w:pPr>
      <w:r>
        <w:t>3. PP (polypropylén): obaly od sladkostí, tégliky od jogurtov a rôzne plastové nádobky a hračky,</w:t>
      </w:r>
    </w:p>
    <w:p w:rsidR="0029125F" w:rsidRDefault="0029125F" w:rsidP="0029125F">
      <w:pPr>
        <w:pStyle w:val="Bezmezer"/>
        <w:tabs>
          <w:tab w:val="left" w:pos="709"/>
        </w:tabs>
        <w:ind w:left="709" w:hanging="142"/>
      </w:pPr>
      <w:r>
        <w:t>4. PS (polystyrén): penový polystyrén, poháriky z automatov a iné plastové nádobky,</w:t>
      </w:r>
    </w:p>
    <w:p w:rsidR="0029125F" w:rsidRDefault="0029125F" w:rsidP="0029125F">
      <w:pPr>
        <w:pStyle w:val="Bezmezer"/>
        <w:tabs>
          <w:tab w:val="left" w:pos="709"/>
        </w:tabs>
        <w:ind w:left="709" w:hanging="142"/>
      </w:pPr>
      <w:r>
        <w:t>5. PVC (polyvinylchlorid): vodoinštalačné a elektroinštalačné rúrky, obaly z kozmetických výrobkov, plastové okná a nábytok a pod.</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 plastov nepatria</w:t>
      </w:r>
      <w:r>
        <w:t>: obaly znečistené chemikáliami a olejmi, viacvrstvové kombinované materiály, hrubo znečistené plasty (zeminou, farbami, potravinami), podlahové krytiny, guma, molitan a pod.</w:t>
      </w:r>
    </w:p>
    <w:p w:rsidR="00A31A13" w:rsidRDefault="00A31A13" w:rsidP="00A31A13">
      <w:pPr>
        <w:pStyle w:val="Bezmezer"/>
      </w:pPr>
    </w:p>
    <w:p w:rsidR="00A31A13" w:rsidRDefault="00A31A13" w:rsidP="00613029">
      <w:pPr>
        <w:pStyle w:val="Bezmezer"/>
        <w:numPr>
          <w:ilvl w:val="0"/>
          <w:numId w:val="13"/>
        </w:numPr>
      </w:pPr>
      <w:r>
        <w:t>Obaly z plastov musia byť v nádobách (vreciach) stlačené a uložené tak, aby sa čo najviac zmenšil ich objem.</w:t>
      </w:r>
    </w:p>
    <w:p w:rsidR="0029125F" w:rsidRDefault="0029125F" w:rsidP="0029125F">
      <w:pPr>
        <w:pStyle w:val="Bezmezer"/>
      </w:pPr>
    </w:p>
    <w:p w:rsidR="0029125F" w:rsidRDefault="0090768C" w:rsidP="00613029">
      <w:pPr>
        <w:pStyle w:val="Bezmezer"/>
        <w:numPr>
          <w:ilvl w:val="0"/>
          <w:numId w:val="13"/>
        </w:numPr>
      </w:pPr>
      <w:r w:rsidRPr="0090768C">
        <w:rPr>
          <w:b/>
        </w:rPr>
        <w:t>Triedený zber kovov</w:t>
      </w:r>
      <w:r w:rsidRPr="00B32583">
        <w:t xml:space="preserve"> sa vykonáva prostredníctvom farebne rozlíšených zberných kontajnerov</w:t>
      </w:r>
      <w:r w:rsidR="00D31993">
        <w:t xml:space="preserve"> a vriec</w:t>
      </w:r>
      <w:r w:rsidRPr="00B32583">
        <w:t>.</w:t>
      </w:r>
    </w:p>
    <w:p w:rsidR="00AA3AB7" w:rsidRDefault="00AA3AB7" w:rsidP="00AA3AB7"/>
    <w:p w:rsidR="00AA3AB7" w:rsidRDefault="00EA4656" w:rsidP="00613029">
      <w:pPr>
        <w:pStyle w:val="Bezmezer"/>
        <w:numPr>
          <w:ilvl w:val="0"/>
          <w:numId w:val="13"/>
        </w:numPr>
      </w:pPr>
      <w:r>
        <w:t xml:space="preserve">Vývozný interval triedeného zberu kovov je </w:t>
      </w:r>
      <w:r w:rsidR="00D31993">
        <w:t>2</w:t>
      </w:r>
      <w:r>
        <w:t xml:space="preserve">x za </w:t>
      </w:r>
      <w:r w:rsidR="00D31993">
        <w:t>rok</w:t>
      </w:r>
      <w:r>
        <w:t>.</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 kovov patria</w:t>
      </w:r>
      <w:r>
        <w:t>: kovové vrchnáky z fliaš a pohárov, kovové tuby od pást, kovové súčiastky, drôty a káble (bez bužírky), starý riad, obaly zo sprejov, kovový šrot, oceľ, farebné kovy, hliníkové viečko, hliníkový obal, kovové viečko, klinec, sponka, spinka, špendlík, kovová rúrka, starý kľúč, zámok, konzervy, oceľové plechovky, ventil a pod.</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 kovov nepatria</w:t>
      </w:r>
      <w:r>
        <w:t xml:space="preserve">: kovy hrubo znečistené zvyškami z jedla, </w:t>
      </w:r>
      <w:r w:rsidR="001E03D1">
        <w:t xml:space="preserve">olejmi, </w:t>
      </w:r>
      <w:r>
        <w:t>farbami a rôznymi chemickými látkami.</w:t>
      </w:r>
    </w:p>
    <w:p w:rsidR="0029125F" w:rsidRDefault="0029125F" w:rsidP="0029125F">
      <w:pPr>
        <w:pStyle w:val="Bezmezer"/>
      </w:pPr>
    </w:p>
    <w:p w:rsidR="0029125F" w:rsidRDefault="00CF6CB9" w:rsidP="00613029">
      <w:pPr>
        <w:pStyle w:val="Bezmezer"/>
        <w:numPr>
          <w:ilvl w:val="0"/>
          <w:numId w:val="13"/>
        </w:numPr>
      </w:pPr>
      <w:r>
        <w:rPr>
          <w:b/>
        </w:rPr>
        <w:t>Triedený zber skla</w:t>
      </w:r>
      <w:r w:rsidRPr="00B32583">
        <w:t xml:space="preserve"> sa vykonáva prostredníctvom farebne rozlíšených zberných kontajnerov a</w:t>
      </w:r>
      <w:r>
        <w:t> plastových vriec</w:t>
      </w:r>
      <w:r w:rsidR="0029125F">
        <w:t>.</w:t>
      </w:r>
    </w:p>
    <w:p w:rsidR="00025D1D" w:rsidRDefault="00025D1D" w:rsidP="00025D1D">
      <w:pPr>
        <w:pStyle w:val="Bezmezer"/>
      </w:pPr>
    </w:p>
    <w:p w:rsidR="00025D1D" w:rsidRDefault="00025D1D" w:rsidP="00613029">
      <w:pPr>
        <w:pStyle w:val="Bezmezer"/>
        <w:numPr>
          <w:ilvl w:val="0"/>
          <w:numId w:val="13"/>
        </w:numPr>
      </w:pPr>
      <w:r>
        <w:lastRenderedPageBreak/>
        <w:t>Plastové vrecia s vytriedeným sklom môžu pôvodcovia uložiť na vyhradené miesto zberu nie skôr, ako 1 deň pred dňom zberu skla. Konkrétny deň zberu skla oznámi obec obvyklým spôsobom.</w:t>
      </w:r>
    </w:p>
    <w:p w:rsidR="00025D1D" w:rsidRDefault="00025D1D" w:rsidP="00025D1D">
      <w:pPr>
        <w:pStyle w:val="Bezmezer"/>
      </w:pPr>
    </w:p>
    <w:p w:rsidR="00025D1D" w:rsidRDefault="00025D1D" w:rsidP="00613029">
      <w:pPr>
        <w:pStyle w:val="Bezmezer"/>
        <w:numPr>
          <w:ilvl w:val="0"/>
          <w:numId w:val="13"/>
        </w:numPr>
      </w:pPr>
      <w:r>
        <w:t xml:space="preserve">Vývozný interval triedeného zberu skla je 1x za </w:t>
      </w:r>
      <w:r w:rsidR="00D31993">
        <w:t>mesiac</w:t>
      </w:r>
      <w:r>
        <w:t>.</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zo skla patria</w:t>
      </w:r>
      <w:r>
        <w:t>: sklenené fľaše, nádoby, obaly a predmety zo skla, poháre, fľaštičky od kozmetiky</w:t>
      </w:r>
      <w:r w:rsidR="0069293B">
        <w:t xml:space="preserve"> bez kovových a platových uzáverov</w:t>
      </w:r>
      <w:r>
        <w:t>, črepy, okenné sklo, sklo z okuliarov a pod.</w:t>
      </w:r>
    </w:p>
    <w:p w:rsidR="0029125F" w:rsidRDefault="0029125F" w:rsidP="0029125F">
      <w:pPr>
        <w:pStyle w:val="Bezmezer"/>
      </w:pPr>
    </w:p>
    <w:p w:rsidR="0029125F" w:rsidRDefault="0029125F" w:rsidP="00613029">
      <w:pPr>
        <w:pStyle w:val="Bezmezer"/>
        <w:numPr>
          <w:ilvl w:val="0"/>
          <w:numId w:val="13"/>
        </w:numPr>
      </w:pPr>
      <w:r w:rsidRPr="00195690">
        <w:rPr>
          <w:u w:val="single"/>
        </w:rPr>
        <w:t>Do odpadu zo skla nepatria</w:t>
      </w:r>
      <w:r>
        <w:t>: korky, gumy, porcelán, keramika, zrkadlá, drôtované sklo, fľaše z umelej hmoty, časti uzáverov fliaš, žiarovky (patria do zmesového KO), žiarivky, obrazovky, silne znečistené sklo (zeminou, farbami, potravinami) a pod..</w:t>
      </w:r>
    </w:p>
    <w:p w:rsidR="00CF33DE" w:rsidRDefault="00CF33DE" w:rsidP="00BE28AB">
      <w:pPr>
        <w:pStyle w:val="Bezmezer"/>
      </w:pPr>
    </w:p>
    <w:p w:rsidR="007765D1" w:rsidRDefault="007765D1" w:rsidP="00613029">
      <w:pPr>
        <w:pStyle w:val="Bezmezer"/>
        <w:numPr>
          <w:ilvl w:val="0"/>
          <w:numId w:val="34"/>
        </w:numPr>
        <w:jc w:val="center"/>
      </w:pPr>
    </w:p>
    <w:p w:rsidR="00272E6D" w:rsidRDefault="00272E6D" w:rsidP="007765D1">
      <w:pPr>
        <w:pStyle w:val="Nadpis2"/>
      </w:pPr>
      <w:bookmarkStart w:id="13" w:name="_Toc448150786"/>
      <w:r>
        <w:t>Nakladanie s</w:t>
      </w:r>
      <w:r w:rsidR="000D14C1">
        <w:t> elektroodpadmi z</w:t>
      </w:r>
      <w:r w:rsidR="00B4695C">
        <w:t> </w:t>
      </w:r>
      <w:r w:rsidR="000D14C1">
        <w:t>domácností</w:t>
      </w:r>
      <w:bookmarkEnd w:id="13"/>
    </w:p>
    <w:p w:rsidR="00272E6D" w:rsidRDefault="00272E6D" w:rsidP="00BE28AB">
      <w:pPr>
        <w:pStyle w:val="Bezmezer"/>
      </w:pPr>
    </w:p>
    <w:p w:rsidR="00D608C1" w:rsidRDefault="00525366" w:rsidP="00613029">
      <w:pPr>
        <w:pStyle w:val="Bezmezer"/>
        <w:numPr>
          <w:ilvl w:val="0"/>
          <w:numId w:val="18"/>
        </w:numPr>
      </w:pPr>
      <w:r>
        <w:rPr>
          <w:u w:val="single"/>
        </w:rPr>
        <w:t>Medzi</w:t>
      </w:r>
      <w:r w:rsidR="00D608C1" w:rsidRPr="00525366">
        <w:rPr>
          <w:u w:val="single"/>
        </w:rPr>
        <w:t xml:space="preserve"> elektroodpad patria</w:t>
      </w:r>
      <w:r w:rsidR="00D608C1">
        <w:t xml:space="preserve">: </w:t>
      </w:r>
      <w:r>
        <w:t xml:space="preserve">žiarovky, žiarivky, svietidlá, </w:t>
      </w:r>
      <w:r w:rsidR="00D608C1">
        <w:t xml:space="preserve">televízory, rádiá, počítačová, kancelárska a telekomunikačná technika, mobily, videá, diskmeny, digitálne hodinky, gameboye, variče, ohrievače, kávovary, práčky, </w:t>
      </w:r>
      <w:r>
        <w:t xml:space="preserve">chladničky, </w:t>
      </w:r>
      <w:r w:rsidR="00D608C1">
        <w:t>elektromotory, ručné elektrické náradie, mobilné klimatizačné zariadenia a pod.</w:t>
      </w:r>
    </w:p>
    <w:p w:rsidR="00FE0CC1" w:rsidRDefault="00FE0CC1" w:rsidP="00FE0CC1">
      <w:pPr>
        <w:pStyle w:val="Bezmezer"/>
      </w:pPr>
    </w:p>
    <w:p w:rsidR="00FE0CC1" w:rsidRDefault="00FE0CC1" w:rsidP="00613029">
      <w:pPr>
        <w:pStyle w:val="Bezmezer"/>
        <w:numPr>
          <w:ilvl w:val="0"/>
          <w:numId w:val="18"/>
        </w:numPr>
      </w:pPr>
      <w:r w:rsidRPr="00B32583">
        <w:t xml:space="preserve">Náklady na zber, prepravu a zhodnocovanie elektroodpadov znáša výrobca, </w:t>
      </w:r>
      <w:r w:rsidR="007E07CB">
        <w:t xml:space="preserve">tretia osoba, </w:t>
      </w:r>
      <w:r w:rsidRPr="00B32583">
        <w:t>resp. organizácia zodpovednosti výrobcov</w:t>
      </w:r>
      <w:r>
        <w:t xml:space="preserve"> (nie sú zahrnuté do miestneho poplatku).</w:t>
      </w:r>
    </w:p>
    <w:p w:rsidR="00D608C1" w:rsidRDefault="00D608C1" w:rsidP="00DD1258">
      <w:pPr>
        <w:pStyle w:val="Bezmezer"/>
      </w:pPr>
    </w:p>
    <w:p w:rsidR="005F4050" w:rsidRDefault="00DA0D1F" w:rsidP="00613029">
      <w:pPr>
        <w:pStyle w:val="Bezmezer"/>
        <w:numPr>
          <w:ilvl w:val="0"/>
          <w:numId w:val="18"/>
        </w:numPr>
      </w:pPr>
      <w:r>
        <w:t xml:space="preserve">Obec po uzavretí zmluvy s výrobcom, </w:t>
      </w:r>
      <w:r w:rsidR="007E07CB">
        <w:t xml:space="preserve">treťou osobou, </w:t>
      </w:r>
      <w:r>
        <w:t>resp. s organizáciou</w:t>
      </w:r>
      <w:r w:rsidRPr="00B32583">
        <w:t xml:space="preserve"> zodpovednosti výrobcov</w:t>
      </w:r>
      <w:r>
        <w:t xml:space="preserve">umožní vykonávať </w:t>
      </w:r>
      <w:r w:rsidR="00A617F0">
        <w:t xml:space="preserve">zber, prepravu, zhodnocovanie a zneškodňovanie elektroodpadov z domácností vrátane žiariviek a svietidiel prostredníctvom </w:t>
      </w:r>
      <w:r>
        <w:t>tohto subjektu</w:t>
      </w:r>
      <w:r w:rsidR="00A617F0">
        <w:t xml:space="preserve"> podľa potreby v priebehu roka, minimálne však 2x za jeden kalendárny rok (spravidla </w:t>
      </w:r>
      <w:r w:rsidR="00B4695C">
        <w:t>na jar a na jeseň</w:t>
      </w:r>
      <w:r w:rsidR="00A617F0">
        <w:t>).</w:t>
      </w:r>
      <w:r>
        <w:t>Obec</w:t>
      </w:r>
      <w:r w:rsidR="005F4050">
        <w:t xml:space="preserve"> s dostatočným predstihom </w:t>
      </w:r>
      <w:r>
        <w:t xml:space="preserve">obvyklým spôsobom </w:t>
      </w:r>
      <w:r w:rsidR="005F4050">
        <w:t>upovedomí obyvateľov o tom, v</w:t>
      </w:r>
      <w:r>
        <w:t xml:space="preserve"> ktorý deň bude prebiehať zber elektrood</w:t>
      </w:r>
      <w:r w:rsidR="005F4050">
        <w:t xml:space="preserve">padu a kde </w:t>
      </w:r>
      <w:r>
        <w:t xml:space="preserve">ho </w:t>
      </w:r>
      <w:r w:rsidR="005F4050">
        <w:t>môžu obyvatelia ukladať.</w:t>
      </w:r>
    </w:p>
    <w:p w:rsidR="005F4050" w:rsidRDefault="005F4050" w:rsidP="00DD1258">
      <w:pPr>
        <w:pStyle w:val="Bezmezer"/>
      </w:pPr>
    </w:p>
    <w:p w:rsidR="00AF6638" w:rsidRDefault="007174F7" w:rsidP="00613029">
      <w:pPr>
        <w:pStyle w:val="Bezmezer"/>
        <w:numPr>
          <w:ilvl w:val="0"/>
          <w:numId w:val="18"/>
        </w:numPr>
      </w:pPr>
      <w:r>
        <w:t xml:space="preserve">Zber elektroodpadu prebieha aj v rámci režimu spätný odber, kde je </w:t>
      </w:r>
      <w:r w:rsidR="00AF6638">
        <w:t>distribútor</w:t>
      </w:r>
      <w:r>
        <w:t xml:space="preserve"> elektrozariadení povinný bezplatne uskutočňovať spätný odber, t. j. odobratie elektroodpadu z domácností od jeho držiteľa pri predaji nového elektrozariadenia na výmennom základe kus za kus, pokiaľ odovzdávaný elektroodpad pochádza z elektrozariadenia rovnakej kategórie a rovnakého funkčného určenia </w:t>
      </w:r>
      <w:r w:rsidR="00AF6638">
        <w:t>ako predávané elektrozariadenie.</w:t>
      </w:r>
    </w:p>
    <w:p w:rsidR="00AF6638" w:rsidRDefault="00AF6638" w:rsidP="00AF6638">
      <w:pPr>
        <w:pStyle w:val="Bezmezer"/>
      </w:pPr>
    </w:p>
    <w:p w:rsidR="00AF6638" w:rsidRDefault="00AF6638" w:rsidP="00613029">
      <w:pPr>
        <w:pStyle w:val="Bezmezer"/>
        <w:numPr>
          <w:ilvl w:val="0"/>
          <w:numId w:val="18"/>
        </w:numPr>
      </w:pPr>
      <w:r>
        <w:t>V</w:t>
      </w:r>
      <w:r w:rsidRPr="00B32583">
        <w:t xml:space="preserve"> prípade veľmi malého elektroodpadu do 25 cm a elektroodpadu zo svetelných zdrojov </w:t>
      </w:r>
      <w:r>
        <w:t>je distribútor elektrozariadení povinný uskutočňovať spätný odber</w:t>
      </w:r>
      <w:r w:rsidRPr="00B32583">
        <w:t xml:space="preserve"> bezplatne a bez povinnosti zakúpiť si elektrozariadenie, </w:t>
      </w:r>
      <w:r w:rsidR="00463FDE">
        <w:t xml:space="preserve">ak je tento spätný odber </w:t>
      </w:r>
      <w:r w:rsidRPr="00B32583">
        <w:t>vykonávan</w:t>
      </w:r>
      <w:r w:rsidR="00463FDE">
        <w:t>ý</w:t>
      </w:r>
      <w:r w:rsidRPr="00B32583">
        <w:t xml:space="preserve"> v maloobchodnej predajni, ktorej predajná plocha vyhradená elektrozariadeniam je aspoň 400 m</w:t>
      </w:r>
      <w:r w:rsidR="00463FDE">
        <w:rPr>
          <w:vertAlign w:val="superscript"/>
        </w:rPr>
        <w:t>2</w:t>
      </w:r>
      <w:r w:rsidRPr="00B32583">
        <w:t>, alebo v jej bezprostrednej blízkosti.</w:t>
      </w:r>
    </w:p>
    <w:p w:rsidR="00825539" w:rsidRDefault="00825539" w:rsidP="00825539">
      <w:pPr>
        <w:pStyle w:val="Bezmezer"/>
      </w:pPr>
    </w:p>
    <w:p w:rsidR="00825539" w:rsidRDefault="00825539" w:rsidP="00613029">
      <w:pPr>
        <w:pStyle w:val="Bezmezer"/>
        <w:numPr>
          <w:ilvl w:val="0"/>
          <w:numId w:val="18"/>
        </w:numPr>
      </w:pPr>
      <w:r w:rsidRPr="00B32583">
        <w:t>Elektroodpady je možné odovzdať aj v zbernom mieste elektroodpadu. Zberné miesto je  miesto určené na základe zmluvy s výrobcom elektrozariadení alebo organizáciou zodpovednosti výrobcov zastupujúcou výrobcov elektrozariadení, zriadené na dostupnom mieste, v blízkosti konečného používateľa, kde môže konečný používateľ bezplatne odovzdať veľmi malý elektroodpad do 25 cm alebo elektroodpad zo svetelných zdrojov, do nádoby určenej na tento účel.</w:t>
      </w:r>
    </w:p>
    <w:p w:rsidR="003E15AF" w:rsidRDefault="003E15AF" w:rsidP="003E15AF">
      <w:pPr>
        <w:pStyle w:val="Bezmezer"/>
      </w:pPr>
    </w:p>
    <w:p w:rsidR="00AB31CA" w:rsidRDefault="00AB31CA" w:rsidP="00613029">
      <w:pPr>
        <w:pStyle w:val="Bezmezer"/>
        <w:numPr>
          <w:ilvl w:val="0"/>
          <w:numId w:val="18"/>
        </w:numPr>
      </w:pPr>
      <w:r>
        <w:t>Pôvodca elektroodpadu z domácností vrátane žiariviek a svietidiel nesmie odovzdávať tento odpad iným subjektom, než sú ustanovené v tomto nariadení</w:t>
      </w:r>
      <w:r w:rsidR="006D02B1">
        <w:t xml:space="preserve"> (napr. pouličným zberačom</w:t>
      </w:r>
      <w:r w:rsidR="001B179C">
        <w:t>)</w:t>
      </w:r>
      <w:r>
        <w:t>.</w:t>
      </w:r>
    </w:p>
    <w:p w:rsidR="00AB31CA" w:rsidRDefault="00AB31CA" w:rsidP="00DD1258">
      <w:pPr>
        <w:pStyle w:val="Bezmezer"/>
      </w:pPr>
    </w:p>
    <w:p w:rsidR="00AB31CA" w:rsidRDefault="00AB31CA" w:rsidP="00613029">
      <w:pPr>
        <w:pStyle w:val="Bezmezer"/>
        <w:numPr>
          <w:ilvl w:val="0"/>
          <w:numId w:val="18"/>
        </w:numPr>
      </w:pPr>
      <w:r>
        <w:t>Zakazuje sa zmiešavať elektroodpad z domácností vrátane žiariviek a svieti</w:t>
      </w:r>
      <w:r w:rsidR="001B179C">
        <w:t>diel s ostatnými druhmi odpadov, ukladať tento odpad do zberných nádob na komunálny odpad alebo vedľ</w:t>
      </w:r>
      <w:r w:rsidR="006D02B1">
        <w:t>a nich na verejné priestranstvá, ako aj elektroodpad rozoberať, zasahovať doňho a vyberať jednotlivé časti.</w:t>
      </w:r>
    </w:p>
    <w:p w:rsidR="00E04781" w:rsidRDefault="00E04781" w:rsidP="00F9721D">
      <w:pPr>
        <w:pStyle w:val="Bezmezer"/>
      </w:pPr>
    </w:p>
    <w:p w:rsidR="007765D1" w:rsidRDefault="007765D1" w:rsidP="00613029">
      <w:pPr>
        <w:pStyle w:val="Bezmezer"/>
        <w:numPr>
          <w:ilvl w:val="0"/>
          <w:numId w:val="34"/>
        </w:numPr>
        <w:jc w:val="center"/>
      </w:pPr>
    </w:p>
    <w:p w:rsidR="002E5B77" w:rsidRDefault="002E5B77" w:rsidP="007765D1">
      <w:pPr>
        <w:pStyle w:val="Nadpis2"/>
      </w:pPr>
      <w:bookmarkStart w:id="14" w:name="_Toc448150787"/>
      <w:r>
        <w:t>Nakladanie s</w:t>
      </w:r>
      <w:r w:rsidR="007765D1">
        <w:t xml:space="preserve"> použitými prenosnými batériami </w:t>
      </w:r>
      <w:r>
        <w:t>a</w:t>
      </w:r>
      <w:r w:rsidR="007765D1">
        <w:t> </w:t>
      </w:r>
      <w:r>
        <w:t>akumulátormi</w:t>
      </w:r>
      <w:r w:rsidR="007765D1">
        <w:t xml:space="preserve"> a automobilovými batériami a</w:t>
      </w:r>
      <w:r w:rsidR="00ED2E2B">
        <w:t> </w:t>
      </w:r>
      <w:r w:rsidR="007765D1">
        <w:t>akumulátormi</w:t>
      </w:r>
      <w:bookmarkEnd w:id="14"/>
    </w:p>
    <w:p w:rsidR="002E5B77" w:rsidRDefault="002E5B77" w:rsidP="00F9721D">
      <w:pPr>
        <w:pStyle w:val="Bezmezer"/>
      </w:pPr>
    </w:p>
    <w:p w:rsidR="007E07CB" w:rsidRDefault="007E07CB" w:rsidP="00613029">
      <w:pPr>
        <w:pStyle w:val="Bezmezer"/>
        <w:numPr>
          <w:ilvl w:val="0"/>
          <w:numId w:val="19"/>
        </w:numPr>
      </w:pPr>
      <w:r w:rsidRPr="00B32583">
        <w:t>Batérie a akumulátory sa delia na prenosné (gombíkové</w:t>
      </w:r>
      <w:r>
        <w:t xml:space="preserve"> články</w:t>
      </w:r>
      <w:r w:rsidRPr="00B32583">
        <w:t>,</w:t>
      </w:r>
      <w:r>
        <w:t xml:space="preserve"> tuž</w:t>
      </w:r>
      <w:r w:rsidRPr="00B32583">
        <w:t>kové</w:t>
      </w:r>
      <w:r>
        <w:t xml:space="preserve"> batérie</w:t>
      </w:r>
      <w:r w:rsidRPr="00B32583">
        <w:t>, ...), automobilové a priemyselné (</w:t>
      </w:r>
      <w:r>
        <w:t>profesionálne, ich zber nezabezpečuje obec</w:t>
      </w:r>
      <w:r w:rsidRPr="00B32583">
        <w:t>)</w:t>
      </w:r>
      <w:r>
        <w:t>.</w:t>
      </w:r>
    </w:p>
    <w:p w:rsidR="007E07CB" w:rsidRDefault="007E07CB" w:rsidP="007E07CB">
      <w:pPr>
        <w:pStyle w:val="Bezmezer"/>
      </w:pPr>
    </w:p>
    <w:p w:rsidR="007E07CB" w:rsidRDefault="007E07CB" w:rsidP="00613029">
      <w:pPr>
        <w:pStyle w:val="Bezmezer"/>
        <w:numPr>
          <w:ilvl w:val="0"/>
          <w:numId w:val="19"/>
        </w:numPr>
      </w:pPr>
      <w:r w:rsidRPr="00B32583">
        <w:t>Použité batérie a akumulátory, ktoré sú súčasťou elektroodpadu z domácností sa zbierajú spolu s týmto odpadom.</w:t>
      </w:r>
    </w:p>
    <w:p w:rsidR="00803204" w:rsidRDefault="00803204" w:rsidP="00803204">
      <w:pPr>
        <w:pStyle w:val="Bezmezer"/>
      </w:pPr>
    </w:p>
    <w:p w:rsidR="00803204" w:rsidRDefault="00803204" w:rsidP="00613029">
      <w:pPr>
        <w:pStyle w:val="Bezmezer"/>
        <w:numPr>
          <w:ilvl w:val="0"/>
          <w:numId w:val="19"/>
        </w:numPr>
      </w:pPr>
      <w:r w:rsidRPr="00B32583">
        <w:t xml:space="preserve">Náklady na zber, prepravu a zhodnocovanie </w:t>
      </w:r>
      <w:r>
        <w:t>batérií a akumulátorov</w:t>
      </w:r>
      <w:r w:rsidRPr="00B32583">
        <w:t xml:space="preserve"> znáša výrobca, </w:t>
      </w:r>
      <w:r>
        <w:t xml:space="preserve">tretia osoba, </w:t>
      </w:r>
      <w:r w:rsidRPr="00B32583">
        <w:t>resp. organizácia zodpovednosti výrobcov</w:t>
      </w:r>
      <w:r>
        <w:t xml:space="preserve"> (nie sú zahrnuté do miestneho poplatku).</w:t>
      </w:r>
    </w:p>
    <w:p w:rsidR="00803204" w:rsidRDefault="00803204" w:rsidP="00803204">
      <w:pPr>
        <w:pStyle w:val="Bezmezer"/>
      </w:pPr>
    </w:p>
    <w:p w:rsidR="00803204" w:rsidRDefault="00803204" w:rsidP="00613029">
      <w:pPr>
        <w:pStyle w:val="Bezmezer"/>
        <w:numPr>
          <w:ilvl w:val="0"/>
          <w:numId w:val="19"/>
        </w:numPr>
      </w:pPr>
      <w:r>
        <w:t>Obec po uzavretí zmluvy s výrobcom, treťou osobou, resp. s organizáciou</w:t>
      </w:r>
      <w:r w:rsidRPr="00B32583">
        <w:t xml:space="preserve"> zodpovednosti výrobcov</w:t>
      </w:r>
      <w:r>
        <w:t xml:space="preserve"> umožní vykonávať zber, prepravu, zhodnocovanie a zneškodňovanie batérií a akumulátorov prostredníctvom tohto subjektu podľa potreby v priebehu roka, minimálne však 2x za jeden kalendárny rok (spravidla </w:t>
      </w:r>
      <w:r w:rsidR="00ED2E2B">
        <w:t>na jar a na jeseň</w:t>
      </w:r>
      <w:r>
        <w:t>). Obec s dostatočným predstihom obvyklým spôsobom upovedomí obyvateľov o tom, v ktorý deň bude prebiehať zber batérií a akumulátorov a kde ich môžu obyvatelia ukladať.</w:t>
      </w:r>
    </w:p>
    <w:p w:rsidR="00D968E2" w:rsidRDefault="00D968E2" w:rsidP="00D968E2">
      <w:pPr>
        <w:pStyle w:val="Bezmezer"/>
      </w:pPr>
    </w:p>
    <w:p w:rsidR="00D968E2" w:rsidRDefault="00D968E2" w:rsidP="00613029">
      <w:pPr>
        <w:pStyle w:val="Bezmezer"/>
        <w:numPr>
          <w:ilvl w:val="0"/>
          <w:numId w:val="19"/>
        </w:numPr>
      </w:pPr>
      <w:r w:rsidRPr="00B32583">
        <w:t>Prenosné a automobilové batérie a akumulátory je možné odovzdať aj v rámci spätného zberu batérií a akumulátorov. Spätný zber použitých batérií a akumulátorov je bezplatný zber použitých prenosných batérií a akumulátorov od ich držiteľa a použitých automobilových batérií z motorových vozidiel nevyužívaných na komerčné účely vo vlastníctve fyzickej osoby, ktorý vykonáva distribútor týchto batérií a akumulátorov bez viazania tohto zberu na kúpu novej batérie alebo akumulátora alebo iného tovaru.</w:t>
      </w:r>
    </w:p>
    <w:p w:rsidR="00D968E2" w:rsidRDefault="00D968E2" w:rsidP="00D968E2">
      <w:pPr>
        <w:pStyle w:val="Bezmezer"/>
      </w:pPr>
    </w:p>
    <w:p w:rsidR="00D968E2" w:rsidRDefault="00D968E2" w:rsidP="00613029">
      <w:pPr>
        <w:pStyle w:val="Bezmezer"/>
        <w:numPr>
          <w:ilvl w:val="0"/>
          <w:numId w:val="19"/>
        </w:numPr>
      </w:pPr>
      <w:r w:rsidRPr="00B32583">
        <w:t xml:space="preserve">Prenosné batérie a akumulátory je možné odovzdať aj na zbernom mieste </w:t>
      </w:r>
      <w:r>
        <w:t xml:space="preserve">prenosných </w:t>
      </w:r>
      <w:r w:rsidRPr="00B32583">
        <w:t>batérií a akumulátorov. Zberné miesto použitých prenosných batérií a akumulátorov je miesto určené na základe zmluvy s výrobcom batérií a akumulátorov, treťou osobou alebo organizáciou zodpovednosti výrobcov pre batérie a akumulátory, kde môže konečný používateľ bezplatne odovzdať použité prenosné batérie a akumulátory do nádoby určenej na tento účel; zberným miestom nie je miesto, kde sa vykonáva spätný zber.</w:t>
      </w:r>
    </w:p>
    <w:p w:rsidR="008F2FB8" w:rsidRDefault="008F2FB8" w:rsidP="008F2FB8">
      <w:pPr>
        <w:pStyle w:val="Bezmezer"/>
      </w:pPr>
    </w:p>
    <w:p w:rsidR="008F2FB8" w:rsidRDefault="008F2FB8" w:rsidP="00613029">
      <w:pPr>
        <w:pStyle w:val="Bezmezer"/>
        <w:numPr>
          <w:ilvl w:val="0"/>
          <w:numId w:val="19"/>
        </w:numPr>
      </w:pPr>
      <w:r>
        <w:t>Vytriedené batérie a akumulátory sa zakazuje odovzdávať iným subjektom, než sú ustanovené v tomto nariadení (napr. pouličným zberačom).</w:t>
      </w:r>
    </w:p>
    <w:p w:rsidR="008F2FB8" w:rsidRDefault="008F2FB8" w:rsidP="008F2FB8">
      <w:pPr>
        <w:pStyle w:val="Bezmezer"/>
      </w:pPr>
    </w:p>
    <w:p w:rsidR="008F2FB8" w:rsidRDefault="008F2FB8" w:rsidP="00613029">
      <w:pPr>
        <w:pStyle w:val="Bezmezer"/>
        <w:numPr>
          <w:ilvl w:val="0"/>
          <w:numId w:val="19"/>
        </w:numPr>
      </w:pPr>
      <w:r>
        <w:t xml:space="preserve">Zakazuje sa zmiešavať vytriedené batérie a akumulátory s ostatnými druhmi odpadov, ukladať </w:t>
      </w:r>
      <w:r w:rsidR="00C845FA">
        <w:t>ich</w:t>
      </w:r>
      <w:r>
        <w:t xml:space="preserve"> do zberných nádob na komunálny odpad alebo vedľa nich na verejné priestranstvá, ako aj batérie a akumulátory rozoberať, zasahovať do nich a vyberať jednotlivé časti.</w:t>
      </w:r>
    </w:p>
    <w:p w:rsidR="007E07CB" w:rsidRDefault="007E07CB" w:rsidP="007E07CB">
      <w:pPr>
        <w:pStyle w:val="Bezmezer"/>
      </w:pPr>
    </w:p>
    <w:p w:rsidR="007765D1" w:rsidRDefault="007765D1" w:rsidP="00613029">
      <w:pPr>
        <w:pStyle w:val="Bezmezer"/>
        <w:numPr>
          <w:ilvl w:val="0"/>
          <w:numId w:val="34"/>
        </w:numPr>
        <w:jc w:val="center"/>
      </w:pPr>
    </w:p>
    <w:p w:rsidR="007765D1" w:rsidRDefault="007765D1" w:rsidP="007765D1">
      <w:pPr>
        <w:pStyle w:val="Nadpis2"/>
      </w:pPr>
      <w:bookmarkStart w:id="15" w:name="_Toc448150788"/>
      <w:r>
        <w:t>Nakladanie s veterinárnymi liekmi a humánnymi liekmi nespotrebovanými fyzickými osobami a so zdravotníckymi pomôckami</w:t>
      </w:r>
      <w:bookmarkEnd w:id="15"/>
    </w:p>
    <w:p w:rsidR="00DF77FA" w:rsidRDefault="00DF77FA" w:rsidP="00F9721D">
      <w:pPr>
        <w:pStyle w:val="Bezmezer"/>
      </w:pPr>
    </w:p>
    <w:p w:rsidR="008F0C12" w:rsidRDefault="00290C68" w:rsidP="00613029">
      <w:pPr>
        <w:pStyle w:val="Bezmezer"/>
        <w:numPr>
          <w:ilvl w:val="0"/>
          <w:numId w:val="53"/>
        </w:numPr>
        <w:ind w:left="0" w:firstLine="0"/>
      </w:pPr>
      <w:r>
        <w:t xml:space="preserve">Nespotrebované </w:t>
      </w:r>
      <w:r w:rsidR="002E1861">
        <w:t>liekya zdravotnícke pomôcky sa</w:t>
      </w:r>
      <w:r w:rsidR="008F0C12">
        <w:t xml:space="preserve"> odovzd</w:t>
      </w:r>
      <w:r w:rsidR="002E1861">
        <w:t>ávajúvo</w:t>
      </w:r>
      <w:r w:rsidR="008F0C12">
        <w:t xml:space="preserve"> verejnej lekárni, ktorá je povinná </w:t>
      </w:r>
      <w:r>
        <w:t xml:space="preserve">tento odpad bezplatne </w:t>
      </w:r>
      <w:r w:rsidR="008F0C12">
        <w:t xml:space="preserve">odoberať a zhromažďovať </w:t>
      </w:r>
      <w:r>
        <w:t>a odovzdávať ho Štátnemu ústavu na kontrolu liečiv.</w:t>
      </w:r>
    </w:p>
    <w:p w:rsidR="00290C68" w:rsidRDefault="00290C68" w:rsidP="00290C68">
      <w:pPr>
        <w:pStyle w:val="Bezmezer"/>
      </w:pPr>
    </w:p>
    <w:p w:rsidR="00290C68" w:rsidRDefault="00290C68" w:rsidP="00613029">
      <w:pPr>
        <w:pStyle w:val="Bezmezer"/>
        <w:numPr>
          <w:ilvl w:val="0"/>
          <w:numId w:val="53"/>
        </w:numPr>
        <w:ind w:left="0" w:firstLine="0"/>
      </w:pPr>
      <w:r>
        <w:t>Zakazuje sa zmiešavať nespotrebovanélieky a zdravotnícke pomôcky s ostatnými druhmi odpadov ako aj likvidovať ich vypúšťaním do obecnej kanalizácie.</w:t>
      </w:r>
    </w:p>
    <w:p w:rsidR="00D93C5B" w:rsidRDefault="00D93C5B" w:rsidP="00D93C5B">
      <w:pPr>
        <w:pStyle w:val="Bezmezer"/>
      </w:pPr>
    </w:p>
    <w:p w:rsidR="00D95A3E" w:rsidRDefault="00D95A3E" w:rsidP="00D93C5B">
      <w:pPr>
        <w:pStyle w:val="Bezmezer"/>
      </w:pPr>
    </w:p>
    <w:p w:rsidR="00DF77FA" w:rsidRDefault="00DF77FA" w:rsidP="00613029">
      <w:pPr>
        <w:pStyle w:val="Bezmezer"/>
        <w:numPr>
          <w:ilvl w:val="0"/>
          <w:numId w:val="34"/>
        </w:numPr>
        <w:jc w:val="center"/>
      </w:pPr>
    </w:p>
    <w:p w:rsidR="00DF77FA" w:rsidRDefault="00DF77FA" w:rsidP="00DF77FA">
      <w:pPr>
        <w:pStyle w:val="Nadpis2"/>
      </w:pPr>
      <w:bookmarkStart w:id="16" w:name="_Toc448150789"/>
      <w:r>
        <w:t>Nakladanie s o</w:t>
      </w:r>
      <w:r w:rsidR="00F05BE3">
        <w:t>dpadov</w:t>
      </w:r>
      <w:r>
        <w:t>ými pneumatikami</w:t>
      </w:r>
      <w:bookmarkEnd w:id="16"/>
    </w:p>
    <w:p w:rsidR="00DF77FA" w:rsidRDefault="00DF77FA" w:rsidP="00F9721D">
      <w:pPr>
        <w:pStyle w:val="Bezmezer"/>
      </w:pPr>
    </w:p>
    <w:p w:rsidR="009E7CFC" w:rsidRDefault="009E7CFC" w:rsidP="00613029">
      <w:pPr>
        <w:pStyle w:val="Bezmezer"/>
        <w:numPr>
          <w:ilvl w:val="0"/>
          <w:numId w:val="54"/>
        </w:numPr>
        <w:ind w:left="0" w:firstLine="0"/>
      </w:pPr>
      <w:r w:rsidRPr="00B32583">
        <w:t>Odpadové pneumatiky nie sú súčasťou komunálnych odpadov</w:t>
      </w:r>
      <w:r w:rsidR="00767FDC">
        <w:t>. Z</w:t>
      </w:r>
      <w:r w:rsidRPr="00B32583">
        <w:t>ber odpadov</w:t>
      </w:r>
      <w:r w:rsidR="00767FDC">
        <w:t>ých pneumatík ne</w:t>
      </w:r>
      <w:r w:rsidRPr="00B32583">
        <w:t>zabezpečuje obec</w:t>
      </w:r>
      <w:r w:rsidR="00767FDC">
        <w:t>.</w:t>
      </w:r>
    </w:p>
    <w:p w:rsidR="00767FDC" w:rsidRDefault="00767FDC" w:rsidP="00767FDC">
      <w:pPr>
        <w:pStyle w:val="Bezmezer"/>
      </w:pPr>
    </w:p>
    <w:p w:rsidR="00767FDC" w:rsidRDefault="00767FDC" w:rsidP="00613029">
      <w:pPr>
        <w:pStyle w:val="Bezmezer"/>
        <w:numPr>
          <w:ilvl w:val="0"/>
          <w:numId w:val="54"/>
        </w:numPr>
        <w:ind w:left="0" w:firstLine="0"/>
      </w:pPr>
      <w:r w:rsidRPr="00B32583">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767FDC" w:rsidRDefault="00767FDC" w:rsidP="00767FDC">
      <w:pPr>
        <w:pStyle w:val="Bezmezer"/>
      </w:pPr>
    </w:p>
    <w:p w:rsidR="00767FDC" w:rsidRDefault="00767FDC" w:rsidP="00613029">
      <w:pPr>
        <w:pStyle w:val="Bezmezer"/>
        <w:numPr>
          <w:ilvl w:val="0"/>
          <w:numId w:val="54"/>
        </w:numPr>
        <w:ind w:left="0" w:firstLine="0"/>
      </w:pPr>
      <w:r w:rsidRPr="00B32583">
        <w:t>Distribútor pneumatík je povinný po celú prevádzkovú dobu zabezpečiť na svojich predajných miestach bezp</w:t>
      </w:r>
      <w:r>
        <w:t>l</w:t>
      </w:r>
      <w:r w:rsidRPr="00B32583">
        <w:t xml:space="preserve">atný spätný zber odpadových pneumatík, </w:t>
      </w:r>
      <w:r>
        <w:t xml:space="preserve">a to </w:t>
      </w:r>
      <w:r w:rsidRPr="00B32583">
        <w:t>bez ohľadu na výrobnú značku a na dátu</w:t>
      </w:r>
      <w:r>
        <w:t>m uvedenia pneumatík na trh.</w:t>
      </w:r>
      <w:r w:rsidR="00921682">
        <w:t xml:space="preserve"> Tento spätný zber je distribútor pneumatík povinný zabezpečiť bez podmienky viazania na kúpu novej pneumatiky alebo iného tovaru.</w:t>
      </w:r>
    </w:p>
    <w:p w:rsidR="007765D1" w:rsidRDefault="007765D1" w:rsidP="00F9721D">
      <w:pPr>
        <w:pStyle w:val="Bezmezer"/>
      </w:pPr>
    </w:p>
    <w:p w:rsidR="007765D1" w:rsidRDefault="007765D1" w:rsidP="00613029">
      <w:pPr>
        <w:pStyle w:val="Bezmezer"/>
        <w:numPr>
          <w:ilvl w:val="0"/>
          <w:numId w:val="34"/>
        </w:numPr>
        <w:jc w:val="center"/>
      </w:pPr>
    </w:p>
    <w:p w:rsidR="00CA1B91" w:rsidRDefault="00CA1B91" w:rsidP="007765D1">
      <w:pPr>
        <w:pStyle w:val="Nadpis2"/>
      </w:pPr>
      <w:bookmarkStart w:id="17" w:name="_Toc448150790"/>
      <w:r>
        <w:t>Nakladanie s </w:t>
      </w:r>
      <w:r w:rsidR="007765D1">
        <w:t>odpadmi z domácností s obsahom škodlivých látok</w:t>
      </w:r>
      <w:bookmarkEnd w:id="17"/>
    </w:p>
    <w:p w:rsidR="00CA1B91" w:rsidRDefault="00CA1B91" w:rsidP="00F9721D">
      <w:pPr>
        <w:pStyle w:val="Bezmezer"/>
      </w:pPr>
    </w:p>
    <w:p w:rsidR="00BE7BC5" w:rsidRDefault="00BE7BC5" w:rsidP="00613029">
      <w:pPr>
        <w:pStyle w:val="Bezmezer"/>
        <w:numPr>
          <w:ilvl w:val="0"/>
          <w:numId w:val="20"/>
        </w:numPr>
      </w:pPr>
      <w:r w:rsidRPr="00DC6B1D">
        <w:rPr>
          <w:u w:val="single"/>
        </w:rPr>
        <w:t xml:space="preserve">Medzi odpady </w:t>
      </w:r>
      <w:r w:rsidR="00DC6B1D" w:rsidRPr="00DC6B1D">
        <w:rPr>
          <w:u w:val="single"/>
        </w:rPr>
        <w:t>z domácností s obsahom škodlivých látok</w:t>
      </w:r>
      <w:r w:rsidRPr="00DC6B1D">
        <w:rPr>
          <w:u w:val="single"/>
        </w:rPr>
        <w:t xml:space="preserve"> patria:</w:t>
      </w:r>
      <w:r>
        <w:t xml:space="preserve"> odpadové </w:t>
      </w:r>
      <w:r w:rsidR="00415933">
        <w:t xml:space="preserve">motorové </w:t>
      </w:r>
      <w:r>
        <w:t>a mazacie oleje,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w:t>
      </w:r>
      <w:r w:rsidR="00852E22">
        <w:t xml:space="preserve"> a pod</w:t>
      </w:r>
      <w:r>
        <w:t>.</w:t>
      </w:r>
    </w:p>
    <w:p w:rsidR="00BE7BC5" w:rsidRDefault="00BE7BC5" w:rsidP="00035582">
      <w:pPr>
        <w:pStyle w:val="Bezmezer"/>
      </w:pPr>
    </w:p>
    <w:p w:rsidR="00035582" w:rsidRDefault="000D0019" w:rsidP="00613029">
      <w:pPr>
        <w:pStyle w:val="Bezmezer"/>
        <w:numPr>
          <w:ilvl w:val="0"/>
          <w:numId w:val="20"/>
        </w:numPr>
      </w:pPr>
      <w:r>
        <w:t>Obec</w:t>
      </w:r>
      <w:r w:rsidR="00035582">
        <w:t>zabezpečuje</w:t>
      </w:r>
      <w:r w:rsidR="00035582" w:rsidRPr="006B7192">
        <w:t xml:space="preserve"> zber, prepravu a zneškodňovanie odpadov </w:t>
      </w:r>
      <w:r>
        <w:t>z domácností s obsahom škodlivých látok</w:t>
      </w:r>
      <w:r w:rsidR="00035582" w:rsidRPr="006B7192">
        <w:t xml:space="preserve"> 2x ročne prostredníctvom </w:t>
      </w:r>
      <w:r w:rsidR="00035582">
        <w:t>oprávnenej</w:t>
      </w:r>
      <w:r w:rsidR="00035582" w:rsidRPr="006B7192">
        <w:t xml:space="preserve"> organizácie</w:t>
      </w:r>
      <w:r>
        <w:t>, s ktorou má uzavretú zmluvu</w:t>
      </w:r>
      <w:r w:rsidR="00035582" w:rsidRPr="006B7192">
        <w:t xml:space="preserve">. O termínoch odvozov nebezpečných odpadov </w:t>
      </w:r>
      <w:r>
        <w:t>s obsahom škodlivých látok</w:t>
      </w:r>
      <w:r w:rsidR="004B631B">
        <w:t xml:space="preserve">a o spôsobe zberu </w:t>
      </w:r>
      <w:r w:rsidR="00035582" w:rsidRPr="006B7192">
        <w:t xml:space="preserve">informuje </w:t>
      </w:r>
      <w:r>
        <w:t>obec</w:t>
      </w:r>
      <w:r w:rsidR="00035582">
        <w:t xml:space="preserve"> obyvateľov</w:t>
      </w:r>
      <w:r>
        <w:t>obvyklým spôsobom</w:t>
      </w:r>
      <w:r w:rsidR="00F5235F">
        <w:t>.</w:t>
      </w:r>
    </w:p>
    <w:p w:rsidR="00F5235F" w:rsidRDefault="00F5235F" w:rsidP="00F5235F">
      <w:pPr>
        <w:pStyle w:val="Bezmezer"/>
      </w:pPr>
    </w:p>
    <w:p w:rsidR="00BE7BC5" w:rsidRDefault="00BE7BC5" w:rsidP="00613029">
      <w:pPr>
        <w:pStyle w:val="Bezmezer"/>
        <w:numPr>
          <w:ilvl w:val="0"/>
          <w:numId w:val="20"/>
        </w:numPr>
      </w:pPr>
      <w:r>
        <w:t>Jednotlivé zložky odpadu s obsahom škodlivín sú ich držitelia povinní vytrieďovať z komunálneho odpadu a zabezpečiť ich dočasné bezpečné zhromaždenie</w:t>
      </w:r>
      <w:r w:rsidR="00415933">
        <w:t xml:space="preserve"> tak, aby nedošlo k znečisteniu životného prostredia, k prevráteniu nádob a aby k týmto odpadom nemali prístup deti</w:t>
      </w:r>
      <w:r>
        <w:t>.</w:t>
      </w:r>
    </w:p>
    <w:p w:rsidR="00BE7BC5" w:rsidRDefault="00BE7BC5" w:rsidP="00F9721D">
      <w:pPr>
        <w:pStyle w:val="Bezmezer"/>
      </w:pPr>
    </w:p>
    <w:p w:rsidR="002941E6" w:rsidRDefault="00415933" w:rsidP="002941E6">
      <w:pPr>
        <w:pStyle w:val="Bezmezer"/>
        <w:numPr>
          <w:ilvl w:val="0"/>
          <w:numId w:val="20"/>
        </w:numPr>
      </w:pPr>
      <w:r>
        <w:t xml:space="preserve">Zakazuje sa </w:t>
      </w:r>
      <w:r w:rsidR="009D257A">
        <w:t xml:space="preserve">zmiešavať </w:t>
      </w:r>
      <w:r>
        <w:t xml:space="preserve">odpady s obsahom škodlivín </w:t>
      </w:r>
      <w:r w:rsidR="009D257A">
        <w:t>so zmesovým komunálnym odpadom, s triedenými zložkami komunálneho odpadu a s</w:t>
      </w:r>
      <w:r w:rsidR="008F0C12">
        <w:t xml:space="preserve"> iným </w:t>
      </w:r>
      <w:r w:rsidR="009D257A">
        <w:t xml:space="preserve">oddelene zbieraným komunálnym odpadom, ako i ukladať tieto odpady </w:t>
      </w:r>
      <w:r>
        <w:t>do zberných nádob na komunálny odpad alebo vedľa nich a na verejné priestranstvá.</w:t>
      </w:r>
    </w:p>
    <w:p w:rsidR="0029125F" w:rsidRDefault="0029125F" w:rsidP="00613029">
      <w:pPr>
        <w:pStyle w:val="Bezmezer"/>
        <w:numPr>
          <w:ilvl w:val="0"/>
          <w:numId w:val="34"/>
        </w:numPr>
        <w:jc w:val="center"/>
      </w:pPr>
    </w:p>
    <w:p w:rsidR="0029125F" w:rsidRDefault="0029125F" w:rsidP="0029125F">
      <w:pPr>
        <w:pStyle w:val="Nadpis2"/>
      </w:pPr>
      <w:bookmarkStart w:id="18" w:name="_Toc448150791"/>
      <w:r>
        <w:t>Nakladanie s objemným odpado</w:t>
      </w:r>
      <w:r w:rsidR="0055025A">
        <w:t>m</w:t>
      </w:r>
      <w:bookmarkEnd w:id="18"/>
    </w:p>
    <w:p w:rsidR="0029125F" w:rsidRDefault="0029125F" w:rsidP="0029125F">
      <w:pPr>
        <w:pStyle w:val="Bezmezer"/>
      </w:pPr>
    </w:p>
    <w:p w:rsidR="0029125F" w:rsidRDefault="0029125F" w:rsidP="00613029">
      <w:pPr>
        <w:pStyle w:val="Bezmezer"/>
        <w:numPr>
          <w:ilvl w:val="0"/>
          <w:numId w:val="17"/>
        </w:numPr>
      </w:pPr>
      <w:r w:rsidRPr="00D729DD">
        <w:rPr>
          <w:u w:val="single"/>
        </w:rPr>
        <w:t>Medzi objemný odpad patria</w:t>
      </w:r>
      <w:r>
        <w:t xml:space="preserve"> komunálne odpady, ktoré sa svojou veľkosťou nevojdú do bežne používanej nádoby na zmesový odpad. Sú to najmä nábytky, staré okná</w:t>
      </w:r>
      <w:r w:rsidR="000101A1">
        <w:t>, dvere, nádoby, plechové rúry</w:t>
      </w:r>
      <w:r>
        <w:t xml:space="preserve"> a pod.</w:t>
      </w:r>
    </w:p>
    <w:p w:rsidR="0029125F" w:rsidRDefault="0029125F" w:rsidP="0029125F">
      <w:pPr>
        <w:pStyle w:val="Bezmezer"/>
      </w:pPr>
    </w:p>
    <w:p w:rsidR="0029125F" w:rsidRDefault="000101A1" w:rsidP="00613029">
      <w:pPr>
        <w:pStyle w:val="Bezmezer"/>
        <w:numPr>
          <w:ilvl w:val="0"/>
          <w:numId w:val="17"/>
        </w:numPr>
      </w:pPr>
      <w:r>
        <w:t>Obec</w:t>
      </w:r>
      <w:r w:rsidR="0029125F">
        <w:t xml:space="preserve"> zabezpečuje zber, prepravu, zhodnocovanie a zneškodňovanie objemného odpadu prostredníctvom oprávnenej organizácie podľa potreby v priebehu roka, minimálne však 2x za jeden kalendárny rok (spravidla </w:t>
      </w:r>
      <w:r w:rsidR="00B4695C">
        <w:t>na jar a na jeseň</w:t>
      </w:r>
      <w:r w:rsidR="0029125F">
        <w:t xml:space="preserve">). </w:t>
      </w:r>
      <w:r>
        <w:t>Obec</w:t>
      </w:r>
      <w:r w:rsidR="0029125F">
        <w:t xml:space="preserve"> s dostatočným predstihom upovedomí </w:t>
      </w:r>
      <w:r>
        <w:t xml:space="preserve">obvyklým spôsobom </w:t>
      </w:r>
      <w:r w:rsidR="0029125F">
        <w:t xml:space="preserve">obyvateľov o tom, v ktorý deň bude </w:t>
      </w:r>
      <w:r>
        <w:t>prebiehať zber objemného odpadu</w:t>
      </w:r>
      <w:r w:rsidR="0029125F">
        <w:t>. Nie skôr ako jeden deň pred ohláseným dátumom zberu objemného odpadu sú fyzické osoby oprávnené vyložiť tento odpad vedľa zberných nádob na komunálny odpad. Oprávnená organizácia v ohlásený deň zabezpečí zber objemného odpadu naložením na zvozové vozidlo.</w:t>
      </w:r>
    </w:p>
    <w:p w:rsidR="0029125F" w:rsidRDefault="0029125F" w:rsidP="0029125F">
      <w:pPr>
        <w:pStyle w:val="Bezmezer"/>
      </w:pPr>
    </w:p>
    <w:p w:rsidR="0029125F" w:rsidRDefault="0029125F" w:rsidP="00613029">
      <w:pPr>
        <w:pStyle w:val="Bezmezer"/>
        <w:numPr>
          <w:ilvl w:val="0"/>
          <w:numId w:val="17"/>
        </w:numPr>
      </w:pPr>
      <w:r>
        <w:lastRenderedPageBreak/>
        <w:t>Pôvodcovia objemného odpadu sú povinní v období medzi vývozmi tohto odpadu dočasne ho uložiť na vhodnom mieste mimo verejného priestranstva.</w:t>
      </w:r>
    </w:p>
    <w:p w:rsidR="0029125F" w:rsidRDefault="0029125F" w:rsidP="0029125F">
      <w:pPr>
        <w:pStyle w:val="Bezmezer"/>
      </w:pPr>
    </w:p>
    <w:p w:rsidR="008D4398" w:rsidRPr="00D95A3E" w:rsidRDefault="0029125F" w:rsidP="00D95A3E">
      <w:pPr>
        <w:pStyle w:val="Bezmezer"/>
        <w:numPr>
          <w:ilvl w:val="0"/>
          <w:numId w:val="17"/>
        </w:numPr>
      </w:pPr>
      <w:r>
        <w:t>Zakazuje sa z</w:t>
      </w:r>
      <w:r w:rsidR="006D3163">
        <w:t>miešavať objemný odpad s ostatný</w:t>
      </w:r>
      <w:r>
        <w:t>mi druhmi odpadov.</w:t>
      </w:r>
      <w:r w:rsidR="008D4398">
        <w:br w:type="page"/>
      </w:r>
    </w:p>
    <w:p w:rsidR="0029125F" w:rsidRDefault="0029125F" w:rsidP="00613029">
      <w:pPr>
        <w:pStyle w:val="Bezmezer"/>
        <w:numPr>
          <w:ilvl w:val="0"/>
          <w:numId w:val="34"/>
        </w:numPr>
        <w:jc w:val="center"/>
      </w:pPr>
    </w:p>
    <w:p w:rsidR="0029125F" w:rsidRDefault="0029125F" w:rsidP="0029125F">
      <w:pPr>
        <w:pStyle w:val="Nadpis2"/>
      </w:pPr>
      <w:bookmarkStart w:id="19" w:name="_Toc448150792"/>
      <w:r>
        <w:t>Nakladanie s drobným stavebným odpadom</w:t>
      </w:r>
      <w:bookmarkEnd w:id="19"/>
    </w:p>
    <w:p w:rsidR="0029125F" w:rsidRDefault="0029125F" w:rsidP="0029125F">
      <w:pPr>
        <w:pStyle w:val="Bezmezer"/>
      </w:pPr>
    </w:p>
    <w:p w:rsidR="00975EBC" w:rsidRDefault="00975EBC" w:rsidP="00613029">
      <w:pPr>
        <w:pStyle w:val="Bezmezer"/>
        <w:numPr>
          <w:ilvl w:val="0"/>
          <w:numId w:val="16"/>
        </w:numPr>
      </w:pPr>
      <w:r>
        <w:t>Obec na svojom území zavádza množstvový zber drobných stavebných odpadov.</w:t>
      </w:r>
    </w:p>
    <w:p w:rsidR="00975EBC" w:rsidRDefault="00975EBC" w:rsidP="00975EBC">
      <w:pPr>
        <w:pStyle w:val="Bezmezer"/>
      </w:pPr>
    </w:p>
    <w:p w:rsidR="0029125F" w:rsidRDefault="0029125F" w:rsidP="00613029">
      <w:pPr>
        <w:pStyle w:val="Bezmezer"/>
        <w:numPr>
          <w:ilvl w:val="0"/>
          <w:numId w:val="16"/>
        </w:numPr>
      </w:pPr>
      <w:r w:rsidRPr="00D729DD">
        <w:rPr>
          <w:u w:val="single"/>
        </w:rPr>
        <w:t>Medzi drobný stavebný odpad patria</w:t>
      </w:r>
      <w:r>
        <w:t xml:space="preserve"> zmesi betónu, tehál, obkladačiek, dlaždíc, keramiky a pod.</w:t>
      </w:r>
    </w:p>
    <w:p w:rsidR="0029125F" w:rsidRDefault="0029125F" w:rsidP="0029125F">
      <w:pPr>
        <w:pStyle w:val="Bezmezer"/>
      </w:pPr>
    </w:p>
    <w:p w:rsidR="0029125F" w:rsidRDefault="00AD0A52" w:rsidP="00613029">
      <w:pPr>
        <w:pStyle w:val="Bezmezer"/>
        <w:numPr>
          <w:ilvl w:val="0"/>
          <w:numId w:val="16"/>
        </w:numPr>
      </w:pPr>
      <w:r w:rsidRPr="00B32583">
        <w:t xml:space="preserve">Množstvový zber </w:t>
      </w:r>
      <w:r>
        <w:t xml:space="preserve">drobných </w:t>
      </w:r>
      <w:r w:rsidRPr="00B32583">
        <w:t xml:space="preserve">stavebných odpadov sa vykonáva </w:t>
      </w:r>
      <w:r>
        <w:t>najmenej2x</w:t>
      </w:r>
      <w:r w:rsidRPr="00B32583">
        <w:t xml:space="preserve"> ročne formou pristavenia veľkoobje</w:t>
      </w:r>
      <w:r>
        <w:t>mového kontajnera</w:t>
      </w:r>
      <w:r w:rsidRPr="00B32583">
        <w:t xml:space="preserve">. Obec </w:t>
      </w:r>
      <w:r>
        <w:t xml:space="preserve">vopred </w:t>
      </w:r>
      <w:r w:rsidRPr="00B32583">
        <w:t xml:space="preserve">vyhlási termín množstvového zberu </w:t>
      </w:r>
      <w:r>
        <w:t xml:space="preserve">drobných </w:t>
      </w:r>
      <w:r w:rsidRPr="00B32583">
        <w:t xml:space="preserve">stavebných odpadov </w:t>
      </w:r>
      <w:r>
        <w:t>obvyklým spôsobom.</w:t>
      </w:r>
    </w:p>
    <w:p w:rsidR="00F5046B" w:rsidRDefault="00F5046B" w:rsidP="00F5046B">
      <w:pPr>
        <w:pStyle w:val="Bezmezer"/>
      </w:pPr>
    </w:p>
    <w:p w:rsidR="0029125F" w:rsidRDefault="0045510C" w:rsidP="00613029">
      <w:pPr>
        <w:pStyle w:val="Bezmezer"/>
        <w:numPr>
          <w:ilvl w:val="0"/>
          <w:numId w:val="16"/>
        </w:numPr>
      </w:pPr>
      <w:r w:rsidRPr="00B32583">
        <w:t xml:space="preserve">Množstvový zber </w:t>
      </w:r>
      <w:r>
        <w:t xml:space="preserve">DSO </w:t>
      </w:r>
      <w:r w:rsidRPr="00B32583">
        <w:t xml:space="preserve">je spoplatnený. Sadzba poplatku je </w:t>
      </w:r>
      <w:r>
        <w:t>uvedená vo</w:t>
      </w:r>
      <w:r w:rsidRPr="00B32583">
        <w:t xml:space="preserve"> VZN o miestnom poplatku za komunálne odpady a drobné sta</w:t>
      </w:r>
      <w:r w:rsidR="00F00798">
        <w:t>veb</w:t>
      </w:r>
      <w:r w:rsidRPr="00B32583">
        <w:t>né odpady.</w:t>
      </w:r>
      <w:r w:rsidR="00CD43F2" w:rsidRPr="00B32583">
        <w:t xml:space="preserve">Poplatok sa </w:t>
      </w:r>
      <w:r w:rsidR="00CD43F2">
        <w:t xml:space="preserve">tak </w:t>
      </w:r>
      <w:r w:rsidR="00CD43F2" w:rsidRPr="00B32583">
        <w:t xml:space="preserve">vypočíta ako súčin </w:t>
      </w:r>
      <w:r w:rsidR="00CD43F2">
        <w:t xml:space="preserve">hmotnosti </w:t>
      </w:r>
      <w:r w:rsidR="00CD43F2" w:rsidRPr="00B32583">
        <w:t>odovzdaných drobných stavebných odpadov a sadzby za 1 kilogram odpadu.</w:t>
      </w:r>
    </w:p>
    <w:p w:rsidR="0029125F" w:rsidRDefault="0029125F" w:rsidP="0029125F">
      <w:pPr>
        <w:pStyle w:val="Bezmezer"/>
      </w:pPr>
    </w:p>
    <w:p w:rsidR="0029125F" w:rsidRDefault="00CD43F2" w:rsidP="00613029">
      <w:pPr>
        <w:pStyle w:val="Bezmezer"/>
        <w:numPr>
          <w:ilvl w:val="0"/>
          <w:numId w:val="16"/>
        </w:numPr>
      </w:pPr>
      <w:r w:rsidRPr="00B32583">
        <w:t>Poplatok sa platí za každý odovzdaný kilogram drobných stavebných odpadov. Poplatník uhrádza poplatok v hotovosti poverenému zamestnancovi obce počas vyhláseného zberu drobných stavebných odpadov.</w:t>
      </w:r>
    </w:p>
    <w:p w:rsidR="0029125F" w:rsidRDefault="0029125F" w:rsidP="0029125F">
      <w:pPr>
        <w:pStyle w:val="Bezmezer"/>
      </w:pPr>
    </w:p>
    <w:p w:rsidR="0029125F" w:rsidRDefault="0029125F" w:rsidP="00613029">
      <w:pPr>
        <w:pStyle w:val="Bezmezer"/>
        <w:numPr>
          <w:ilvl w:val="0"/>
          <w:numId w:val="16"/>
        </w:numPr>
      </w:pPr>
      <w:r>
        <w:t>Ak bežné udržiavacie práce či rekonštrukčné práce pre fyzickú osobu vykonáva právnická osoba alebo fyzická osoba – podnikateľ, nejedná sa o drobný stavebný odpad, ale o stavebný odpad a pôvodcom je ten, kto tieto práce pre fyzickú osobu vykonáva.</w:t>
      </w:r>
      <w:r w:rsidR="00186062">
        <w:t xml:space="preserve"> Náklady na nakladanie s</w:t>
      </w:r>
      <w:r w:rsidR="0003178E">
        <w:t xml:space="preserve"> takýmto</w:t>
      </w:r>
      <w:r w:rsidR="00186062">
        <w:t xml:space="preserve"> stavebným odpadom znáša jeho pôvodca.</w:t>
      </w:r>
    </w:p>
    <w:p w:rsidR="0029125F" w:rsidRDefault="0029125F" w:rsidP="0029125F">
      <w:pPr>
        <w:pStyle w:val="Bezmezer"/>
      </w:pPr>
    </w:p>
    <w:p w:rsidR="0029125F" w:rsidRDefault="0029125F" w:rsidP="00613029">
      <w:pPr>
        <w:pStyle w:val="Bezmezer"/>
        <w:numPr>
          <w:ilvl w:val="0"/>
          <w:numId w:val="16"/>
        </w:numPr>
      </w:pPr>
      <w:r>
        <w:t>Zakazuje sa zmiešavať drobný stavebný odpad s ostatnými druhmi odpadov.</w:t>
      </w:r>
    </w:p>
    <w:p w:rsidR="0029125F" w:rsidRDefault="0029125F" w:rsidP="0029125F">
      <w:pPr>
        <w:pStyle w:val="Bezmezer"/>
      </w:pPr>
    </w:p>
    <w:p w:rsidR="0029125F" w:rsidRDefault="0029125F" w:rsidP="00613029">
      <w:pPr>
        <w:pStyle w:val="Bezmezer"/>
        <w:numPr>
          <w:ilvl w:val="0"/>
          <w:numId w:val="16"/>
        </w:numPr>
      </w:pPr>
      <w:r>
        <w:t>Pôvodcovia DSO sú povinní z tohto odpadu prednostne vytriediť jednotlivé zložky: papier, plasty, sklo a kovy a uložiť ich do príslušných zberných nádob.</w:t>
      </w:r>
    </w:p>
    <w:p w:rsidR="0029125F" w:rsidRDefault="0029125F" w:rsidP="0029125F">
      <w:pPr>
        <w:pStyle w:val="Bezmezer"/>
      </w:pPr>
    </w:p>
    <w:p w:rsidR="000D12E8" w:rsidRDefault="000D12E8" w:rsidP="00613029">
      <w:pPr>
        <w:pStyle w:val="Bezmezer"/>
        <w:numPr>
          <w:ilvl w:val="0"/>
          <w:numId w:val="34"/>
        </w:numPr>
        <w:jc w:val="center"/>
      </w:pPr>
    </w:p>
    <w:p w:rsidR="00DF77FA" w:rsidRDefault="00DF77FA" w:rsidP="00DF77FA">
      <w:pPr>
        <w:pStyle w:val="Nadpis2"/>
      </w:pPr>
      <w:bookmarkStart w:id="20" w:name="_Toc448150793"/>
      <w:r>
        <w:t>Spôsob nahlasovania nezákonne umiestneného odpadu</w:t>
      </w:r>
      <w:bookmarkEnd w:id="20"/>
    </w:p>
    <w:p w:rsidR="00DF77FA" w:rsidRDefault="00DF77FA" w:rsidP="00F9721D">
      <w:pPr>
        <w:pStyle w:val="Bezmezer"/>
      </w:pPr>
    </w:p>
    <w:p w:rsidR="004B3B55" w:rsidRDefault="004B3B55" w:rsidP="00613029">
      <w:pPr>
        <w:pStyle w:val="Bezmezer"/>
        <w:numPr>
          <w:ilvl w:val="0"/>
          <w:numId w:val="56"/>
        </w:numPr>
        <w:ind w:left="0" w:firstLine="0"/>
      </w:pPr>
      <w:r>
        <w:t>A</w:t>
      </w:r>
      <w:r w:rsidRPr="00B32583">
        <w:t xml:space="preserve">kákoľvek fyzická osoba alebo právnická osoba </w:t>
      </w:r>
      <w:r>
        <w:t>môže o</w:t>
      </w:r>
      <w:r w:rsidRPr="00B32583">
        <w:t xml:space="preserve">známiť nezákonné umiestnenie odpadu príslušnému orgánu štátnej správy odpadového hospodárstva </w:t>
      </w:r>
      <w:r w:rsidR="002606BD">
        <w:t xml:space="preserve">(napr. Okresný úrad Kežmarok, odbor ŽP) </w:t>
      </w:r>
      <w:r w:rsidRPr="00B32583">
        <w:t>alebo obci</w:t>
      </w:r>
      <w:r w:rsidR="00F87AC2">
        <w:t xml:space="preserve"> Toporec n</w:t>
      </w:r>
      <w:r w:rsidR="002606BD">
        <w:t>asledovne:</w:t>
      </w:r>
    </w:p>
    <w:p w:rsidR="002606BD" w:rsidRDefault="002606BD" w:rsidP="002606BD">
      <w:pPr>
        <w:pStyle w:val="Bezmezer"/>
        <w:numPr>
          <w:ilvl w:val="0"/>
          <w:numId w:val="57"/>
        </w:numPr>
        <w:ind w:left="709" w:hanging="283"/>
      </w:pPr>
      <w:r>
        <w:t>osobne: počas stránkových hodín obecného úradu,</w:t>
      </w:r>
    </w:p>
    <w:p w:rsidR="002606BD" w:rsidRDefault="002606BD" w:rsidP="002606BD">
      <w:pPr>
        <w:pStyle w:val="Bezmezer"/>
        <w:numPr>
          <w:ilvl w:val="0"/>
          <w:numId w:val="57"/>
        </w:numPr>
        <w:ind w:left="709" w:hanging="283"/>
      </w:pPr>
      <w:r>
        <w:t>telefonicky: 052/</w:t>
      </w:r>
      <w:r w:rsidR="00172239">
        <w:t>4584046</w:t>
      </w:r>
    </w:p>
    <w:p w:rsidR="00172239" w:rsidRDefault="002606BD" w:rsidP="00172239">
      <w:pPr>
        <w:pStyle w:val="Bezmezer"/>
        <w:numPr>
          <w:ilvl w:val="0"/>
          <w:numId w:val="57"/>
        </w:numPr>
        <w:ind w:left="709" w:hanging="283"/>
      </w:pPr>
      <w:r>
        <w:t>e-</w:t>
      </w:r>
      <w:r w:rsidRPr="002606BD">
        <w:t xml:space="preserve">mailom: </w:t>
      </w:r>
      <w:r w:rsidR="00172239">
        <w:t>outoporec@slnet.sk</w:t>
      </w:r>
    </w:p>
    <w:p w:rsidR="002606BD" w:rsidRDefault="0051063C" w:rsidP="002606BD">
      <w:pPr>
        <w:pStyle w:val="Bezmezer"/>
        <w:numPr>
          <w:ilvl w:val="0"/>
          <w:numId w:val="57"/>
        </w:numPr>
        <w:ind w:left="709" w:hanging="283"/>
      </w:pPr>
      <w:r>
        <w:t xml:space="preserve">písomne na adresu: Obec </w:t>
      </w:r>
      <w:r w:rsidR="00172239">
        <w:t xml:space="preserve">Toporec, Námestie sv. Michala 76/2 , 05995 Toporec  </w:t>
      </w:r>
    </w:p>
    <w:p w:rsidR="00F11D71" w:rsidRDefault="00F11D71" w:rsidP="00F11D71">
      <w:pPr>
        <w:pStyle w:val="Bezmezer"/>
      </w:pPr>
    </w:p>
    <w:p w:rsidR="00F11D71" w:rsidRDefault="00F11D71" w:rsidP="00613029">
      <w:pPr>
        <w:pStyle w:val="Bezmezer"/>
        <w:numPr>
          <w:ilvl w:val="0"/>
          <w:numId w:val="56"/>
        </w:numPr>
        <w:ind w:left="0" w:firstLine="0"/>
      </w:pPr>
      <w:r w:rsidRPr="00B32583">
        <w:t>Vlastník, správca alebo nájomca nehnuteľnosti je povinný bezodkladne po zistení, že na jeho nehnuteľnosti bol nezákonne umiestnený odpad, oznámiť túto skutočnosť orgá</w:t>
      </w:r>
      <w:r>
        <w:t>nu podľa odseku</w:t>
      </w:r>
      <w:r w:rsidRPr="00B32583">
        <w:t xml:space="preserve"> 1.</w:t>
      </w:r>
    </w:p>
    <w:p w:rsidR="00CD7820" w:rsidRDefault="00CD7820" w:rsidP="00CD7820">
      <w:pPr>
        <w:pStyle w:val="Bezmezer"/>
      </w:pPr>
    </w:p>
    <w:p w:rsidR="00F11D71" w:rsidRDefault="00CD7820" w:rsidP="00613029">
      <w:pPr>
        <w:pStyle w:val="Bezmezer"/>
        <w:numPr>
          <w:ilvl w:val="0"/>
          <w:numId w:val="56"/>
        </w:numPr>
        <w:ind w:left="0" w:firstLine="0"/>
      </w:pPr>
      <w:r>
        <w:t>Oznámenie o nezákonne umiestnenom odpade sa môže vykonať ústne alebo písomne</w:t>
      </w:r>
      <w:r w:rsidR="00F11D71">
        <w:t>.</w:t>
      </w:r>
    </w:p>
    <w:p w:rsidR="00D93C5B" w:rsidRDefault="00D93C5B" w:rsidP="00D93C5B">
      <w:pPr>
        <w:pStyle w:val="Bezmezer"/>
      </w:pPr>
    </w:p>
    <w:p w:rsidR="00DF77FA" w:rsidRDefault="00DF77FA" w:rsidP="00613029">
      <w:pPr>
        <w:pStyle w:val="Bezmezer"/>
        <w:numPr>
          <w:ilvl w:val="0"/>
          <w:numId w:val="34"/>
        </w:numPr>
        <w:jc w:val="center"/>
      </w:pPr>
    </w:p>
    <w:p w:rsidR="00DF77FA" w:rsidRDefault="00DF77FA" w:rsidP="00DF77FA">
      <w:pPr>
        <w:pStyle w:val="Nadpis2"/>
      </w:pPr>
      <w:bookmarkStart w:id="21" w:name="_Toc448150794"/>
      <w:r>
        <w:t>Prevádzkovanie zberného dvora</w:t>
      </w:r>
      <w:bookmarkEnd w:id="21"/>
    </w:p>
    <w:p w:rsidR="00DF77FA" w:rsidRDefault="00DF77FA" w:rsidP="00F9721D">
      <w:pPr>
        <w:pStyle w:val="Bezmezer"/>
      </w:pPr>
    </w:p>
    <w:p w:rsidR="005B3CA2" w:rsidRDefault="005B3CA2" w:rsidP="00613029">
      <w:pPr>
        <w:pStyle w:val="Bezmezer"/>
        <w:numPr>
          <w:ilvl w:val="0"/>
          <w:numId w:val="55"/>
        </w:numPr>
        <w:ind w:left="0" w:firstLine="0"/>
      </w:pPr>
      <w:r w:rsidRPr="00B32583">
        <w:t xml:space="preserve">Obec </w:t>
      </w:r>
      <w:r w:rsidR="00C30BBA">
        <w:t>ne</w:t>
      </w:r>
      <w:r w:rsidRPr="00B32583">
        <w:t xml:space="preserve">má </w:t>
      </w:r>
      <w:r w:rsidR="00C30BBA">
        <w:t xml:space="preserve">na svojom území zriadený </w:t>
      </w:r>
      <w:r w:rsidRPr="00B32583">
        <w:t>zberný dvor</w:t>
      </w:r>
      <w:r w:rsidR="00C30BBA">
        <w:t>.</w:t>
      </w:r>
    </w:p>
    <w:p w:rsidR="0055025A" w:rsidRDefault="0055025A" w:rsidP="00F9721D">
      <w:pPr>
        <w:pStyle w:val="Bezmezer"/>
      </w:pPr>
    </w:p>
    <w:p w:rsidR="00792F68" w:rsidRDefault="00792F68" w:rsidP="00F9721D">
      <w:pPr>
        <w:pStyle w:val="Bezmezer"/>
      </w:pPr>
    </w:p>
    <w:p w:rsidR="00561AEC" w:rsidRPr="007513BD" w:rsidRDefault="00DF77FA" w:rsidP="00DF77FA">
      <w:pPr>
        <w:pStyle w:val="Nadpis1"/>
      </w:pPr>
      <w:bookmarkStart w:id="22" w:name="_Toc448150795"/>
      <w:r>
        <w:lastRenderedPageBreak/>
        <w:t>3</w:t>
      </w:r>
      <w:r w:rsidR="00561AEC">
        <w:t>. ČASŤ</w:t>
      </w:r>
      <w:r>
        <w:t xml:space="preserve"> – </w:t>
      </w:r>
      <w:r w:rsidR="002B7DE2">
        <w:t>POVINNOSTI</w:t>
      </w:r>
      <w:r w:rsidR="002A5C60">
        <w:t xml:space="preserve"> ZÚČASTNENÝCH SUBJEKTOV</w:t>
      </w:r>
      <w:r w:rsidR="002B7DE2">
        <w:t>, PÔSOBNOSTI, ZÁKAZY</w:t>
      </w:r>
      <w:bookmarkEnd w:id="22"/>
    </w:p>
    <w:p w:rsidR="00561AEC" w:rsidRDefault="00561AEC" w:rsidP="00561AEC">
      <w:pPr>
        <w:pStyle w:val="Bezmezer"/>
      </w:pPr>
    </w:p>
    <w:p w:rsidR="000B53A4" w:rsidRDefault="000B53A4" w:rsidP="00613029">
      <w:pPr>
        <w:pStyle w:val="Bezmezer"/>
        <w:numPr>
          <w:ilvl w:val="0"/>
          <w:numId w:val="34"/>
        </w:numPr>
        <w:jc w:val="center"/>
      </w:pPr>
    </w:p>
    <w:p w:rsidR="000B53A4" w:rsidRDefault="000B53A4" w:rsidP="000B53A4">
      <w:pPr>
        <w:pStyle w:val="Nadpis2"/>
      </w:pPr>
      <w:bookmarkStart w:id="23" w:name="_Toc448150796"/>
      <w:r>
        <w:t>Všeobecné povinnosti a</w:t>
      </w:r>
      <w:r w:rsidR="00B72386">
        <w:t> </w:t>
      </w:r>
      <w:r>
        <w:t>pôsobnosti</w:t>
      </w:r>
      <w:r w:rsidR="00B72386">
        <w:t xml:space="preserve"> zúčastnených subjektov</w:t>
      </w:r>
      <w:bookmarkEnd w:id="23"/>
    </w:p>
    <w:p w:rsidR="000B53A4" w:rsidRDefault="000B53A4" w:rsidP="00561AEC">
      <w:pPr>
        <w:pStyle w:val="Bezmezer"/>
      </w:pPr>
    </w:p>
    <w:p w:rsidR="00304B63" w:rsidRDefault="00304B63" w:rsidP="00613029">
      <w:pPr>
        <w:pStyle w:val="Bezmezer"/>
        <w:numPr>
          <w:ilvl w:val="0"/>
          <w:numId w:val="42"/>
        </w:numPr>
      </w:pPr>
      <w:r>
        <w:t xml:space="preserve">Každý </w:t>
      </w:r>
      <w:r w:rsidRPr="00304B63">
        <w:rPr>
          <w:rFonts w:cstheme="minorHAnsi"/>
          <w:color w:val="000000" w:themeColor="text1"/>
        </w:rPr>
        <w:t>je povinný nakladať s odpadmi alebo inak s nimi zaobchádzať v súlade s týmto VZN  a zákonom o odpadoch</w:t>
      </w:r>
      <w:r>
        <w:t>.</w:t>
      </w:r>
    </w:p>
    <w:p w:rsidR="00304B63" w:rsidRDefault="00304B63" w:rsidP="00304B63">
      <w:pPr>
        <w:pStyle w:val="Bezmezer"/>
      </w:pPr>
    </w:p>
    <w:p w:rsidR="006F2D84" w:rsidRPr="006F2D84" w:rsidRDefault="006F2D84" w:rsidP="00613029">
      <w:pPr>
        <w:pStyle w:val="Bezmezer"/>
        <w:numPr>
          <w:ilvl w:val="0"/>
          <w:numId w:val="42"/>
        </w:numPr>
      </w:pPr>
      <w:r w:rsidRPr="00304B63">
        <w:rPr>
          <w:rFonts w:cstheme="minorHAnsi"/>
          <w:color w:val="000000" w:themeColor="text1"/>
        </w:rPr>
        <w:t>Každý je povinný nakladať s odpadom alebo inak s ním zaobchádzať takým spôsobom, ktorý neohrozuje zdravie ľudí a nepoškodzuje životné prostredie a to tak, aby nedochádzalo k</w:t>
      </w:r>
    </w:p>
    <w:p w:rsidR="006F2D84" w:rsidRDefault="006F2D84" w:rsidP="00613029">
      <w:pPr>
        <w:pStyle w:val="Odstavecseseznamem"/>
        <w:numPr>
          <w:ilvl w:val="0"/>
          <w:numId w:val="36"/>
        </w:numPr>
        <w:ind w:left="709" w:hanging="283"/>
        <w:rPr>
          <w:rFonts w:ascii="Times New Roman" w:hAnsi="Times New Roman"/>
          <w:sz w:val="24"/>
        </w:rPr>
      </w:pPr>
      <w:r w:rsidRPr="00167DAE">
        <w:rPr>
          <w:rStyle w:val="BezmezerChar"/>
        </w:rPr>
        <w:t>riziku znečistenia vody, ovzdušia, pôdy, horninového prostredia a ohrozenia rastlín a</w:t>
      </w:r>
      <w:r w:rsidR="00167DAE">
        <w:rPr>
          <w:rStyle w:val="BezmezerChar"/>
        </w:rPr>
        <w:t> </w:t>
      </w:r>
      <w:r w:rsidRPr="00167DAE">
        <w:rPr>
          <w:rStyle w:val="BezmezerChar"/>
        </w:rPr>
        <w:t>živočíchov</w:t>
      </w:r>
      <w:r w:rsidR="00167DAE">
        <w:rPr>
          <w:rStyle w:val="BezmezerChar"/>
        </w:rPr>
        <w:t>,</w:t>
      </w:r>
    </w:p>
    <w:p w:rsidR="00754201" w:rsidRDefault="006F2D84" w:rsidP="00613029">
      <w:pPr>
        <w:pStyle w:val="Odstavecseseznamem"/>
        <w:numPr>
          <w:ilvl w:val="0"/>
          <w:numId w:val="36"/>
        </w:numPr>
        <w:ind w:left="709" w:hanging="283"/>
        <w:rPr>
          <w:rFonts w:ascii="Times New Roman" w:hAnsi="Times New Roman"/>
          <w:sz w:val="24"/>
        </w:rPr>
      </w:pPr>
      <w:r w:rsidRPr="00167DAE">
        <w:rPr>
          <w:rStyle w:val="BezmezerChar"/>
        </w:rPr>
        <w:t>obťažovaniu okolia hlukom alebo zápachom</w:t>
      </w:r>
      <w:r w:rsidR="00167DAE">
        <w:rPr>
          <w:rStyle w:val="BezmezerChar"/>
        </w:rPr>
        <w:t xml:space="preserve"> a</w:t>
      </w:r>
    </w:p>
    <w:p w:rsidR="00C264A0" w:rsidRPr="00C264A0" w:rsidRDefault="006F2D84" w:rsidP="00613029">
      <w:pPr>
        <w:pStyle w:val="Odstavecseseznamem"/>
        <w:numPr>
          <w:ilvl w:val="0"/>
          <w:numId w:val="36"/>
        </w:numPr>
        <w:spacing w:after="0" w:line="240" w:lineRule="auto"/>
        <w:ind w:left="709" w:hanging="284"/>
      </w:pPr>
      <w:r w:rsidRPr="00167DAE">
        <w:rPr>
          <w:rStyle w:val="BezmezerChar"/>
        </w:rPr>
        <w:t>nepriaznivému vplyvu na krajinu alebo miesta osobitného významu</w:t>
      </w:r>
      <w:r w:rsidRPr="00754201">
        <w:rPr>
          <w:rFonts w:ascii="Times New Roman" w:hAnsi="Times New Roman"/>
          <w:sz w:val="24"/>
        </w:rPr>
        <w:t>.</w:t>
      </w:r>
    </w:p>
    <w:p w:rsidR="00C264A0" w:rsidRDefault="00C264A0" w:rsidP="00C264A0">
      <w:pPr>
        <w:pStyle w:val="Bezmezer"/>
      </w:pPr>
    </w:p>
    <w:p w:rsidR="00754201" w:rsidRPr="00E00805" w:rsidRDefault="00304B63" w:rsidP="00613029">
      <w:pPr>
        <w:pStyle w:val="Bezmezer"/>
        <w:numPr>
          <w:ilvl w:val="0"/>
          <w:numId w:val="42"/>
        </w:numPr>
        <w:rPr>
          <w:rStyle w:val="apple-converted-space"/>
        </w:rPr>
      </w:pPr>
      <w:r w:rsidRPr="00304B63">
        <w:rPr>
          <w:shd w:val="clear" w:color="auto" w:fill="FFFFFF"/>
        </w:rPr>
        <w:t>Vykonávať na území obce zber, vrátane mobilného zberu, a prepravu komunálnych odpadov, s výnimkou biologicky rozložiteľného kuchynského a reštauračného odpadu od prevádzkovateľa kuchyne,  môže</w:t>
      </w:r>
      <w:r w:rsidRPr="00304B63">
        <w:rPr>
          <w:rStyle w:val="apple-converted-space"/>
          <w:shd w:val="clear" w:color="auto" w:fill="FFFFFF"/>
        </w:rPr>
        <w:t> </w:t>
      </w:r>
      <w:r w:rsidRPr="00304B63">
        <w:rPr>
          <w:shd w:val="clear" w:color="auto" w:fill="FFFFFF"/>
        </w:rPr>
        <w:t>obec sama alebo ten, kto má uzatvorenú zmluvu na vykonávanie tejto činnosti</w:t>
      </w:r>
      <w:r w:rsidRPr="00304B63">
        <w:rPr>
          <w:rStyle w:val="apple-converted-space"/>
          <w:shd w:val="clear" w:color="auto" w:fill="FFFFFF"/>
        </w:rPr>
        <w:t> </w:t>
      </w:r>
      <w:r w:rsidRPr="00304B63">
        <w:rPr>
          <w:shd w:val="clear" w:color="auto" w:fill="FFFFFF"/>
        </w:rPr>
        <w:t>s obcou. To sa nevzťahuje na distribútorov vykonávajúcich spätný zber a zber prostredníctvom zberného miesta použitých prenosných batérií a akumulátorov.</w:t>
      </w:r>
      <w:r w:rsidRPr="00304B63">
        <w:rPr>
          <w:rStyle w:val="apple-converted-space"/>
          <w:shd w:val="clear" w:color="auto" w:fill="FFFFFF"/>
        </w:rPr>
        <w:t>  Ak ide o zber odpadov z obalov a odpadov z neobalových výrobkov, vykonávať ich zber na území obce môže len ten, kto má okrem zmluvy podľa prvej vety uzatvorenú aj zmluvu s organizáciou zodpovednosti výrobcov, s ktorou obec uzavrela zmluvu.</w:t>
      </w:r>
    </w:p>
    <w:p w:rsidR="00E00805" w:rsidRPr="00E00805" w:rsidRDefault="00E00805" w:rsidP="00E00805">
      <w:pPr>
        <w:pStyle w:val="Bezmezer"/>
        <w:rPr>
          <w:rStyle w:val="apple-converted-space"/>
        </w:rPr>
      </w:pPr>
    </w:p>
    <w:p w:rsidR="00E00805" w:rsidRDefault="00E00805" w:rsidP="00613029">
      <w:pPr>
        <w:pStyle w:val="Bezmezer"/>
        <w:numPr>
          <w:ilvl w:val="0"/>
          <w:numId w:val="42"/>
        </w:numPr>
      </w:pPr>
      <w:r w:rsidRPr="00B32583">
        <w:t>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r>
        <w:t>.</w:t>
      </w:r>
    </w:p>
    <w:p w:rsidR="00754201" w:rsidRDefault="00754201" w:rsidP="00561AEC">
      <w:pPr>
        <w:pStyle w:val="Bezmezer"/>
      </w:pPr>
    </w:p>
    <w:p w:rsidR="00A21E4F" w:rsidRDefault="00A21E4F" w:rsidP="00613029">
      <w:pPr>
        <w:pStyle w:val="Bezmezer"/>
        <w:numPr>
          <w:ilvl w:val="0"/>
          <w:numId w:val="34"/>
        </w:numPr>
        <w:jc w:val="center"/>
      </w:pPr>
    </w:p>
    <w:p w:rsidR="00561AEC" w:rsidRDefault="000603FF" w:rsidP="00A21E4F">
      <w:pPr>
        <w:pStyle w:val="Nadpis2"/>
      </w:pPr>
      <w:bookmarkStart w:id="24" w:name="_Toc448150797"/>
      <w:r>
        <w:t>Povinnosti pôvodc</w:t>
      </w:r>
      <w:r w:rsidR="000B53A4">
        <w:t xml:space="preserve">ukomunálneho </w:t>
      </w:r>
      <w:r>
        <w:t>odpad</w:t>
      </w:r>
      <w:r w:rsidR="000B53A4">
        <w:t>u</w:t>
      </w:r>
      <w:bookmarkEnd w:id="24"/>
    </w:p>
    <w:p w:rsidR="00561AEC" w:rsidRDefault="00561AEC" w:rsidP="00F9721D">
      <w:pPr>
        <w:pStyle w:val="Bezmezer"/>
      </w:pPr>
    </w:p>
    <w:p w:rsidR="002B7DE2" w:rsidRDefault="002B7DE2" w:rsidP="00613029">
      <w:pPr>
        <w:pStyle w:val="Bezmezer"/>
        <w:numPr>
          <w:ilvl w:val="0"/>
          <w:numId w:val="22"/>
        </w:numPr>
      </w:pPr>
      <w:r>
        <w:t>Pôvodca komunálnych odpadov je povinný:</w:t>
      </w:r>
    </w:p>
    <w:p w:rsidR="00D86076" w:rsidRDefault="00DF572C" w:rsidP="000544C3">
      <w:pPr>
        <w:pStyle w:val="Bezmezer"/>
        <w:numPr>
          <w:ilvl w:val="0"/>
          <w:numId w:val="7"/>
        </w:numPr>
        <w:tabs>
          <w:tab w:val="left" w:pos="567"/>
        </w:tabs>
        <w:ind w:left="709" w:hanging="283"/>
      </w:pPr>
      <w:r w:rsidRPr="00B32583">
        <w:t>nakladať alebo ina</w:t>
      </w:r>
      <w:r>
        <w:t>k s nimi zaobchádzať v súlade s týmto</w:t>
      </w:r>
      <w:r w:rsidRPr="00B32583">
        <w:t xml:space="preserve"> vš</w:t>
      </w:r>
      <w:r>
        <w:t>eobecne záväzným nariadením</w:t>
      </w:r>
      <w:r w:rsidR="00D86076">
        <w:t>,</w:t>
      </w:r>
    </w:p>
    <w:p w:rsidR="002B7DE2" w:rsidRDefault="002B7DE2" w:rsidP="000544C3">
      <w:pPr>
        <w:pStyle w:val="Bezmezer"/>
        <w:numPr>
          <w:ilvl w:val="0"/>
          <w:numId w:val="7"/>
        </w:numPr>
        <w:tabs>
          <w:tab w:val="left" w:pos="567"/>
        </w:tabs>
        <w:ind w:left="709" w:hanging="283"/>
      </w:pPr>
      <w:r>
        <w:t xml:space="preserve">zapojiť sa do systému zberu </w:t>
      </w:r>
      <w:r w:rsidR="00865E20">
        <w:t xml:space="preserve">komunálnych odpadov </w:t>
      </w:r>
      <w:r>
        <w:t>v </w:t>
      </w:r>
      <w:r w:rsidR="00DF572C">
        <w:t>obci</w:t>
      </w:r>
      <w:r>
        <w:t>,</w:t>
      </w:r>
    </w:p>
    <w:p w:rsidR="002B7DE2" w:rsidRDefault="002B7DE2" w:rsidP="000544C3">
      <w:pPr>
        <w:pStyle w:val="Bezmezer"/>
        <w:numPr>
          <w:ilvl w:val="0"/>
          <w:numId w:val="7"/>
        </w:numPr>
        <w:tabs>
          <w:tab w:val="left" w:pos="567"/>
        </w:tabs>
        <w:ind w:left="709" w:hanging="283"/>
      </w:pPr>
      <w:r>
        <w:t xml:space="preserve">užívať zberné nádoby zodpovedajúce systému zberu </w:t>
      </w:r>
      <w:r w:rsidR="00865E20">
        <w:t xml:space="preserve">komunálnych odpadov </w:t>
      </w:r>
      <w:r>
        <w:t>v </w:t>
      </w:r>
      <w:r w:rsidR="00DF572C">
        <w:t>obci</w:t>
      </w:r>
      <w:r>
        <w:t>,</w:t>
      </w:r>
    </w:p>
    <w:p w:rsidR="002B7DE2" w:rsidRDefault="00DF572C" w:rsidP="000544C3">
      <w:pPr>
        <w:pStyle w:val="Bezmezer"/>
        <w:numPr>
          <w:ilvl w:val="0"/>
          <w:numId w:val="7"/>
        </w:numPr>
        <w:tabs>
          <w:tab w:val="left" w:pos="567"/>
        </w:tabs>
        <w:ind w:left="709" w:hanging="283"/>
      </w:pPr>
      <w:r w:rsidRPr="00B32583">
        <w:t>ukladať zmesový komunálny odpad, oddelene zbierané zložky komunálneho odpadu a drobné stavebné odpady na účely ich zberu na miesta určené obcou a do zberných nádob zodpovedajúcich systému zberu komunálnych odpadov v</w:t>
      </w:r>
      <w:r>
        <w:t> </w:t>
      </w:r>
      <w:r w:rsidRPr="00B32583">
        <w:t>obci</w:t>
      </w:r>
      <w:r>
        <w:t>.</w:t>
      </w:r>
    </w:p>
    <w:p w:rsidR="00D93C5B" w:rsidRDefault="00D93C5B" w:rsidP="00D93C5B">
      <w:pPr>
        <w:pStyle w:val="Bezmezer"/>
        <w:tabs>
          <w:tab w:val="left" w:pos="0"/>
          <w:tab w:val="left" w:pos="567"/>
        </w:tabs>
      </w:pPr>
    </w:p>
    <w:p w:rsidR="000B53A4" w:rsidRDefault="000B53A4" w:rsidP="00613029">
      <w:pPr>
        <w:pStyle w:val="Bezmezer"/>
        <w:numPr>
          <w:ilvl w:val="0"/>
          <w:numId w:val="34"/>
        </w:numPr>
        <w:jc w:val="center"/>
      </w:pPr>
    </w:p>
    <w:p w:rsidR="000B53A4" w:rsidRDefault="000B53A4" w:rsidP="000B53A4">
      <w:pPr>
        <w:pStyle w:val="Nadpis2"/>
      </w:pPr>
      <w:bookmarkStart w:id="25" w:name="_Toc448150798"/>
      <w:r>
        <w:t>Povinnosti držiteľa odpadu</w:t>
      </w:r>
      <w:bookmarkEnd w:id="25"/>
    </w:p>
    <w:p w:rsidR="000B53A4" w:rsidRDefault="000B53A4" w:rsidP="00F9721D">
      <w:pPr>
        <w:pStyle w:val="Bezmezer"/>
      </w:pPr>
    </w:p>
    <w:p w:rsidR="00E1270E" w:rsidRDefault="00E1270E" w:rsidP="00613029">
      <w:pPr>
        <w:pStyle w:val="Bezmezer"/>
        <w:numPr>
          <w:ilvl w:val="0"/>
          <w:numId w:val="37"/>
        </w:numPr>
        <w:ind w:left="567" w:hanging="567"/>
      </w:pPr>
      <w:r>
        <w:t>Držiteľ odpadu je povinný:</w:t>
      </w:r>
    </w:p>
    <w:p w:rsidR="00E1270E" w:rsidRPr="00E1270E" w:rsidRDefault="00E1270E" w:rsidP="00613029">
      <w:pPr>
        <w:pStyle w:val="Bezmezer"/>
        <w:numPr>
          <w:ilvl w:val="0"/>
          <w:numId w:val="38"/>
        </w:numPr>
        <w:ind w:hanging="294"/>
      </w:pPr>
      <w:r w:rsidRPr="00B32583">
        <w:rPr>
          <w:rFonts w:cstheme="minorHAnsi"/>
        </w:rPr>
        <w:t>správne zaradiť odpad alebo zabezpečiť správnosť zaradenia odpadu podľa Katalógu odpadov,</w:t>
      </w:r>
    </w:p>
    <w:p w:rsidR="00E1270E" w:rsidRPr="00E1270E" w:rsidRDefault="00E1270E" w:rsidP="00613029">
      <w:pPr>
        <w:pStyle w:val="Bezmezer"/>
        <w:numPr>
          <w:ilvl w:val="0"/>
          <w:numId w:val="38"/>
        </w:numPr>
        <w:ind w:hanging="294"/>
      </w:pPr>
      <w:r w:rsidRPr="00B32583">
        <w:rPr>
          <w:rFonts w:cstheme="minorHAnsi"/>
        </w:rPr>
        <w:t>zhromažďovať odpady vytriedené podľa druhov odpadov a zabezpečiť ich pred znehodnotením, odcudzením alebo iným nežiaducim únikom,</w:t>
      </w:r>
    </w:p>
    <w:p w:rsidR="00E1270E" w:rsidRPr="00E1270E" w:rsidRDefault="00E1270E" w:rsidP="00613029">
      <w:pPr>
        <w:pStyle w:val="Bezmezer"/>
        <w:numPr>
          <w:ilvl w:val="0"/>
          <w:numId w:val="38"/>
        </w:numPr>
        <w:ind w:hanging="294"/>
      </w:pPr>
      <w:r w:rsidRPr="00B32583">
        <w:rPr>
          <w:rFonts w:cstheme="minorHAnsi"/>
        </w:rPr>
        <w:t>zhromažďovať oddelene nebezpečné odpady</w:t>
      </w:r>
      <w:r>
        <w:rPr>
          <w:rFonts w:cstheme="minorHAnsi"/>
        </w:rPr>
        <w:t xml:space="preserve"> podľa ich druhov</w:t>
      </w:r>
      <w:r w:rsidRPr="00B32583">
        <w:rPr>
          <w:rFonts w:cstheme="minorHAnsi"/>
        </w:rPr>
        <w:t>,</w:t>
      </w:r>
      <w:r>
        <w:rPr>
          <w:rFonts w:cstheme="minorHAnsi"/>
        </w:rPr>
        <w:t xml:space="preserve"> označovať ich určeným spôsobom a nakladať s nimi v súlade so zákonom o odpadoch a osobitnými predpismi,</w:t>
      </w:r>
    </w:p>
    <w:p w:rsidR="00E1270E" w:rsidRPr="00E1270E" w:rsidRDefault="00E1270E" w:rsidP="00613029">
      <w:pPr>
        <w:pStyle w:val="Bezmezer"/>
        <w:numPr>
          <w:ilvl w:val="0"/>
          <w:numId w:val="38"/>
        </w:numPr>
        <w:ind w:hanging="294"/>
      </w:pPr>
      <w:r w:rsidRPr="00B32583">
        <w:rPr>
          <w:rFonts w:cstheme="minorHAnsi"/>
        </w:rPr>
        <w:t>zabezpečiť spracovanie odpadu v zmysle hierarchie odpadového hospodárstva,</w:t>
      </w:r>
    </w:p>
    <w:p w:rsidR="00E1270E" w:rsidRPr="00E1270E" w:rsidRDefault="00E1270E" w:rsidP="00613029">
      <w:pPr>
        <w:pStyle w:val="Bezmezer"/>
        <w:numPr>
          <w:ilvl w:val="0"/>
          <w:numId w:val="38"/>
        </w:numPr>
        <w:ind w:hanging="294"/>
      </w:pPr>
      <w:r w:rsidRPr="00B32583">
        <w:rPr>
          <w:rFonts w:cstheme="minorHAnsi"/>
        </w:rPr>
        <w:lastRenderedPageBreak/>
        <w:t>odovzdať odpady len osobe oprávnenej nakladať s odpadmi podľa zákona o odpadoch,</w:t>
      </w:r>
    </w:p>
    <w:p w:rsidR="00E1270E" w:rsidRPr="00E1270E" w:rsidRDefault="00E1270E" w:rsidP="00613029">
      <w:pPr>
        <w:pStyle w:val="Bezmezer"/>
        <w:numPr>
          <w:ilvl w:val="0"/>
          <w:numId w:val="38"/>
        </w:numPr>
        <w:ind w:hanging="294"/>
      </w:pPr>
      <w:r w:rsidRPr="00B32583">
        <w:rPr>
          <w:rFonts w:cstheme="minorHAnsi"/>
        </w:rPr>
        <w:t>viesť a uchovávať evidenciu o druhoch a množstve odpadov a o nakladaní s nimi,</w:t>
      </w:r>
    </w:p>
    <w:p w:rsidR="00E1270E" w:rsidRPr="00E1270E" w:rsidRDefault="00E1270E" w:rsidP="00613029">
      <w:pPr>
        <w:pStyle w:val="Bezmezer"/>
        <w:numPr>
          <w:ilvl w:val="0"/>
          <w:numId w:val="38"/>
        </w:numPr>
        <w:ind w:hanging="294"/>
      </w:pPr>
      <w:r w:rsidRPr="00B32583">
        <w:rPr>
          <w:rFonts w:cstheme="minorHAnsi"/>
        </w:rPr>
        <w:t>ohlasovať údaje z evidencie príslušnému orgánu štátnej správy odpadového hospodárstva a uchovávať ohlásené údaje,</w:t>
      </w:r>
    </w:p>
    <w:p w:rsidR="00E1270E" w:rsidRPr="00E1270E" w:rsidRDefault="00E1270E" w:rsidP="00613029">
      <w:pPr>
        <w:pStyle w:val="Bezmezer"/>
        <w:numPr>
          <w:ilvl w:val="0"/>
          <w:numId w:val="38"/>
        </w:numPr>
        <w:ind w:hanging="294"/>
      </w:pPr>
      <w:r>
        <w:rPr>
          <w:rFonts w:cstheme="minorHAnsi"/>
        </w:rPr>
        <w:t>skladovať odpad</w:t>
      </w:r>
      <w:r w:rsidR="00D73B7B">
        <w:rPr>
          <w:rFonts w:cstheme="minorHAnsi"/>
        </w:rPr>
        <w:t xml:space="preserve"> najdlhšie jeden rok alebo zhromažďovať odpad najdlhšie jeden rok pred jeho zneškodnením alebo najdlhšie tri roky pred jeho zhodnotením</w:t>
      </w:r>
      <w:r w:rsidRPr="00B32583">
        <w:rPr>
          <w:rFonts w:cstheme="minorHAnsi"/>
        </w:rPr>
        <w:t>,</w:t>
      </w:r>
    </w:p>
    <w:p w:rsidR="00E1270E" w:rsidRPr="00E1270E" w:rsidRDefault="00E1270E" w:rsidP="00613029">
      <w:pPr>
        <w:pStyle w:val="Bezmezer"/>
        <w:numPr>
          <w:ilvl w:val="0"/>
          <w:numId w:val="38"/>
        </w:numPr>
        <w:ind w:hanging="294"/>
      </w:pPr>
      <w:r w:rsidRPr="00B32583">
        <w:rPr>
          <w:rFonts w:cstheme="minorHAnsi"/>
        </w:rPr>
        <w:t xml:space="preserve">umožniť orgánom štátneho dozoru </w:t>
      </w:r>
      <w:r>
        <w:rPr>
          <w:rFonts w:cstheme="minorHAnsi"/>
        </w:rPr>
        <w:t>v odpadovom hospodárstve vykonanie</w:t>
      </w:r>
      <w:r w:rsidRPr="00B32583">
        <w:rPr>
          <w:rFonts w:cstheme="minorHAnsi"/>
        </w:rPr>
        <w:t xml:space="preserve"> kontrol</w:t>
      </w:r>
      <w:r>
        <w:rPr>
          <w:rFonts w:cstheme="minorHAnsi"/>
        </w:rPr>
        <w:t>y,</w:t>
      </w:r>
    </w:p>
    <w:p w:rsidR="00E1270E" w:rsidRDefault="00E1270E" w:rsidP="00613029">
      <w:pPr>
        <w:pStyle w:val="Bezmezer"/>
        <w:numPr>
          <w:ilvl w:val="0"/>
          <w:numId w:val="38"/>
        </w:numPr>
        <w:ind w:hanging="294"/>
      </w:pPr>
      <w:r w:rsidRPr="00B32583">
        <w:rPr>
          <w:rFonts w:cstheme="minorHAnsi"/>
        </w:rPr>
        <w:t>vykonať opatrenia na nápravu uložené orgánom štátneho dozoru v odpadovom hospodár</w:t>
      </w:r>
      <w:r>
        <w:rPr>
          <w:rFonts w:cstheme="minorHAnsi"/>
        </w:rPr>
        <w:t>stve.</w:t>
      </w:r>
    </w:p>
    <w:p w:rsidR="00857527" w:rsidRDefault="00857527" w:rsidP="00F9721D">
      <w:pPr>
        <w:pStyle w:val="Bezmezer"/>
      </w:pPr>
    </w:p>
    <w:p w:rsidR="000B53A4" w:rsidRDefault="000B53A4" w:rsidP="00613029">
      <w:pPr>
        <w:pStyle w:val="Bezmezer"/>
        <w:numPr>
          <w:ilvl w:val="0"/>
          <w:numId w:val="34"/>
        </w:numPr>
        <w:jc w:val="center"/>
      </w:pPr>
    </w:p>
    <w:p w:rsidR="00DA269F" w:rsidRPr="00DA269F" w:rsidRDefault="000B53A4" w:rsidP="000B53A4">
      <w:pPr>
        <w:pStyle w:val="Nadpis2"/>
      </w:pPr>
      <w:bookmarkStart w:id="26" w:name="_Toc448150799"/>
      <w:r>
        <w:t>Povinnosti obce</w:t>
      </w:r>
      <w:bookmarkEnd w:id="26"/>
    </w:p>
    <w:p w:rsidR="00DA269F" w:rsidRPr="006B7192" w:rsidRDefault="00DA269F" w:rsidP="00DA269F">
      <w:pPr>
        <w:pStyle w:val="Bezmezer"/>
        <w:rPr>
          <w:szCs w:val="22"/>
        </w:rPr>
      </w:pPr>
    </w:p>
    <w:p w:rsidR="00DA269F" w:rsidRPr="006B7192" w:rsidRDefault="0075179B" w:rsidP="00613029">
      <w:pPr>
        <w:pStyle w:val="Bezmezer"/>
        <w:numPr>
          <w:ilvl w:val="0"/>
          <w:numId w:val="25"/>
        </w:numPr>
      </w:pPr>
      <w:r>
        <w:t>Obec</w:t>
      </w:r>
      <w:r w:rsidR="00DA269F" w:rsidRPr="006B7192">
        <w:t xml:space="preserve"> je </w:t>
      </w:r>
      <w:r>
        <w:t xml:space="preserve">okrem povinností držiteľa odpadu </w:t>
      </w:r>
      <w:r w:rsidR="00DA269F" w:rsidRPr="006B7192">
        <w:t>povinn</w:t>
      </w:r>
      <w:r>
        <w:t>á</w:t>
      </w:r>
      <w:r w:rsidR="00DA269F" w:rsidRPr="006B7192">
        <w:t>:</w:t>
      </w:r>
    </w:p>
    <w:p w:rsidR="00DA269F" w:rsidRDefault="00DA269F" w:rsidP="00613029">
      <w:pPr>
        <w:pStyle w:val="Bezmezer"/>
        <w:numPr>
          <w:ilvl w:val="0"/>
          <w:numId w:val="26"/>
        </w:numPr>
        <w:ind w:left="851" w:hanging="284"/>
      </w:pPr>
      <w:r w:rsidRPr="006B7192">
        <w:t>vyprac</w:t>
      </w:r>
      <w:r w:rsidR="0075179B">
        <w:t>ú</w:t>
      </w:r>
      <w:r w:rsidRPr="006B7192">
        <w:t>vať program odpadového hospodárstva,</w:t>
      </w:r>
      <w:r w:rsidR="0075179B">
        <w:t xml:space="preserve"> ak na to spĺňa zákonné podmienky,</w:t>
      </w:r>
    </w:p>
    <w:p w:rsidR="00857527" w:rsidRDefault="00857527" w:rsidP="00613029">
      <w:pPr>
        <w:pStyle w:val="Bezmezer"/>
        <w:numPr>
          <w:ilvl w:val="0"/>
          <w:numId w:val="26"/>
        </w:numPr>
        <w:ind w:left="851" w:hanging="284"/>
      </w:pPr>
      <w:r w:rsidRPr="00B32583">
        <w:t>zabezpečiť zber a prepravu zmesového komunálneho odpadu vznikajúceho na jej území na účely jeho zhodnotenia alebo zneškodnenia v súlade so zákonom o odpadoch, vrátane zabezpečenia zberných nádob zodpovedajúcich systému zberu zmesového komunálneho odpadu v obci,</w:t>
      </w:r>
    </w:p>
    <w:p w:rsidR="00857527" w:rsidRDefault="00857527" w:rsidP="00613029">
      <w:pPr>
        <w:pStyle w:val="Bezmezer"/>
        <w:numPr>
          <w:ilvl w:val="0"/>
          <w:numId w:val="26"/>
        </w:numPr>
        <w:ind w:left="851" w:hanging="284"/>
      </w:pPr>
      <w:r w:rsidRPr="00B32583">
        <w:t>zabezpečiť zavedenie a vykonávanie triedeného zberu</w:t>
      </w:r>
    </w:p>
    <w:p w:rsidR="00857527" w:rsidRDefault="00857527" w:rsidP="00613029">
      <w:pPr>
        <w:pStyle w:val="Bezmezer"/>
        <w:numPr>
          <w:ilvl w:val="0"/>
          <w:numId w:val="39"/>
        </w:numPr>
        <w:ind w:left="1276" w:hanging="283"/>
      </w:pPr>
      <w:r w:rsidRPr="00B32583">
        <w:t xml:space="preserve">biologicky rozložiteľného kuchynského odpadu okrem toho, ktorého pôvodcom je </w:t>
      </w:r>
      <w:r>
        <w:t>prevádzkovateľ kuchyne</w:t>
      </w:r>
      <w:r w:rsidRPr="00B32583">
        <w:t>,</w:t>
      </w:r>
    </w:p>
    <w:p w:rsidR="00857527" w:rsidRDefault="00857527" w:rsidP="00613029">
      <w:pPr>
        <w:pStyle w:val="Bezmezer"/>
        <w:numPr>
          <w:ilvl w:val="0"/>
          <w:numId w:val="39"/>
        </w:numPr>
        <w:ind w:left="1276" w:hanging="283"/>
      </w:pPr>
      <w:r w:rsidRPr="00B32583">
        <w:t>jedlých olejov a tukov z</w:t>
      </w:r>
      <w:r>
        <w:t> </w:t>
      </w:r>
      <w:r w:rsidRPr="00B32583">
        <w:t>domácností</w:t>
      </w:r>
      <w:r>
        <w:t>,</w:t>
      </w:r>
    </w:p>
    <w:p w:rsidR="00857527" w:rsidRDefault="00857527" w:rsidP="00613029">
      <w:pPr>
        <w:pStyle w:val="Bezmezer"/>
        <w:numPr>
          <w:ilvl w:val="0"/>
          <w:numId w:val="39"/>
        </w:numPr>
        <w:ind w:left="1276" w:hanging="283"/>
      </w:pPr>
      <w:r w:rsidRPr="00B32583">
        <w:t>biologicky rozložiteľných odpadov zo záhrad a parkov vrátane odpadu z</w:t>
      </w:r>
      <w:r>
        <w:t> </w:t>
      </w:r>
      <w:r w:rsidRPr="00B32583">
        <w:t>cintorínov</w:t>
      </w:r>
      <w:r>
        <w:t>;</w:t>
      </w:r>
    </w:p>
    <w:p w:rsidR="00DA269F" w:rsidRDefault="00857527" w:rsidP="00613029">
      <w:pPr>
        <w:pStyle w:val="Bezmezer"/>
        <w:numPr>
          <w:ilvl w:val="0"/>
          <w:numId w:val="26"/>
        </w:numPr>
        <w:ind w:left="851" w:hanging="284"/>
      </w:pPr>
      <w:r w:rsidRPr="00B32583">
        <w:t>zabezpečiť zavedenie a vykonávanie triedeného zberu komunálnych odpadov pre papier, plasty, kovy a sklo najmenej v rozsahu vyplývajúcom z požiadaviek ustanovených na triedený zber komunálnych odpadov</w:t>
      </w:r>
      <w:r w:rsidR="00DA269F" w:rsidRPr="006B7192">
        <w:t>,</w:t>
      </w:r>
    </w:p>
    <w:p w:rsidR="00857527" w:rsidRDefault="00857527" w:rsidP="00613029">
      <w:pPr>
        <w:pStyle w:val="Bezmezer"/>
        <w:numPr>
          <w:ilvl w:val="0"/>
          <w:numId w:val="26"/>
        </w:numPr>
        <w:ind w:left="851" w:hanging="284"/>
      </w:pPr>
      <w:r>
        <w:t>umožniť výrobcovi elektrozariadení a výrobcovi prenosných batérií a akumulátorov, príslušnej tretej osobe alebo príslušnej organizácii zodpovednosti výrobcov na ich náklady</w:t>
      </w:r>
    </w:p>
    <w:p w:rsidR="00857527" w:rsidRDefault="00857527" w:rsidP="00613029">
      <w:pPr>
        <w:pStyle w:val="Bezmezer"/>
        <w:numPr>
          <w:ilvl w:val="0"/>
          <w:numId w:val="40"/>
        </w:numPr>
        <w:ind w:left="1276" w:hanging="283"/>
      </w:pPr>
      <w:r>
        <w:t>zaviesť a prevádzkovať na jej území systém oddeleného zberu elektroodpadu z domácností a použitých prenosných batérií a akumulátorov,</w:t>
      </w:r>
    </w:p>
    <w:p w:rsidR="00857527" w:rsidRPr="006B7192" w:rsidRDefault="00857527" w:rsidP="00613029">
      <w:pPr>
        <w:pStyle w:val="Bezmezer"/>
        <w:numPr>
          <w:ilvl w:val="0"/>
          <w:numId w:val="40"/>
        </w:numPr>
        <w:ind w:left="1276" w:hanging="283"/>
      </w:pPr>
      <w:r>
        <w:t>užívať v rozsahu potrebnom na tento účel existujúce zariadenia na zber komunálnych odpadov;</w:t>
      </w:r>
    </w:p>
    <w:p w:rsidR="00DA269F" w:rsidRPr="006B7192" w:rsidRDefault="00857527" w:rsidP="00613029">
      <w:pPr>
        <w:pStyle w:val="Bezmezer"/>
        <w:numPr>
          <w:ilvl w:val="0"/>
          <w:numId w:val="26"/>
        </w:numPr>
        <w:ind w:left="851" w:hanging="284"/>
      </w:pPr>
      <w:r>
        <w:t>umožniť organizácii zodpovednosti výrobcov pre obaly, na jej náklady, zber vytriedených zložiek komunálnych odpadov, na ktoré sa uplatňuje rozšírená zodpovednosť výrobcov, a to na základe zmluvy s ňou,</w:t>
      </w:r>
    </w:p>
    <w:p w:rsidR="00DA269F" w:rsidRPr="006B7192" w:rsidRDefault="00857527" w:rsidP="00613029">
      <w:pPr>
        <w:pStyle w:val="Bezmezer"/>
        <w:numPr>
          <w:ilvl w:val="0"/>
          <w:numId w:val="26"/>
        </w:numPr>
        <w:ind w:left="851" w:hanging="284"/>
      </w:pPr>
      <w:r w:rsidRPr="00B32583">
        <w:t xml:space="preserve">zabezpečiť podľa potreby, najmenej dvakrát do roka, zber a prepravu objemných </w:t>
      </w:r>
      <w:r w:rsidRPr="00B32583">
        <w:br/>
        <w:t>odpadov a oddelene zbieraných zložiek komunálneho odpadu z domácností s obsahom škodlivých látok na účely ich zhodnotenia alebo zneškodnenia; to</w:t>
      </w:r>
      <w:r w:rsidRPr="00B32583">
        <w:rPr>
          <w:shd w:val="clear" w:color="auto" w:fill="FFFFFF"/>
        </w:rPr>
        <w:t xml:space="preserve"> sa nevzťahuje na obec, ktorá má menej ako 5 000 obyvateľov a na jej území je zriadený zberný dvor</w:t>
      </w:r>
      <w:r w:rsidR="00DA269F" w:rsidRPr="006B7192">
        <w:t>,</w:t>
      </w:r>
    </w:p>
    <w:p w:rsidR="009911D8" w:rsidRDefault="00714B86" w:rsidP="00613029">
      <w:pPr>
        <w:pStyle w:val="Bezmezer"/>
        <w:numPr>
          <w:ilvl w:val="0"/>
          <w:numId w:val="26"/>
        </w:numPr>
        <w:ind w:left="851" w:hanging="284"/>
      </w:pPr>
      <w:r w:rsidRPr="00B32583">
        <w:t>zverejniť na svojom webovom sídle podrobný všeobecne zrozumiteľný popis celého systému nakladania s komunálnymi odpadmi vrátane triedeného zberu v</w:t>
      </w:r>
      <w:r w:rsidR="009C4311">
        <w:t> </w:t>
      </w:r>
      <w:r w:rsidRPr="00B32583">
        <w:t>obci</w:t>
      </w:r>
      <w:r w:rsidR="009C4311">
        <w:t>,</w:t>
      </w:r>
    </w:p>
    <w:p w:rsidR="009C4311" w:rsidRDefault="009C4311" w:rsidP="00613029">
      <w:pPr>
        <w:pStyle w:val="Bezmezer"/>
        <w:numPr>
          <w:ilvl w:val="0"/>
          <w:numId w:val="26"/>
        </w:numPr>
        <w:ind w:left="851" w:hanging="284"/>
      </w:pPr>
      <w:r>
        <w:t>použiť výnosy z miestneho poplatku výlučne na úhradu nákladov spojených s nakladaním s KO a DSO, najmä na ich zber, prepravu, zhodnocovanie a zneškodňovanie, ako aj na náklady spojené so zabezpečovaním pravidelnej a včasnej informovanosti obyvateľstva o systéme nakladania s KO v obci.</w:t>
      </w:r>
    </w:p>
    <w:p w:rsidR="00956619" w:rsidRDefault="00956619" w:rsidP="00956619">
      <w:pPr>
        <w:pStyle w:val="Bezmezer"/>
      </w:pPr>
    </w:p>
    <w:p w:rsidR="00F0315F" w:rsidRPr="006D3163" w:rsidRDefault="00F0315F" w:rsidP="00613029">
      <w:pPr>
        <w:pStyle w:val="Bezmezer"/>
        <w:numPr>
          <w:ilvl w:val="0"/>
          <w:numId w:val="25"/>
        </w:numPr>
      </w:pPr>
      <w:r w:rsidRPr="006D3163">
        <w:t>Povinnosť zaviesť a zabezpečovať vykonávanie triedeného zberu komunálneho odpadu pre biologicky rozložiteľný kuchynský odpad sa nevzťahuje na obec, ktorá:</w:t>
      </w:r>
    </w:p>
    <w:p w:rsidR="00F0315F" w:rsidRPr="006D3163" w:rsidRDefault="00954861" w:rsidP="00613029">
      <w:pPr>
        <w:pStyle w:val="Bezmezer"/>
        <w:numPr>
          <w:ilvl w:val="0"/>
          <w:numId w:val="41"/>
        </w:numPr>
        <w:ind w:left="851" w:hanging="284"/>
      </w:pPr>
      <w:r w:rsidRPr="006D3163">
        <w:t>zabezpečí energetické zhodnotenie týchto odpadov v zariadení na zhodnocovanie odpadov činnosťou R1 uvedenou v prílohe č. 1 zákona o odpadoch,</w:t>
      </w:r>
    </w:p>
    <w:p w:rsidR="00954861" w:rsidRPr="006D3163" w:rsidRDefault="00954861" w:rsidP="00613029">
      <w:pPr>
        <w:pStyle w:val="Bezmezer"/>
        <w:numPr>
          <w:ilvl w:val="0"/>
          <w:numId w:val="41"/>
        </w:numPr>
        <w:ind w:left="851" w:hanging="284"/>
      </w:pPr>
      <w:r w:rsidRPr="006D3163">
        <w:t>preukáže, že najmenej 50% obyvateľov obce kompostuje vlastný odpad,</w:t>
      </w:r>
    </w:p>
    <w:p w:rsidR="00954861" w:rsidRDefault="00954861" w:rsidP="00613029">
      <w:pPr>
        <w:pStyle w:val="Bezmezer"/>
        <w:numPr>
          <w:ilvl w:val="0"/>
          <w:numId w:val="41"/>
        </w:numPr>
        <w:ind w:left="851" w:hanging="284"/>
      </w:pPr>
      <w:r w:rsidRPr="00B32583">
        <w:lastRenderedPageBreak/>
        <w:t>preukáže, že to neumožňujú technické problémy vykonávania zberu, najmä v historických centrách miest a v riedko osídlených oblastiach; uvedená výnimka sa uplatní iba pre túto časť obce</w:t>
      </w:r>
      <w:r>
        <w:t>,</w:t>
      </w:r>
    </w:p>
    <w:p w:rsidR="00954861" w:rsidRDefault="00954861" w:rsidP="00613029">
      <w:pPr>
        <w:pStyle w:val="Bezmezer"/>
        <w:numPr>
          <w:ilvl w:val="0"/>
          <w:numId w:val="41"/>
        </w:numPr>
        <w:ind w:left="851" w:hanging="284"/>
      </w:pPr>
      <w:r w:rsidRPr="00B32583">
        <w:t>preukáže, že je to ekonomicky neúnosné, pretože náklady na nakladanie s týmto biologicky rozložiteľným kuchynským odpadom nemožno pokryť ani  pri určení  miestneho poplatku  vo výške 50 % zo zákonom ustanovenej hornej hranice sadzby miestneho poplatku</w:t>
      </w:r>
      <w:r>
        <w:t>.</w:t>
      </w:r>
    </w:p>
    <w:p w:rsidR="00F0315F" w:rsidRDefault="00F0315F" w:rsidP="00F0315F">
      <w:pPr>
        <w:pStyle w:val="Bezmezer"/>
      </w:pPr>
    </w:p>
    <w:p w:rsidR="00222FCD" w:rsidRDefault="009C4311" w:rsidP="00613029">
      <w:pPr>
        <w:pStyle w:val="Bezmezer"/>
        <w:numPr>
          <w:ilvl w:val="0"/>
          <w:numId w:val="25"/>
        </w:numPr>
      </w:pPr>
      <w:r w:rsidRPr="00B32583">
        <w:t>Obec je povinná zaviesť množstvový zber drobného stavebného odpadu</w:t>
      </w:r>
      <w:r w:rsidR="00CC689D">
        <w:t>.</w:t>
      </w:r>
    </w:p>
    <w:p w:rsidR="00010D52" w:rsidRDefault="00010D52" w:rsidP="0075179B">
      <w:pPr>
        <w:pStyle w:val="Bezmezer"/>
      </w:pPr>
    </w:p>
    <w:p w:rsidR="00DC4648" w:rsidRDefault="00DC4648" w:rsidP="00613029">
      <w:pPr>
        <w:pStyle w:val="Bezmezer"/>
        <w:numPr>
          <w:ilvl w:val="0"/>
          <w:numId w:val="34"/>
        </w:numPr>
        <w:jc w:val="center"/>
      </w:pPr>
    </w:p>
    <w:p w:rsidR="00DC4648" w:rsidRDefault="00DC4648" w:rsidP="00DC4648">
      <w:pPr>
        <w:pStyle w:val="Nadpis2"/>
      </w:pPr>
      <w:bookmarkStart w:id="27" w:name="_Toc448150800"/>
      <w:r>
        <w:t>Povinnosti prevádzkovateľa kuchyne</w:t>
      </w:r>
      <w:bookmarkEnd w:id="27"/>
    </w:p>
    <w:p w:rsidR="00DC4648" w:rsidRDefault="00DC4648" w:rsidP="0075179B">
      <w:pPr>
        <w:pStyle w:val="Bezmezer"/>
      </w:pPr>
    </w:p>
    <w:p w:rsidR="00DC4648" w:rsidRDefault="00DC4648" w:rsidP="00613029">
      <w:pPr>
        <w:pStyle w:val="Bezmezer"/>
        <w:numPr>
          <w:ilvl w:val="0"/>
          <w:numId w:val="43"/>
        </w:numPr>
        <w:ind w:left="0" w:firstLine="0"/>
      </w:pPr>
      <w:r w:rsidRPr="00B32583">
        <w:t>Prevádzkovateľ kuchyne zodpovedá za nakladanie s biologicky rozložiteľným kuchynským odpadom a reštauračným odpadom, ktorého je pôvodcom</w:t>
      </w:r>
      <w:r>
        <w:t>.</w:t>
      </w:r>
    </w:p>
    <w:p w:rsidR="00DC4648" w:rsidRDefault="00DC4648" w:rsidP="00DC4648">
      <w:pPr>
        <w:pStyle w:val="Bezmezer"/>
      </w:pPr>
    </w:p>
    <w:p w:rsidR="00DC4648" w:rsidRDefault="00DC4648" w:rsidP="00613029">
      <w:pPr>
        <w:pStyle w:val="Bezmezer"/>
        <w:numPr>
          <w:ilvl w:val="0"/>
          <w:numId w:val="43"/>
        </w:numPr>
        <w:ind w:left="0" w:firstLine="0"/>
      </w:pPr>
      <w:r w:rsidRPr="00B32583">
        <w:t xml:space="preserve">Prevádzkovateľ kuchyne je povinný </w:t>
      </w:r>
      <w:r>
        <w:t xml:space="preserve">okrem povinností držiteľa odpadu a pôvodcu odpadu </w:t>
      </w:r>
      <w:r w:rsidRPr="00B32583">
        <w:t>zaviesť a zabezpečovať vykonávanie triedeného zberu pre biologicky rozložiteľný kuchynský odpad a reštauračný odpad, ktorého je pôvodcom.</w:t>
      </w:r>
    </w:p>
    <w:p w:rsidR="00DC4648" w:rsidRDefault="00DC4648" w:rsidP="00DC4648">
      <w:pPr>
        <w:pStyle w:val="Bezmezer"/>
      </w:pPr>
    </w:p>
    <w:p w:rsidR="00DC4648" w:rsidRDefault="00DC4648" w:rsidP="00613029">
      <w:pPr>
        <w:pStyle w:val="Bezmezer"/>
        <w:numPr>
          <w:ilvl w:val="0"/>
          <w:numId w:val="43"/>
        </w:numPr>
        <w:ind w:left="0" w:firstLine="0"/>
      </w:pPr>
      <w:r w:rsidRPr="00B32583">
        <w:t>Zakazuje sa prevádzkovateľovi kuchyne</w:t>
      </w:r>
    </w:p>
    <w:p w:rsidR="00DC4648" w:rsidRDefault="00DC4648" w:rsidP="00613029">
      <w:pPr>
        <w:pStyle w:val="Bezmezer"/>
        <w:numPr>
          <w:ilvl w:val="0"/>
          <w:numId w:val="44"/>
        </w:numPr>
        <w:ind w:left="851" w:hanging="284"/>
      </w:pPr>
      <w:r w:rsidRPr="00B32583">
        <w:t>uložiť biologicky rozložiteľný kuchynský a reštauračný odpad, ktorého je pôvodcom do nádob určených obcou na zber komunálneho odpadu,</w:t>
      </w:r>
    </w:p>
    <w:p w:rsidR="00DC4648" w:rsidRDefault="00DC4648" w:rsidP="00613029">
      <w:pPr>
        <w:pStyle w:val="Bezmezer"/>
        <w:numPr>
          <w:ilvl w:val="0"/>
          <w:numId w:val="44"/>
        </w:numPr>
        <w:ind w:left="851" w:hanging="284"/>
      </w:pPr>
      <w:r w:rsidRPr="00B32583">
        <w:t>zbaviť sa použitých jedlých olejov a tukov vypúšťaním do kanalizácie</w:t>
      </w:r>
      <w:r>
        <w:t>.</w:t>
      </w:r>
    </w:p>
    <w:p w:rsidR="00DC4648" w:rsidRPr="0075179B" w:rsidRDefault="00DC4648" w:rsidP="0075179B">
      <w:pPr>
        <w:pStyle w:val="Bezmezer"/>
      </w:pPr>
    </w:p>
    <w:p w:rsidR="000B53A4" w:rsidRDefault="000B53A4" w:rsidP="00613029">
      <w:pPr>
        <w:pStyle w:val="Bezmezer"/>
        <w:numPr>
          <w:ilvl w:val="0"/>
          <w:numId w:val="34"/>
        </w:numPr>
        <w:jc w:val="center"/>
        <w:rPr>
          <w:b/>
        </w:rPr>
      </w:pPr>
    </w:p>
    <w:p w:rsidR="005F0791" w:rsidRPr="00DA269F" w:rsidRDefault="005F0791" w:rsidP="000B53A4">
      <w:pPr>
        <w:pStyle w:val="Nadpis2"/>
      </w:pPr>
      <w:bookmarkStart w:id="28" w:name="_Toc448150801"/>
      <w:r>
        <w:t>Zákazy</w:t>
      </w:r>
      <w:bookmarkEnd w:id="28"/>
    </w:p>
    <w:p w:rsidR="005F0791" w:rsidRDefault="005F0791" w:rsidP="00F9721D">
      <w:pPr>
        <w:pStyle w:val="Bezmezer"/>
      </w:pPr>
    </w:p>
    <w:p w:rsidR="005F0791" w:rsidRPr="006B7192" w:rsidRDefault="005F0791" w:rsidP="00613029">
      <w:pPr>
        <w:pStyle w:val="Bezmezer"/>
        <w:numPr>
          <w:ilvl w:val="0"/>
          <w:numId w:val="27"/>
        </w:numPr>
      </w:pPr>
      <w:r w:rsidRPr="006B7192">
        <w:t>Zakazuje sa:</w:t>
      </w:r>
    </w:p>
    <w:p w:rsidR="005F0791" w:rsidRPr="006B7192" w:rsidRDefault="005F0791" w:rsidP="00613029">
      <w:pPr>
        <w:pStyle w:val="Bezmezer"/>
        <w:numPr>
          <w:ilvl w:val="0"/>
          <w:numId w:val="28"/>
        </w:numPr>
      </w:pPr>
      <w:r w:rsidRPr="006B7192">
        <w:t xml:space="preserve">uložiť alebo ponechať odpad na inom mieste ako na mieste na </w:t>
      </w:r>
      <w:r w:rsidR="00B73347">
        <w:t>to určenom v súlade s týmto VZN a so zákonom o odpadoch,</w:t>
      </w:r>
    </w:p>
    <w:p w:rsidR="005F0791" w:rsidRDefault="005F0791" w:rsidP="00613029">
      <w:pPr>
        <w:pStyle w:val="Bezmezer"/>
        <w:numPr>
          <w:ilvl w:val="0"/>
          <w:numId w:val="28"/>
        </w:numPr>
      </w:pPr>
      <w:r w:rsidRPr="006B7192">
        <w:t>zneškodniť odpad alebo zhodnotiť odpad inak ako v súlade s týmto VZN</w:t>
      </w:r>
      <w:r w:rsidR="00B73347">
        <w:t xml:space="preserve"> a so zákonom o odpadoch</w:t>
      </w:r>
      <w:r w:rsidRPr="006B7192">
        <w:t>,</w:t>
      </w:r>
    </w:p>
    <w:p w:rsidR="00B73347" w:rsidRPr="006B7192" w:rsidRDefault="00B73347" w:rsidP="00613029">
      <w:pPr>
        <w:pStyle w:val="Bezmezer"/>
        <w:numPr>
          <w:ilvl w:val="0"/>
          <w:numId w:val="28"/>
        </w:numPr>
      </w:pPr>
      <w:r w:rsidRPr="00B32583">
        <w:rPr>
          <w:rFonts w:cstheme="minorHAnsi"/>
        </w:rPr>
        <w:t>riediť alebo zmiešavať odpady s cieľom dosiahnuť hraničné hodnoty koncentrácie škodlivých látok</w:t>
      </w:r>
      <w:r>
        <w:rPr>
          <w:rFonts w:cstheme="minorHAnsi"/>
        </w:rPr>
        <w:t xml:space="preserve"> podľa prílohy č. 5 zákona o odpadoch,</w:t>
      </w:r>
    </w:p>
    <w:p w:rsidR="005F0791" w:rsidRPr="006B7192" w:rsidRDefault="00B73347" w:rsidP="00613029">
      <w:pPr>
        <w:pStyle w:val="Bezmezer"/>
        <w:numPr>
          <w:ilvl w:val="0"/>
          <w:numId w:val="28"/>
        </w:numPr>
      </w:pPr>
      <w:r w:rsidRPr="00B32583">
        <w:rPr>
          <w:rFonts w:cstheme="minorHAnsi"/>
        </w:rPr>
        <w:t>zneškodňovať spaľovaním biologicky rozložiteľný odpad</w:t>
      </w:r>
      <w:r>
        <w:rPr>
          <w:rFonts w:cstheme="minorHAnsi"/>
        </w:rPr>
        <w:t xml:space="preserve"> s výnimkou prípadu, na ktorý bol vydaný súhlas podľa osobitných predpisov</w:t>
      </w:r>
      <w:r w:rsidR="005F0791" w:rsidRPr="006B7192">
        <w:t>,</w:t>
      </w:r>
    </w:p>
    <w:p w:rsidR="005F0791" w:rsidRPr="006B7192" w:rsidRDefault="00B73347" w:rsidP="00613029">
      <w:pPr>
        <w:pStyle w:val="Bezmezer"/>
        <w:numPr>
          <w:ilvl w:val="0"/>
          <w:numId w:val="28"/>
        </w:numPr>
      </w:pPr>
      <w:r w:rsidRPr="00B32583">
        <w:rPr>
          <w:rFonts w:cstheme="minorHAnsi"/>
        </w:rPr>
        <w:t>spaľovať komunálny odpad na voľnom priestranstve a vo vykurovacích zariadeniach v</w:t>
      </w:r>
      <w:r>
        <w:rPr>
          <w:rFonts w:cstheme="minorHAnsi"/>
        </w:rPr>
        <w:t> </w:t>
      </w:r>
      <w:r w:rsidRPr="00B32583">
        <w:rPr>
          <w:rFonts w:cstheme="minorHAnsi"/>
        </w:rPr>
        <w:t>domácnostiach</w:t>
      </w:r>
      <w:r>
        <w:t>.</w:t>
      </w:r>
    </w:p>
    <w:p w:rsidR="002D5E12" w:rsidRDefault="002D5E12" w:rsidP="00F9721D">
      <w:pPr>
        <w:pStyle w:val="Bezmezer"/>
      </w:pPr>
    </w:p>
    <w:p w:rsidR="00D93C5B" w:rsidRDefault="00D93C5B" w:rsidP="00F9721D">
      <w:pPr>
        <w:pStyle w:val="Bezmezer"/>
      </w:pPr>
    </w:p>
    <w:p w:rsidR="0048123B" w:rsidRPr="00152501" w:rsidRDefault="00152501" w:rsidP="00152501">
      <w:pPr>
        <w:pStyle w:val="Nadpis1"/>
      </w:pPr>
      <w:bookmarkStart w:id="29" w:name="_Toc448150802"/>
      <w:r>
        <w:t>4. Č</w:t>
      </w:r>
      <w:r w:rsidRPr="00152501">
        <w:t>ASŤ</w:t>
      </w:r>
      <w:r>
        <w:t xml:space="preserve"> – ZODPOVEDNOSŤ ZA PORUŠENIE POVINNOSTÍ</w:t>
      </w:r>
      <w:bookmarkEnd w:id="29"/>
    </w:p>
    <w:p w:rsidR="00152501" w:rsidRDefault="00152501" w:rsidP="00F9721D">
      <w:pPr>
        <w:pStyle w:val="Bezmezer"/>
      </w:pPr>
    </w:p>
    <w:p w:rsidR="00AE1B9A" w:rsidRDefault="00AE1B9A" w:rsidP="00613029">
      <w:pPr>
        <w:pStyle w:val="Bezmezer"/>
        <w:numPr>
          <w:ilvl w:val="0"/>
          <w:numId w:val="34"/>
        </w:numPr>
        <w:jc w:val="center"/>
      </w:pPr>
    </w:p>
    <w:p w:rsidR="00152501" w:rsidRDefault="00AE1B9A" w:rsidP="00AE1B9A">
      <w:pPr>
        <w:pStyle w:val="Nadpis2"/>
      </w:pPr>
      <w:bookmarkStart w:id="30" w:name="_Toc448150803"/>
      <w:r>
        <w:t>Kontrola nariadenia</w:t>
      </w:r>
      <w:bookmarkEnd w:id="30"/>
    </w:p>
    <w:p w:rsidR="00AE1B9A" w:rsidRDefault="00AE1B9A" w:rsidP="00AE1B9A">
      <w:pPr>
        <w:pStyle w:val="Bezmezer"/>
      </w:pPr>
    </w:p>
    <w:p w:rsidR="00AE1B9A" w:rsidRDefault="00AE1B9A" w:rsidP="00613029">
      <w:pPr>
        <w:pStyle w:val="Bezmezer"/>
        <w:numPr>
          <w:ilvl w:val="0"/>
          <w:numId w:val="29"/>
        </w:numPr>
      </w:pPr>
      <w:r>
        <w:t>Kontrol</w:t>
      </w:r>
      <w:r w:rsidR="009773E7">
        <w:t>ovať</w:t>
      </w:r>
      <w:r>
        <w:t xml:space="preserve"> dodržiavani</w:t>
      </w:r>
      <w:r w:rsidR="009773E7">
        <w:t>e</w:t>
      </w:r>
      <w:r>
        <w:t xml:space="preserve"> ustanovení tohto nariadenia </w:t>
      </w:r>
      <w:r w:rsidR="009773E7">
        <w:t>sú oprávnení</w:t>
      </w:r>
      <w:r>
        <w:t>:</w:t>
      </w:r>
    </w:p>
    <w:p w:rsidR="004C4A11" w:rsidRDefault="004C4A11" w:rsidP="00613029">
      <w:pPr>
        <w:pStyle w:val="Bezmezer"/>
        <w:numPr>
          <w:ilvl w:val="0"/>
          <w:numId w:val="30"/>
        </w:numPr>
      </w:pPr>
      <w:r>
        <w:t>starosta obce,</w:t>
      </w:r>
    </w:p>
    <w:p w:rsidR="00AE1B9A" w:rsidRDefault="009773E7" w:rsidP="00613029">
      <w:pPr>
        <w:pStyle w:val="Bezmezer"/>
        <w:numPr>
          <w:ilvl w:val="0"/>
          <w:numId w:val="30"/>
        </w:numPr>
      </w:pPr>
      <w:r>
        <w:t>poverení zamestnanciobce</w:t>
      </w:r>
      <w:r w:rsidR="00AE1B9A">
        <w:t>,</w:t>
      </w:r>
    </w:p>
    <w:p w:rsidR="00AE1B9A" w:rsidRDefault="00AE1B9A" w:rsidP="00613029">
      <w:pPr>
        <w:pStyle w:val="Bezmezer"/>
        <w:numPr>
          <w:ilvl w:val="0"/>
          <w:numId w:val="30"/>
        </w:numPr>
      </w:pPr>
      <w:r>
        <w:t>poslanc</w:t>
      </w:r>
      <w:r w:rsidR="009773E7">
        <w:t>iobecného</w:t>
      </w:r>
      <w:r>
        <w:t xml:space="preserve"> zastupiteľstva,</w:t>
      </w:r>
    </w:p>
    <w:p w:rsidR="00AE1B9A" w:rsidRDefault="00AE1B9A" w:rsidP="00613029">
      <w:pPr>
        <w:pStyle w:val="Bezmezer"/>
        <w:numPr>
          <w:ilvl w:val="0"/>
          <w:numId w:val="30"/>
        </w:numPr>
      </w:pPr>
      <w:r>
        <w:t>kontrolór</w:t>
      </w:r>
      <w:r w:rsidR="009773E7">
        <w:t xml:space="preserve"> obce</w:t>
      </w:r>
      <w:r>
        <w:t>.</w:t>
      </w:r>
    </w:p>
    <w:p w:rsidR="008D4398" w:rsidRDefault="008D4398">
      <w:pPr>
        <w:rPr>
          <w:rFonts w:asciiTheme="minorHAnsi" w:hAnsiTheme="minorHAnsi"/>
          <w:sz w:val="22"/>
        </w:rPr>
      </w:pPr>
      <w:r>
        <w:br w:type="page"/>
      </w:r>
    </w:p>
    <w:p w:rsidR="00AE1B9A" w:rsidRDefault="00AE1B9A" w:rsidP="00613029">
      <w:pPr>
        <w:pStyle w:val="Bezmezer"/>
        <w:numPr>
          <w:ilvl w:val="0"/>
          <w:numId w:val="34"/>
        </w:numPr>
        <w:jc w:val="center"/>
      </w:pPr>
    </w:p>
    <w:p w:rsidR="00AE1B9A" w:rsidRDefault="00AE1B9A" w:rsidP="00AE1B9A">
      <w:pPr>
        <w:pStyle w:val="Nadpis2"/>
      </w:pPr>
      <w:bookmarkStart w:id="31" w:name="_Toc448150804"/>
      <w:r>
        <w:t>Ukladanie pokút</w:t>
      </w:r>
      <w:bookmarkEnd w:id="31"/>
    </w:p>
    <w:p w:rsidR="00AE1B9A" w:rsidRDefault="00AE1B9A" w:rsidP="00AE1B9A">
      <w:pPr>
        <w:pStyle w:val="Bezmezer"/>
      </w:pPr>
    </w:p>
    <w:p w:rsidR="00125C87" w:rsidRDefault="00125C87" w:rsidP="00613029">
      <w:pPr>
        <w:pStyle w:val="Bezmezer"/>
        <w:numPr>
          <w:ilvl w:val="0"/>
          <w:numId w:val="35"/>
        </w:numPr>
      </w:pPr>
      <w:r>
        <w:t>Priestupku sa dopustí ten, kto:</w:t>
      </w:r>
    </w:p>
    <w:p w:rsidR="00125C87" w:rsidRDefault="00125C87" w:rsidP="00613029">
      <w:pPr>
        <w:pStyle w:val="Bezmezer"/>
        <w:numPr>
          <w:ilvl w:val="0"/>
          <w:numId w:val="48"/>
        </w:numPr>
        <w:ind w:left="993" w:hanging="426"/>
      </w:pPr>
      <w:r>
        <w:t>uloží odpad na iné miesto než miesto určené obcou,</w:t>
      </w:r>
    </w:p>
    <w:p w:rsidR="00125C87" w:rsidRDefault="00125C87" w:rsidP="00613029">
      <w:pPr>
        <w:pStyle w:val="Bezmezer"/>
        <w:numPr>
          <w:ilvl w:val="0"/>
          <w:numId w:val="48"/>
        </w:numPr>
        <w:ind w:left="993" w:hanging="426"/>
      </w:pPr>
      <w:r w:rsidRPr="00B32583">
        <w:t>uloží do zbernej nádoby určenej na triedený zber iný druh odpadu ako ten, pre ktorý je zberná nádoba určená,</w:t>
      </w:r>
    </w:p>
    <w:p w:rsidR="00125C87" w:rsidRDefault="00363661" w:rsidP="00613029">
      <w:pPr>
        <w:pStyle w:val="Bezmezer"/>
        <w:numPr>
          <w:ilvl w:val="0"/>
          <w:numId w:val="48"/>
        </w:numPr>
        <w:ind w:left="993" w:hanging="426"/>
      </w:pPr>
      <w:r w:rsidRPr="00B32583">
        <w:t>zhodnocuje alebo</w:t>
      </w:r>
      <w:r w:rsidR="003D7BCF">
        <w:t xml:space="preserve"> zneškodňuje odpad v rozpore s</w:t>
      </w:r>
      <w:r w:rsidRPr="00B32583">
        <w:t>o zákonom</w:t>
      </w:r>
      <w:r w:rsidR="003D7BCF">
        <w:t xml:space="preserve"> o odpadoch</w:t>
      </w:r>
      <w:r w:rsidRPr="00B32583">
        <w:t>,</w:t>
      </w:r>
    </w:p>
    <w:p w:rsidR="00363661" w:rsidRDefault="00363661" w:rsidP="00613029">
      <w:pPr>
        <w:pStyle w:val="Bezmezer"/>
        <w:numPr>
          <w:ilvl w:val="0"/>
          <w:numId w:val="48"/>
        </w:numPr>
        <w:ind w:left="993" w:hanging="426"/>
      </w:pPr>
      <w:r w:rsidRPr="00B32583">
        <w:t xml:space="preserve">nesplní oznamovaciu povinnosť podľa § 15 ods. 2 </w:t>
      </w:r>
      <w:r w:rsidR="003D7BCF">
        <w:t>zákona o odpadoch (</w:t>
      </w:r>
      <w:r w:rsidRPr="00B32583">
        <w:t>„Vlastník, správca alebo nájomca nehnuteľnosti je povinný bezodkladne po zistení, že na jeho nehnuteľnosti bol nezákonne umiestnený odpad, oznámiť túto skutočnosť obci alebo príslušnému orgánu štátnej správy odpadového hospodárstva“</w:t>
      </w:r>
      <w:r w:rsidR="003D7BCF">
        <w:t>)</w:t>
      </w:r>
      <w:r w:rsidRPr="00B32583">
        <w:t>,</w:t>
      </w:r>
    </w:p>
    <w:p w:rsidR="00363661" w:rsidRDefault="00363661" w:rsidP="00613029">
      <w:pPr>
        <w:pStyle w:val="Bezmezer"/>
        <w:numPr>
          <w:ilvl w:val="0"/>
          <w:numId w:val="48"/>
        </w:numPr>
        <w:ind w:left="993" w:hanging="426"/>
      </w:pPr>
      <w:r w:rsidRPr="00B32583">
        <w:t>zmiešava elektroodpad z domácností s inými zložkami komunálneho odpadu,</w:t>
      </w:r>
    </w:p>
    <w:p w:rsidR="00363661" w:rsidRDefault="00363661" w:rsidP="00613029">
      <w:pPr>
        <w:pStyle w:val="Bezmezer"/>
        <w:numPr>
          <w:ilvl w:val="0"/>
          <w:numId w:val="48"/>
        </w:numPr>
        <w:ind w:left="993" w:hanging="426"/>
      </w:pPr>
      <w:r w:rsidRPr="00B32583">
        <w:t>nakladá s odpadovými pneumatikami v rozpore s § 72</w:t>
      </w:r>
      <w:r w:rsidR="003D7BCF">
        <w:t xml:space="preserve"> zákona o odpadoch (</w:t>
      </w:r>
      <w:r w:rsidRPr="00B32583">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r w:rsidR="003D7BCF">
        <w:t>)</w:t>
      </w:r>
      <w:r w:rsidRPr="00B32583">
        <w:t>,</w:t>
      </w:r>
    </w:p>
    <w:p w:rsidR="00363661" w:rsidRDefault="00363661" w:rsidP="00613029">
      <w:pPr>
        <w:pStyle w:val="Bezmezer"/>
        <w:numPr>
          <w:ilvl w:val="0"/>
          <w:numId w:val="48"/>
        </w:numPr>
        <w:ind w:left="993" w:hanging="426"/>
      </w:pPr>
      <w:r w:rsidRPr="00B32583">
        <w:t xml:space="preserve">nakladá so stavebnými odpadmi alebo s odpadmi z demolácií v rozpore s § 77 ods.  4 </w:t>
      </w:r>
      <w:r w:rsidR="003D7BCF">
        <w:t>zákona o odpadoch (</w:t>
      </w:r>
      <w:r w:rsidRPr="00B32583">
        <w:t>„Osoba, ktorá nakladá s odpadmi, ktoré vznikli pri výstavbe, údržbe, rekonštrukcii alebo demolácii komunikácií, je povinná stavebné odpady vznikajúce pri tejto činnosti a odpady z demolácií materiálovo zhodnotiť pri výstavbe, rekonštrukcii alebo údržbe komunikácií“</w:t>
      </w:r>
      <w:r w:rsidR="003D7BCF">
        <w:t>)</w:t>
      </w:r>
      <w:r w:rsidRPr="00B32583">
        <w:t>,</w:t>
      </w:r>
    </w:p>
    <w:p w:rsidR="00363661" w:rsidRDefault="00363661" w:rsidP="00613029">
      <w:pPr>
        <w:pStyle w:val="Bezmezer"/>
        <w:numPr>
          <w:ilvl w:val="0"/>
          <w:numId w:val="48"/>
        </w:numPr>
        <w:ind w:left="993" w:hanging="426"/>
      </w:pPr>
      <w:r w:rsidRPr="00B32583">
        <w:t>uklad</w:t>
      </w:r>
      <w:r w:rsidR="00EE6875">
        <w:t>á</w:t>
      </w:r>
      <w:r w:rsidRPr="00B32583">
        <w:t xml:space="preserve"> oddelene vyzbierané zložky komunálneho odpadu, na ktoré sa uplatňuje rozšírená zodpovednosť výrobcov, a vytriedený biologicky rozložiteľný komunálny odpad na skládku odpadov, okrem nezhodnotiteľných odpadov po dotriedení,</w:t>
      </w:r>
    </w:p>
    <w:p w:rsidR="00363661" w:rsidRDefault="00363661" w:rsidP="00613029">
      <w:pPr>
        <w:pStyle w:val="Bezmezer"/>
        <w:numPr>
          <w:ilvl w:val="0"/>
          <w:numId w:val="48"/>
        </w:numPr>
        <w:ind w:left="993" w:hanging="426"/>
      </w:pPr>
      <w:r w:rsidRPr="00B32583">
        <w:t xml:space="preserve">koná v rozpore s § </w:t>
      </w:r>
      <w:r w:rsidR="00865E20">
        <w:t>2</w:t>
      </w:r>
      <w:r w:rsidR="00265972">
        <w:t>1</w:t>
      </w:r>
      <w:r w:rsidRPr="00B32583">
        <w:t xml:space="preserve"> ods. </w:t>
      </w:r>
      <w:r w:rsidR="00865E20">
        <w:t>1 tohto nariadenia</w:t>
      </w:r>
      <w:r w:rsidRPr="00B32583">
        <w:t>,</w:t>
      </w:r>
    </w:p>
    <w:p w:rsidR="00363661" w:rsidRDefault="00363661" w:rsidP="00613029">
      <w:pPr>
        <w:pStyle w:val="Bezmezer"/>
        <w:numPr>
          <w:ilvl w:val="0"/>
          <w:numId w:val="48"/>
        </w:numPr>
        <w:ind w:left="993" w:hanging="426"/>
      </w:pPr>
      <w:r w:rsidRPr="00B32583">
        <w:t xml:space="preserve">koná v rozpore s § </w:t>
      </w:r>
      <w:r w:rsidR="00865E20">
        <w:t>2</w:t>
      </w:r>
      <w:r w:rsidR="00265972">
        <w:t>0</w:t>
      </w:r>
      <w:r w:rsidR="00865E20">
        <w:t xml:space="preserve"> ods. </w:t>
      </w:r>
      <w:r w:rsidRPr="00B32583">
        <w:t xml:space="preserve">3 </w:t>
      </w:r>
      <w:r w:rsidR="00865E20">
        <w:t>tohto nariadenia,</w:t>
      </w:r>
    </w:p>
    <w:p w:rsidR="00363661" w:rsidRDefault="00363661" w:rsidP="00613029">
      <w:pPr>
        <w:pStyle w:val="Bezmezer"/>
        <w:numPr>
          <w:ilvl w:val="0"/>
          <w:numId w:val="48"/>
        </w:numPr>
        <w:ind w:left="993" w:hanging="426"/>
      </w:pPr>
      <w:r w:rsidRPr="00B32583">
        <w:t xml:space="preserve">neposkytne obcou požadované údaje podľa § </w:t>
      </w:r>
      <w:r w:rsidR="00650BBB">
        <w:t>2</w:t>
      </w:r>
      <w:r w:rsidR="00265972">
        <w:t>0</w:t>
      </w:r>
      <w:r w:rsidRPr="00B32583">
        <w:t xml:space="preserve"> ods. </w:t>
      </w:r>
      <w:r w:rsidR="00650BBB">
        <w:t>4 tohto nariadenia</w:t>
      </w:r>
      <w:r w:rsidRPr="00B32583">
        <w:t>.</w:t>
      </w:r>
    </w:p>
    <w:p w:rsidR="00125C87" w:rsidRDefault="00125C87" w:rsidP="00125C87">
      <w:pPr>
        <w:pStyle w:val="Bezmezer"/>
      </w:pPr>
    </w:p>
    <w:p w:rsidR="0087535D" w:rsidRDefault="0087535D" w:rsidP="00613029">
      <w:pPr>
        <w:pStyle w:val="Bezmezer"/>
        <w:numPr>
          <w:ilvl w:val="0"/>
          <w:numId w:val="35"/>
        </w:numPr>
      </w:pPr>
      <w:r w:rsidRPr="00B32583">
        <w:t>Priestupky podľa odseku 1 prejednáva obec. Iné priestupky podľa zákona o odpadoch prejednáva Okresný úrad. Iné správne delikty prejednáva Orgán štátnej správy odpadového hospodárstva.</w:t>
      </w:r>
    </w:p>
    <w:p w:rsidR="0069061B" w:rsidRDefault="0069061B" w:rsidP="0069061B">
      <w:pPr>
        <w:pStyle w:val="Bezmezer"/>
      </w:pPr>
    </w:p>
    <w:p w:rsidR="0069061B" w:rsidRDefault="0069061B" w:rsidP="00613029">
      <w:pPr>
        <w:pStyle w:val="Bezmezer"/>
        <w:numPr>
          <w:ilvl w:val="0"/>
          <w:numId w:val="35"/>
        </w:numPr>
      </w:pPr>
      <w:r w:rsidRPr="00B32583">
        <w:t>Za priestupok podľa odseku 1 môže obec uložiť pokutu do 1 500 eur</w:t>
      </w:r>
      <w:r>
        <w:t>.</w:t>
      </w:r>
    </w:p>
    <w:p w:rsidR="0069061B" w:rsidRDefault="0069061B" w:rsidP="0069061B">
      <w:pPr>
        <w:pStyle w:val="Bezmezer"/>
      </w:pPr>
    </w:p>
    <w:p w:rsidR="0069061B" w:rsidRDefault="0069061B" w:rsidP="00613029">
      <w:pPr>
        <w:pStyle w:val="Bezmezer"/>
        <w:numPr>
          <w:ilvl w:val="0"/>
          <w:numId w:val="35"/>
        </w:numPr>
      </w:pPr>
      <w:r w:rsidRPr="00B32583">
        <w:t>Výnosy pokút uložených za priestupky podľa odseku 1 sú príjmom rozpočtu obce</w:t>
      </w:r>
      <w:r>
        <w:t>.</w:t>
      </w:r>
    </w:p>
    <w:p w:rsidR="007444E3" w:rsidRDefault="007444E3" w:rsidP="007444E3"/>
    <w:p w:rsidR="007444E3" w:rsidRDefault="007444E3" w:rsidP="00613029">
      <w:pPr>
        <w:pStyle w:val="Bezmezer"/>
        <w:numPr>
          <w:ilvl w:val="0"/>
          <w:numId w:val="35"/>
        </w:numPr>
      </w:pPr>
      <w:r>
        <w:t>Obec na prejednávanie priestupkov môže osobe zodpovednej za priestupok podľa odseku 1 nariadiť prepadnutie veci, ktorou je odpad, ktorý je možné zhodnotiť. Prepadnutá vec sa stáva majetkom obce. Obec bezodkladne odovzdá prepadnutú vec, ktorou je odpad, osobe oprávnenej na nakladanie s ním podľa zákona o odpadoch. Finančné prostriedky získané za odovzdanie odpadu sú príjmom obecného rozpočtu.</w:t>
      </w:r>
    </w:p>
    <w:p w:rsidR="0069061B" w:rsidRDefault="0069061B" w:rsidP="0069061B">
      <w:pPr>
        <w:pStyle w:val="Bezmezer"/>
      </w:pPr>
    </w:p>
    <w:p w:rsidR="0069061B" w:rsidRDefault="0069061B" w:rsidP="00613029">
      <w:pPr>
        <w:pStyle w:val="Bezmezer"/>
        <w:numPr>
          <w:ilvl w:val="0"/>
          <w:numId w:val="35"/>
        </w:numPr>
      </w:pPr>
      <w:r w:rsidRPr="00B32583">
        <w:t>Na priestupky a na ich prejednávanie sa vzťahuje všeobecný pre</w:t>
      </w:r>
      <w:r>
        <w:t>dpis o prejednávaní priestupkov.</w:t>
      </w:r>
    </w:p>
    <w:p w:rsidR="008D4398" w:rsidRDefault="008D4398">
      <w:pPr>
        <w:rPr>
          <w:rFonts w:asciiTheme="minorHAnsi" w:hAnsiTheme="minorHAnsi"/>
          <w:sz w:val="22"/>
        </w:rPr>
      </w:pPr>
      <w:r>
        <w:br w:type="page"/>
      </w:r>
    </w:p>
    <w:p w:rsidR="002D5E12" w:rsidRPr="0055025A" w:rsidRDefault="0055025A" w:rsidP="0055025A">
      <w:pPr>
        <w:pStyle w:val="Nadpis1"/>
      </w:pPr>
      <w:bookmarkStart w:id="32" w:name="_Toc448150805"/>
      <w:r w:rsidRPr="0055025A">
        <w:lastRenderedPageBreak/>
        <w:t xml:space="preserve">5. </w:t>
      </w:r>
      <w:r w:rsidR="002D5E12" w:rsidRPr="0055025A">
        <w:t>ČASŤ</w:t>
      </w:r>
      <w:r w:rsidR="00152501" w:rsidRPr="0055025A">
        <w:t xml:space="preserve"> – </w:t>
      </w:r>
      <w:r w:rsidR="002D5E12" w:rsidRPr="0055025A">
        <w:t>ZÁVEREČNÉ USTANOVENIA</w:t>
      </w:r>
      <w:bookmarkEnd w:id="32"/>
    </w:p>
    <w:p w:rsidR="00AE1B9A" w:rsidRPr="00AE1B9A" w:rsidRDefault="00AE1B9A" w:rsidP="00AE1B9A">
      <w:pPr>
        <w:pStyle w:val="Bezmezer"/>
      </w:pPr>
    </w:p>
    <w:p w:rsidR="00172239" w:rsidRPr="00716046" w:rsidRDefault="00172239" w:rsidP="00837F3C">
      <w:pPr>
        <w:pStyle w:val="Odstavecseseznamem"/>
        <w:numPr>
          <w:ilvl w:val="0"/>
          <w:numId w:val="61"/>
        </w:numPr>
        <w:autoSpaceDE w:val="0"/>
        <w:autoSpaceDN w:val="0"/>
        <w:adjustRightInd w:val="0"/>
        <w:jc w:val="both"/>
      </w:pPr>
      <w:r w:rsidRPr="00716046">
        <w:t xml:space="preserve">Prijatím tohto VZN sa ruší VZN </w:t>
      </w:r>
      <w:r w:rsidRPr="00172239">
        <w:rPr>
          <w:rFonts w:ascii="TimesNewRoman" w:hAnsi="TimesNewRoman" w:cs="TimesNewRoman"/>
        </w:rPr>
        <w:t>č</w:t>
      </w:r>
      <w:r>
        <w:t>. 2</w:t>
      </w:r>
      <w:r w:rsidRPr="00716046">
        <w:t xml:space="preserve"> /20</w:t>
      </w:r>
      <w:r>
        <w:t>14</w:t>
      </w:r>
      <w:r w:rsidRPr="00716046">
        <w:t xml:space="preserve"> o nakladaní s komunálnym odpadom</w:t>
      </w:r>
    </w:p>
    <w:p w:rsidR="00172239" w:rsidRDefault="00172239" w:rsidP="00837F3C">
      <w:pPr>
        <w:pStyle w:val="Odstavecseseznamem"/>
        <w:autoSpaceDE w:val="0"/>
        <w:autoSpaceDN w:val="0"/>
        <w:adjustRightInd w:val="0"/>
        <w:jc w:val="both"/>
      </w:pPr>
      <w:r w:rsidRPr="00716046">
        <w:t xml:space="preserve">a drobným stavebným odpadom schválené Uznesením OZ č. </w:t>
      </w:r>
      <w:r>
        <w:t xml:space="preserve">5/2014 a) </w:t>
      </w:r>
      <w:r w:rsidRPr="00716046">
        <w:t xml:space="preserve"> na území obce </w:t>
      </w:r>
    </w:p>
    <w:p w:rsidR="00172239" w:rsidRDefault="00172239" w:rsidP="00837F3C">
      <w:pPr>
        <w:pStyle w:val="Odstavecseseznamem"/>
        <w:tabs>
          <w:tab w:val="left" w:pos="1515"/>
        </w:tabs>
        <w:autoSpaceDE w:val="0"/>
        <w:autoSpaceDN w:val="0"/>
        <w:adjustRightInd w:val="0"/>
        <w:jc w:val="both"/>
      </w:pPr>
      <w:r>
        <w:t xml:space="preserve">Toporec. </w:t>
      </w:r>
      <w:r>
        <w:tab/>
      </w:r>
    </w:p>
    <w:p w:rsidR="00172239" w:rsidRDefault="00172239" w:rsidP="00172239">
      <w:pPr>
        <w:pStyle w:val="Odstavecseseznamem"/>
        <w:autoSpaceDE w:val="0"/>
        <w:autoSpaceDN w:val="0"/>
        <w:adjustRightInd w:val="0"/>
        <w:ind w:left="0"/>
      </w:pPr>
    </w:p>
    <w:p w:rsidR="003331C9" w:rsidRDefault="003331C9" w:rsidP="00172239">
      <w:pPr>
        <w:pStyle w:val="Odstavecseseznamem"/>
        <w:numPr>
          <w:ilvl w:val="0"/>
          <w:numId w:val="61"/>
        </w:numPr>
        <w:autoSpaceDE w:val="0"/>
        <w:autoSpaceDN w:val="0"/>
        <w:adjustRightInd w:val="0"/>
      </w:pPr>
      <w:r>
        <w:t xml:space="preserve">Toto nariadenie bolo schválené obecným zastupiteľstvom obce </w:t>
      </w:r>
      <w:r w:rsidR="00172239">
        <w:t>Toporec</w:t>
      </w:r>
      <w:r>
        <w:t xml:space="preserve"> dňa </w:t>
      </w:r>
      <w:r w:rsidR="00837F3C">
        <w:t>15.06.2016uznesením č. 13/2016 a).</w:t>
      </w:r>
    </w:p>
    <w:p w:rsidR="009A5595" w:rsidRDefault="009A5595" w:rsidP="00172239">
      <w:pPr>
        <w:pStyle w:val="Bezmezer"/>
        <w:numPr>
          <w:ilvl w:val="0"/>
          <w:numId w:val="61"/>
        </w:numPr>
        <w:jc w:val="left"/>
      </w:pPr>
      <w:r>
        <w:t xml:space="preserve">Ďalšie povinnosti </w:t>
      </w:r>
      <w:r w:rsidRPr="00B32583">
        <w:t>fyzických osôb, fyzických osôb oprávnených na podnikanie</w:t>
      </w:r>
      <w:r>
        <w:t xml:space="preserve"> a právnických osôb</w:t>
      </w:r>
      <w:r w:rsidRPr="00B32583">
        <w:t xml:space="preserve">, ktoré im vyplývajú zo zákona č. 79/2015 Z. z. o odpadoch a o zmene a doplnení  niektorých zákonov, ako aj </w:t>
      </w:r>
      <w:r>
        <w:t xml:space="preserve">z </w:t>
      </w:r>
      <w:r w:rsidRPr="00B32583">
        <w:t>iných zákonov, n</w:t>
      </w:r>
      <w:r>
        <w:t>ie sú týmto nariadením dotknuté.</w:t>
      </w:r>
    </w:p>
    <w:p w:rsidR="009A5595" w:rsidRDefault="009A5595" w:rsidP="00172239">
      <w:pPr>
        <w:pStyle w:val="Bezmezer"/>
        <w:jc w:val="left"/>
      </w:pPr>
    </w:p>
    <w:p w:rsidR="003331C9" w:rsidRDefault="003331C9" w:rsidP="00172239">
      <w:pPr>
        <w:pStyle w:val="Bezmezer"/>
        <w:numPr>
          <w:ilvl w:val="0"/>
          <w:numId w:val="61"/>
        </w:numPr>
        <w:jc w:val="left"/>
      </w:pPr>
      <w:r>
        <w:t>Toto nariadenie nadobúda platnosť dňom jeho schvá</w:t>
      </w:r>
      <w:r w:rsidR="00172239">
        <w:t xml:space="preserve">lenia obecným zastupiteľstvom v Toporci </w:t>
      </w:r>
      <w:r>
        <w:t xml:space="preserve"> a účinnosť 15. dňom od vyvesenia na úradnej tabuli obce.</w:t>
      </w:r>
    </w:p>
    <w:p w:rsidR="00C47F2D" w:rsidRPr="00EA1C06" w:rsidRDefault="00C47F2D" w:rsidP="00172239">
      <w:pPr>
        <w:pStyle w:val="Bezmezer"/>
        <w:jc w:val="left"/>
      </w:pPr>
    </w:p>
    <w:p w:rsidR="00053D81" w:rsidRPr="00EA1C06" w:rsidRDefault="00053D81" w:rsidP="00172239">
      <w:pPr>
        <w:pStyle w:val="Bezmezer"/>
        <w:jc w:val="left"/>
      </w:pPr>
    </w:p>
    <w:p w:rsidR="002A590F" w:rsidRDefault="002A590F" w:rsidP="009A5595">
      <w:pPr>
        <w:pStyle w:val="Bezmezer"/>
      </w:pPr>
    </w:p>
    <w:p w:rsidR="009A5595" w:rsidRDefault="009A5595" w:rsidP="009A5595">
      <w:pPr>
        <w:pStyle w:val="Bezmezer"/>
      </w:pPr>
    </w:p>
    <w:p w:rsidR="009A5595" w:rsidRDefault="009A5595" w:rsidP="009A5595">
      <w:pPr>
        <w:pStyle w:val="Bezmezer"/>
      </w:pPr>
    </w:p>
    <w:p w:rsidR="009A5595" w:rsidRDefault="009A5595" w:rsidP="009A5595">
      <w:pPr>
        <w:pStyle w:val="Bezmezer"/>
      </w:pPr>
    </w:p>
    <w:p w:rsidR="004E26E2" w:rsidRPr="00EA1C06" w:rsidRDefault="004E26E2" w:rsidP="009A5595">
      <w:pPr>
        <w:pStyle w:val="Bezmezer"/>
      </w:pPr>
    </w:p>
    <w:p w:rsidR="00E05F58" w:rsidRDefault="00E05F58" w:rsidP="00792F68">
      <w:pPr>
        <w:pStyle w:val="Bezmezer"/>
        <w:ind w:firstLine="5387"/>
      </w:pPr>
      <w:r>
        <w:t>...............</w:t>
      </w:r>
      <w:r w:rsidR="00792F68">
        <w:t>.</w:t>
      </w:r>
      <w:r w:rsidR="00F52B3A">
        <w:t>...</w:t>
      </w:r>
      <w:r>
        <w:t>........</w:t>
      </w:r>
      <w:r w:rsidR="00E96592">
        <w:t>..</w:t>
      </w:r>
      <w:r>
        <w:t>.</w:t>
      </w:r>
      <w:r w:rsidR="00792F68">
        <w:t>..</w:t>
      </w:r>
      <w:r w:rsidR="00172239">
        <w:t>.........</w:t>
      </w:r>
    </w:p>
    <w:p w:rsidR="00172239" w:rsidRDefault="00172239" w:rsidP="00792F68">
      <w:pPr>
        <w:pStyle w:val="Bezmezer"/>
        <w:ind w:firstLine="5387"/>
      </w:pPr>
      <w:r>
        <w:t>PhDr. Jozef Potanko</w:t>
      </w:r>
    </w:p>
    <w:p w:rsidR="00172239" w:rsidRDefault="00172239" w:rsidP="00792F68">
      <w:pPr>
        <w:pStyle w:val="Bezmezer"/>
        <w:ind w:firstLine="5387"/>
      </w:pPr>
      <w:r>
        <w:t xml:space="preserve"> starosta obce Toporec </w:t>
      </w: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r>
        <w:lastRenderedPageBreak/>
        <w:t xml:space="preserve">                                         Príloha č. 1 </w:t>
      </w: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Pr="001B572C" w:rsidRDefault="00D95A3E" w:rsidP="00D95A3E">
      <w:pPr>
        <w:rPr>
          <w:sz w:val="20"/>
          <w:szCs w:val="20"/>
        </w:rPr>
      </w:pPr>
      <w:r w:rsidRPr="001B572C">
        <w:rPr>
          <w:sz w:val="20"/>
          <w:szCs w:val="20"/>
        </w:rPr>
        <w:t xml:space="preserve">Vývoz odpadu z Vašej smetnej nádoby zabezpečuje </w:t>
      </w:r>
    </w:p>
    <w:p w:rsidR="00D95A3E" w:rsidRDefault="00D95A3E" w:rsidP="00D95A3E">
      <w:pPr>
        <w:rPr>
          <w:b/>
          <w:sz w:val="20"/>
          <w:szCs w:val="20"/>
        </w:rPr>
      </w:pPr>
    </w:p>
    <w:p w:rsidR="00D95A3E" w:rsidRDefault="00D95A3E" w:rsidP="00D95A3E">
      <w:pPr>
        <w:rPr>
          <w:b/>
          <w:sz w:val="20"/>
          <w:szCs w:val="20"/>
        </w:rPr>
      </w:pPr>
    </w:p>
    <w:p w:rsidR="00D95A3E" w:rsidRPr="00231DC2" w:rsidRDefault="00D95A3E" w:rsidP="00D95A3E">
      <w:pPr>
        <w:rPr>
          <w:b/>
          <w:sz w:val="96"/>
          <w:szCs w:val="96"/>
        </w:rPr>
      </w:pPr>
      <w:r>
        <w:rPr>
          <w:b/>
          <w:sz w:val="96"/>
          <w:szCs w:val="96"/>
        </w:rPr>
        <w:t xml:space="preserve">       Rok ..</w:t>
      </w:r>
    </w:p>
    <w:p w:rsidR="00D95A3E" w:rsidRPr="001B572C" w:rsidRDefault="00D95A3E" w:rsidP="00D95A3E">
      <w:pPr>
        <w:jc w:val="both"/>
        <w:rPr>
          <w:sz w:val="18"/>
          <w:szCs w:val="18"/>
          <w:u w:val="single"/>
        </w:rPr>
      </w:pPr>
      <w:r w:rsidRPr="001B572C">
        <w:rPr>
          <w:b/>
          <w:sz w:val="18"/>
          <w:szCs w:val="18"/>
        </w:rPr>
        <w:t>059 76  Mlynčeky 146</w:t>
      </w:r>
    </w:p>
    <w:p w:rsidR="00D95A3E" w:rsidRPr="001B572C" w:rsidRDefault="00D95A3E" w:rsidP="00D95A3E">
      <w:pPr>
        <w:rPr>
          <w:sz w:val="18"/>
          <w:szCs w:val="18"/>
        </w:rPr>
      </w:pPr>
    </w:p>
    <w:p w:rsidR="00D95A3E" w:rsidRDefault="00D95A3E" w:rsidP="00D95A3E"/>
    <w:p w:rsidR="00D95A3E" w:rsidRPr="001B572C" w:rsidRDefault="00D95A3E" w:rsidP="00D95A3E">
      <w:pPr>
        <w:rPr>
          <w:sz w:val="22"/>
        </w:rPr>
      </w:pPr>
      <w:r w:rsidRPr="001B572C">
        <w:rPr>
          <w:sz w:val="22"/>
        </w:rPr>
        <w:t xml:space="preserve">V prípade reklamácie, podnetov a návrhov </w:t>
      </w:r>
    </w:p>
    <w:p w:rsidR="00D95A3E" w:rsidRPr="001B572C" w:rsidRDefault="00FC48CF" w:rsidP="00D95A3E">
      <w:pPr>
        <w:rPr>
          <w:sz w:val="22"/>
        </w:rPr>
      </w:pPr>
      <w:r w:rsidRPr="00FC48CF">
        <w:rPr>
          <w:b/>
          <w:noProof/>
          <w:sz w:val="22"/>
          <w:lang w:eastAsia="sk-SK"/>
        </w:rPr>
        <w:pict>
          <v:shape id="_x0000_s1027" type="#_x0000_t75" style="position:absolute;margin-left:38.65pt;margin-top:63.7pt;width:39pt;height:48.1pt;z-index:-251656192">
            <v:imagedata r:id="rId10" o:title=""/>
          </v:shape>
          <o:OLEObject Type="Embed" ProgID="AcroExch.Document.11" ShapeID="_x0000_s1027" DrawAspect="Content" ObjectID="_1527869298" r:id="rId11"/>
        </w:pict>
      </w:r>
      <w:r w:rsidR="00D95A3E" w:rsidRPr="001B572C">
        <w:rPr>
          <w:sz w:val="22"/>
        </w:rPr>
        <w:t xml:space="preserve">volajte tel: 052/4584046, 052/ 452 37 86    </w:t>
      </w: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Default="00D95A3E" w:rsidP="00792F68">
      <w:pPr>
        <w:pStyle w:val="Bezmezer"/>
        <w:ind w:firstLine="5387"/>
      </w:pPr>
    </w:p>
    <w:p w:rsidR="00D95A3E" w:rsidRPr="00016BCD" w:rsidRDefault="00D95A3E" w:rsidP="00792F68">
      <w:pPr>
        <w:pStyle w:val="Bezmezer"/>
        <w:ind w:firstLine="5387"/>
      </w:pPr>
    </w:p>
    <w:sectPr w:rsidR="00D95A3E" w:rsidRPr="00016BCD" w:rsidSect="00FD3100">
      <w:headerReference w:type="default" r:id="rId12"/>
      <w:footerReference w:type="even" r:id="rId13"/>
      <w:footerReference w:type="default" r:id="rId14"/>
      <w:pgSz w:w="11906" w:h="16838" w:code="9"/>
      <w:pgMar w:top="1021" w:right="1418"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F2" w:rsidRDefault="001D25F2">
      <w:r>
        <w:separator/>
      </w:r>
    </w:p>
  </w:endnote>
  <w:endnote w:type="continuationSeparator" w:id="1">
    <w:p w:rsidR="001D25F2" w:rsidRDefault="001D2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C2" w:rsidRDefault="00FC48CF">
    <w:pPr>
      <w:pStyle w:val="Zpat"/>
      <w:framePr w:wrap="around" w:vAnchor="text" w:hAnchor="margin" w:xAlign="right" w:y="1"/>
      <w:rPr>
        <w:rStyle w:val="slostrnky"/>
      </w:rPr>
    </w:pPr>
    <w:r>
      <w:rPr>
        <w:rStyle w:val="slostrnky"/>
      </w:rPr>
      <w:fldChar w:fldCharType="begin"/>
    </w:r>
    <w:r w:rsidR="00F87AC2">
      <w:rPr>
        <w:rStyle w:val="slostrnky"/>
      </w:rPr>
      <w:instrText xml:space="preserve">PAGE  </w:instrText>
    </w:r>
    <w:r>
      <w:rPr>
        <w:rStyle w:val="slostrnky"/>
      </w:rPr>
      <w:fldChar w:fldCharType="separate"/>
    </w:r>
    <w:r w:rsidR="00F87AC2">
      <w:rPr>
        <w:rStyle w:val="slostrnky"/>
        <w:noProof/>
      </w:rPr>
      <w:t>18</w:t>
    </w:r>
    <w:r>
      <w:rPr>
        <w:rStyle w:val="slostrnky"/>
      </w:rPr>
      <w:fldChar w:fldCharType="end"/>
    </w:r>
  </w:p>
  <w:p w:rsidR="00F87AC2" w:rsidRDefault="00F87AC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86047"/>
      <w:docPartObj>
        <w:docPartGallery w:val="Page Numbers (Bottom of Page)"/>
        <w:docPartUnique/>
      </w:docPartObj>
    </w:sdtPr>
    <w:sdtContent>
      <w:p w:rsidR="00F87AC2" w:rsidRDefault="00FC48CF">
        <w:pPr>
          <w:pStyle w:val="Zpat"/>
          <w:jc w:val="center"/>
        </w:pPr>
        <w:r>
          <w:fldChar w:fldCharType="begin"/>
        </w:r>
        <w:r w:rsidR="00F87AC2">
          <w:instrText>PAGE   \* MERGEFORMAT</w:instrText>
        </w:r>
        <w:r>
          <w:fldChar w:fldCharType="separate"/>
        </w:r>
        <w:r w:rsidR="00EF2C05">
          <w:rPr>
            <w:noProof/>
          </w:rPr>
          <w:t>22</w:t>
        </w:r>
        <w:r>
          <w:fldChar w:fldCharType="end"/>
        </w:r>
      </w:p>
    </w:sdtContent>
  </w:sdt>
  <w:p w:rsidR="00F87AC2" w:rsidRDefault="00F87AC2" w:rsidP="00AE62AB">
    <w:pPr>
      <w:pStyle w:val="Zpat"/>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F2" w:rsidRDefault="001D25F2">
      <w:r>
        <w:separator/>
      </w:r>
    </w:p>
  </w:footnote>
  <w:footnote w:type="continuationSeparator" w:id="1">
    <w:p w:rsidR="001D25F2" w:rsidRDefault="001D2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C2" w:rsidRDefault="00F87AC2" w:rsidP="006F38DF">
    <w:pPr>
      <w:pStyle w:val="Zhlav"/>
      <w:ind w:firstLine="1134"/>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numFmt w:val="bullet"/>
      <w:lvlText w:val="-"/>
      <w:lvlJc w:val="left"/>
      <w:pPr>
        <w:tabs>
          <w:tab w:val="num" w:pos="720"/>
        </w:tabs>
        <w:ind w:left="720" w:hanging="360"/>
      </w:pPr>
      <w:rPr>
        <w:rFonts w:ascii="Times New Roman" w:hAnsi="Times New Roman" w:cs="Symbol"/>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512E66"/>
    <w:multiLevelType w:val="hybridMultilevel"/>
    <w:tmpl w:val="5C02123E"/>
    <w:lvl w:ilvl="0" w:tplc="2C58AFA8">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A247DF"/>
    <w:multiLevelType w:val="hybridMultilevel"/>
    <w:tmpl w:val="16C877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126C23"/>
    <w:multiLevelType w:val="hybridMultilevel"/>
    <w:tmpl w:val="9F308144"/>
    <w:lvl w:ilvl="0" w:tplc="A9360F5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75B5EC0"/>
    <w:multiLevelType w:val="hybridMultilevel"/>
    <w:tmpl w:val="5CFA44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C22199"/>
    <w:multiLevelType w:val="hybridMultilevel"/>
    <w:tmpl w:val="55BA41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1DB3AFD"/>
    <w:multiLevelType w:val="hybridMultilevel"/>
    <w:tmpl w:val="51B85DD2"/>
    <w:lvl w:ilvl="0" w:tplc="CB78631A">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39279D1"/>
    <w:multiLevelType w:val="hybridMultilevel"/>
    <w:tmpl w:val="3460D19E"/>
    <w:lvl w:ilvl="0" w:tplc="15D00BE6">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156606"/>
    <w:multiLevelType w:val="hybridMultilevel"/>
    <w:tmpl w:val="09F20836"/>
    <w:lvl w:ilvl="0" w:tplc="64F0D3CA">
      <w:start w:val="1"/>
      <w:numFmt w:val="decimal"/>
      <w:lvlText w:val="(%1)"/>
      <w:lvlJc w:val="left"/>
      <w:pPr>
        <w:ind w:left="720" w:hanging="360"/>
      </w:pPr>
      <w:rPr>
        <w:rFonts w:asciiTheme="minorHAnsi" w:hAnsiTheme="minorHAnsi"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15148F"/>
    <w:multiLevelType w:val="hybridMultilevel"/>
    <w:tmpl w:val="C89CA914"/>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11">
    <w:nsid w:val="18E410E3"/>
    <w:multiLevelType w:val="hybridMultilevel"/>
    <w:tmpl w:val="95541CBC"/>
    <w:lvl w:ilvl="0" w:tplc="C928A7F8">
      <w:start w:val="1"/>
      <w:numFmt w:val="decimal"/>
      <w:lvlText w:val="(%1)"/>
      <w:lvlJc w:val="left"/>
      <w:pPr>
        <w:ind w:left="785" w:hanging="360"/>
      </w:pPr>
      <w:rPr>
        <w:rFonts w:hint="default"/>
        <w:sz w:val="22"/>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2">
    <w:nsid w:val="190922EE"/>
    <w:multiLevelType w:val="hybridMultilevel"/>
    <w:tmpl w:val="780AB2A0"/>
    <w:lvl w:ilvl="0" w:tplc="583EC738">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FE6015"/>
    <w:multiLevelType w:val="hybridMultilevel"/>
    <w:tmpl w:val="9D74E744"/>
    <w:lvl w:ilvl="0" w:tplc="ABC08D6A">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A2C356F"/>
    <w:multiLevelType w:val="hybridMultilevel"/>
    <w:tmpl w:val="3B34C4BA"/>
    <w:lvl w:ilvl="0" w:tplc="CF9AE2C4">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B762685"/>
    <w:multiLevelType w:val="hybridMultilevel"/>
    <w:tmpl w:val="EA402DF8"/>
    <w:lvl w:ilvl="0" w:tplc="DA7C6D2C">
      <w:start w:val="1"/>
      <w:numFmt w:val="lowerLetter"/>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EA13CA2"/>
    <w:multiLevelType w:val="hybridMultilevel"/>
    <w:tmpl w:val="88523CE2"/>
    <w:lvl w:ilvl="0" w:tplc="CF9AE2C4">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E64FB3"/>
    <w:multiLevelType w:val="hybridMultilevel"/>
    <w:tmpl w:val="2DCA236E"/>
    <w:lvl w:ilvl="0" w:tplc="95BA7412">
      <w:start w:val="1"/>
      <w:numFmt w:val="decimal"/>
      <w:lvlText w:val="(%1)"/>
      <w:lvlJc w:val="left"/>
      <w:pPr>
        <w:ind w:left="720" w:hanging="360"/>
      </w:pPr>
      <w:rPr>
        <w:rFonts w:asciiTheme="minorHAnsi" w:hAnsiTheme="minorHAnsi" w:hint="default"/>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1AA3E60"/>
    <w:multiLevelType w:val="hybridMultilevel"/>
    <w:tmpl w:val="2DACA954"/>
    <w:lvl w:ilvl="0" w:tplc="AE9E64D6">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1F14673"/>
    <w:multiLevelType w:val="hybridMultilevel"/>
    <w:tmpl w:val="EA787DE4"/>
    <w:lvl w:ilvl="0" w:tplc="CF9AE2C4">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26A79D7"/>
    <w:multiLevelType w:val="hybridMultilevel"/>
    <w:tmpl w:val="1D08398C"/>
    <w:lvl w:ilvl="0" w:tplc="2E00467C">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8A627D3"/>
    <w:multiLevelType w:val="hybridMultilevel"/>
    <w:tmpl w:val="DB24AB36"/>
    <w:lvl w:ilvl="0" w:tplc="BECAD4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CA31E28"/>
    <w:multiLevelType w:val="hybridMultilevel"/>
    <w:tmpl w:val="C052A614"/>
    <w:lvl w:ilvl="0" w:tplc="D7080758">
      <w:start w:val="1"/>
      <w:numFmt w:val="decimal"/>
      <w:lvlText w:val="(%1)"/>
      <w:lvlJc w:val="left"/>
      <w:pPr>
        <w:ind w:left="720" w:hanging="360"/>
      </w:pPr>
      <w:rPr>
        <w:rFonts w:asciiTheme="minorHAnsi" w:hAnsiTheme="minorHAnsi"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00602E0"/>
    <w:multiLevelType w:val="hybridMultilevel"/>
    <w:tmpl w:val="18EA51C0"/>
    <w:lvl w:ilvl="0" w:tplc="81B68742">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A244628"/>
    <w:multiLevelType w:val="hybridMultilevel"/>
    <w:tmpl w:val="270EC248"/>
    <w:lvl w:ilvl="0" w:tplc="E09ECF88">
      <w:start w:val="1"/>
      <w:numFmt w:val="decimal"/>
      <w:lvlText w:val="(%1)"/>
      <w:lvlJc w:val="left"/>
      <w:pPr>
        <w:tabs>
          <w:tab w:val="num" w:pos="709"/>
        </w:tabs>
        <w:ind w:left="142"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EA157DB"/>
    <w:multiLevelType w:val="hybridMultilevel"/>
    <w:tmpl w:val="58C84AF2"/>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6">
    <w:nsid w:val="3FAE2AE8"/>
    <w:multiLevelType w:val="hybridMultilevel"/>
    <w:tmpl w:val="145C8806"/>
    <w:lvl w:ilvl="0" w:tplc="EF6242E8">
      <w:start w:val="1"/>
      <w:numFmt w:val="decimal"/>
      <w:lvlText w:val="(%1)"/>
      <w:lvlJc w:val="left"/>
      <w:pPr>
        <w:ind w:left="720" w:hanging="360"/>
      </w:pPr>
      <w:rPr>
        <w:rFonts w:asciiTheme="minorHAnsi" w:hAnsiTheme="minorHAnsi" w:hint="default"/>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FFA25DF"/>
    <w:multiLevelType w:val="hybridMultilevel"/>
    <w:tmpl w:val="00F2AA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15E7115"/>
    <w:multiLevelType w:val="hybridMultilevel"/>
    <w:tmpl w:val="295C33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389214A"/>
    <w:multiLevelType w:val="hybridMultilevel"/>
    <w:tmpl w:val="4F6C7078"/>
    <w:lvl w:ilvl="0" w:tplc="188AB2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B23494A"/>
    <w:multiLevelType w:val="hybridMultilevel"/>
    <w:tmpl w:val="A926A08E"/>
    <w:lvl w:ilvl="0" w:tplc="D7080758">
      <w:start w:val="1"/>
      <w:numFmt w:val="decimal"/>
      <w:lvlText w:val="(%1)"/>
      <w:lvlJc w:val="left"/>
      <w:pPr>
        <w:ind w:left="786" w:hanging="360"/>
      </w:pPr>
      <w:rPr>
        <w:rFonts w:asciiTheme="minorHAnsi" w:hAnsiTheme="minorHAnsi"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C244F93"/>
    <w:multiLevelType w:val="hybridMultilevel"/>
    <w:tmpl w:val="2260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C2A3CFF"/>
    <w:multiLevelType w:val="hybridMultilevel"/>
    <w:tmpl w:val="9DE26322"/>
    <w:lvl w:ilvl="0" w:tplc="8EF02270">
      <w:start w:val="1"/>
      <w:numFmt w:val="lowerLetter"/>
      <w:lvlText w:val="%1)"/>
      <w:lvlJc w:val="left"/>
      <w:pPr>
        <w:ind w:left="992" w:hanging="4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DDE0D7B"/>
    <w:multiLevelType w:val="hybridMultilevel"/>
    <w:tmpl w:val="A69AEB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10D258D"/>
    <w:multiLevelType w:val="hybridMultilevel"/>
    <w:tmpl w:val="69904ED4"/>
    <w:lvl w:ilvl="0" w:tplc="FB1C0A52">
      <w:start w:val="1"/>
      <w:numFmt w:val="decimal"/>
      <w:lvlText w:val="(%1)"/>
      <w:lvlJc w:val="left"/>
      <w:pPr>
        <w:tabs>
          <w:tab w:val="num" w:pos="567"/>
        </w:tabs>
        <w:ind w:left="0" w:firstLine="0"/>
      </w:pPr>
      <w:rPr>
        <w:rFonts w:ascii="Times New Roman" w:hAnsi="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1B310E3"/>
    <w:multiLevelType w:val="hybridMultilevel"/>
    <w:tmpl w:val="C6AA1280"/>
    <w:lvl w:ilvl="0" w:tplc="0D6C2C7C">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2375C4A"/>
    <w:multiLevelType w:val="hybridMultilevel"/>
    <w:tmpl w:val="CF128ADE"/>
    <w:lvl w:ilvl="0" w:tplc="EB9EC650">
      <w:start w:val="1"/>
      <w:numFmt w:val="lowerLetter"/>
      <w:lvlText w:val="%1)"/>
      <w:lvlJc w:val="left"/>
      <w:pPr>
        <w:ind w:left="1440" w:hanging="360"/>
      </w:pPr>
      <w:rPr>
        <w:rFonts w:ascii="Times New Roman" w:hAnsi="Times New Roman" w:cs="Times New Roman" w:hint="default"/>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nsid w:val="5546162D"/>
    <w:multiLevelType w:val="hybridMultilevel"/>
    <w:tmpl w:val="86F026D6"/>
    <w:lvl w:ilvl="0" w:tplc="65B40BF6">
      <w:start w:val="1"/>
      <w:numFmt w:val="decimal"/>
      <w:lvlText w:val="(%1)"/>
      <w:lvlJc w:val="left"/>
      <w:pPr>
        <w:tabs>
          <w:tab w:val="num" w:pos="567"/>
        </w:tabs>
        <w:ind w:left="0" w:firstLine="0"/>
      </w:pPr>
      <w:rPr>
        <w:rFonts w:asciiTheme="minorHAnsi" w:hAnsiTheme="minorHAnsi"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6A53899"/>
    <w:multiLevelType w:val="hybridMultilevel"/>
    <w:tmpl w:val="E174C1BC"/>
    <w:lvl w:ilvl="0" w:tplc="60806B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81D2182"/>
    <w:multiLevelType w:val="hybridMultilevel"/>
    <w:tmpl w:val="4F247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8AD2690"/>
    <w:multiLevelType w:val="hybridMultilevel"/>
    <w:tmpl w:val="CE8ED1B0"/>
    <w:lvl w:ilvl="0" w:tplc="F698EDE8">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BD77F41"/>
    <w:multiLevelType w:val="hybridMultilevel"/>
    <w:tmpl w:val="63647A04"/>
    <w:lvl w:ilvl="0" w:tplc="525026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61D16068"/>
    <w:multiLevelType w:val="hybridMultilevel"/>
    <w:tmpl w:val="972AB182"/>
    <w:lvl w:ilvl="0" w:tplc="6B6EC3BC">
      <w:start w:val="1"/>
      <w:numFmt w:val="decimal"/>
      <w:lvlText w:val="(%1)"/>
      <w:lvlJc w:val="left"/>
      <w:pPr>
        <w:ind w:left="1287" w:hanging="360"/>
      </w:pPr>
      <w:rPr>
        <w:rFonts w:hint="default"/>
        <w:sz w:val="22"/>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nsid w:val="627202F8"/>
    <w:multiLevelType w:val="hybridMultilevel"/>
    <w:tmpl w:val="8A48555A"/>
    <w:lvl w:ilvl="0" w:tplc="0CB49DE2">
      <w:start w:val="1"/>
      <w:numFmt w:val="decimal"/>
      <w:lvlText w:val="(%1)"/>
      <w:lvlJc w:val="left"/>
      <w:pPr>
        <w:tabs>
          <w:tab w:val="num" w:pos="567"/>
        </w:tabs>
        <w:ind w:left="0" w:firstLine="0"/>
      </w:pPr>
      <w:rPr>
        <w:rFonts w:ascii="Times New Roman" w:hAnsi="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3016C71"/>
    <w:multiLevelType w:val="hybridMultilevel"/>
    <w:tmpl w:val="FF760D5A"/>
    <w:lvl w:ilvl="0" w:tplc="BC06D2F0">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39B7FF4"/>
    <w:multiLevelType w:val="hybridMultilevel"/>
    <w:tmpl w:val="8264D306"/>
    <w:lvl w:ilvl="0" w:tplc="1F66EE2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nsid w:val="64166044"/>
    <w:multiLevelType w:val="hybridMultilevel"/>
    <w:tmpl w:val="3FEE2354"/>
    <w:lvl w:ilvl="0" w:tplc="D3282E9A">
      <w:start w:val="1"/>
      <w:numFmt w:val="decimal"/>
      <w:lvlText w:val="§ %1"/>
      <w:lvlJc w:val="center"/>
      <w:pPr>
        <w:ind w:left="720" w:hanging="360"/>
      </w:pPr>
      <w:rPr>
        <w:rFonts w:ascii="Times New Roman" w:hAnsi="Times New Roman"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9C049BF"/>
    <w:multiLevelType w:val="hybridMultilevel"/>
    <w:tmpl w:val="EA820806"/>
    <w:lvl w:ilvl="0" w:tplc="C928A7F8">
      <w:start w:val="1"/>
      <w:numFmt w:val="decimal"/>
      <w:lvlText w:val="(%1)"/>
      <w:lvlJc w:val="left"/>
      <w:pPr>
        <w:ind w:left="720" w:hanging="360"/>
      </w:pPr>
      <w:rPr>
        <w:rFonts w:hint="default"/>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ADE094C"/>
    <w:multiLevelType w:val="hybridMultilevel"/>
    <w:tmpl w:val="CB4A52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B584BF2"/>
    <w:multiLevelType w:val="hybridMultilevel"/>
    <w:tmpl w:val="8DE290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C7F0546"/>
    <w:multiLevelType w:val="hybridMultilevel"/>
    <w:tmpl w:val="718C7136"/>
    <w:lvl w:ilvl="0" w:tplc="9106F838">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CA836CB"/>
    <w:multiLevelType w:val="hybridMultilevel"/>
    <w:tmpl w:val="B2529D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DB04F18"/>
    <w:multiLevelType w:val="hybridMultilevel"/>
    <w:tmpl w:val="DA68413C"/>
    <w:lvl w:ilvl="0" w:tplc="0F3A89AA">
      <w:start w:val="1"/>
      <w:numFmt w:val="lowerLetter"/>
      <w:lvlText w:val="%1)"/>
      <w:lvlJc w:val="left"/>
      <w:pPr>
        <w:ind w:left="992" w:hanging="4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E840CFA"/>
    <w:multiLevelType w:val="hybridMultilevel"/>
    <w:tmpl w:val="EDE64066"/>
    <w:lvl w:ilvl="0" w:tplc="96FA635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F155A02"/>
    <w:multiLevelType w:val="hybridMultilevel"/>
    <w:tmpl w:val="3BA6D9C4"/>
    <w:lvl w:ilvl="0" w:tplc="D012EDB6">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1466A08"/>
    <w:multiLevelType w:val="hybridMultilevel"/>
    <w:tmpl w:val="26B0A726"/>
    <w:lvl w:ilvl="0" w:tplc="22FCA67A">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1824755"/>
    <w:multiLevelType w:val="hybridMultilevel"/>
    <w:tmpl w:val="4C4ED076"/>
    <w:lvl w:ilvl="0" w:tplc="E0B41982">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1C85739"/>
    <w:multiLevelType w:val="hybridMultilevel"/>
    <w:tmpl w:val="7B1EA842"/>
    <w:lvl w:ilvl="0" w:tplc="CC6CF8E8">
      <w:start w:val="1"/>
      <w:numFmt w:val="decimal"/>
      <w:lvlText w:val="%1."/>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8">
    <w:nsid w:val="71EB157C"/>
    <w:multiLevelType w:val="hybridMultilevel"/>
    <w:tmpl w:val="8286B414"/>
    <w:lvl w:ilvl="0" w:tplc="168A2514">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2E34F4E"/>
    <w:multiLevelType w:val="hybridMultilevel"/>
    <w:tmpl w:val="82DE1582"/>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30A0D66"/>
    <w:multiLevelType w:val="hybridMultilevel"/>
    <w:tmpl w:val="3B7A3A2E"/>
    <w:lvl w:ilvl="0" w:tplc="CF9AE2C4">
      <w:start w:val="1"/>
      <w:numFmt w:val="decimal"/>
      <w:lvlText w:val="(%1)"/>
      <w:lvlJc w:val="left"/>
      <w:pPr>
        <w:tabs>
          <w:tab w:val="num" w:pos="56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73775F9D"/>
    <w:multiLevelType w:val="hybridMultilevel"/>
    <w:tmpl w:val="744AA3AE"/>
    <w:lvl w:ilvl="0" w:tplc="F8B83128">
      <w:start w:val="1"/>
      <w:numFmt w:val="decimal"/>
      <w:lvlText w:val="(%1)"/>
      <w:lvlJc w:val="left"/>
      <w:pPr>
        <w:tabs>
          <w:tab w:val="num" w:pos="567"/>
        </w:tabs>
        <w:ind w:left="0" w:firstLine="0"/>
      </w:pPr>
      <w:rPr>
        <w:rFonts w:asciiTheme="minorHAnsi" w:hAnsiTheme="minorHAnsi" w:hint="default"/>
        <w:b w:val="0"/>
        <w:i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79FA47CB"/>
    <w:multiLevelType w:val="hybridMultilevel"/>
    <w:tmpl w:val="3E98B154"/>
    <w:lvl w:ilvl="0" w:tplc="538228D0">
      <w:start w:val="1"/>
      <w:numFmt w:val="decimal"/>
      <w:lvlText w:val="(%1)"/>
      <w:lvlJc w:val="left"/>
      <w:pPr>
        <w:ind w:left="1287" w:hanging="360"/>
      </w:pPr>
      <w:rPr>
        <w:rFonts w:hint="default"/>
        <w:sz w:val="22"/>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nsid w:val="7DE93692"/>
    <w:multiLevelType w:val="hybridMultilevel"/>
    <w:tmpl w:val="692891DA"/>
    <w:lvl w:ilvl="0" w:tplc="DE32A080">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9"/>
  </w:num>
  <w:num w:numId="3">
    <w:abstractNumId w:val="27"/>
  </w:num>
  <w:num w:numId="4">
    <w:abstractNumId w:val="57"/>
  </w:num>
  <w:num w:numId="5">
    <w:abstractNumId w:val="11"/>
  </w:num>
  <w:num w:numId="6">
    <w:abstractNumId w:val="62"/>
  </w:num>
  <w:num w:numId="7">
    <w:abstractNumId w:val="59"/>
  </w:num>
  <w:num w:numId="8">
    <w:abstractNumId w:val="4"/>
  </w:num>
  <w:num w:numId="9">
    <w:abstractNumId w:val="53"/>
  </w:num>
  <w:num w:numId="10">
    <w:abstractNumId w:val="63"/>
  </w:num>
  <w:num w:numId="11">
    <w:abstractNumId w:val="26"/>
  </w:num>
  <w:num w:numId="12">
    <w:abstractNumId w:val="17"/>
  </w:num>
  <w:num w:numId="13">
    <w:abstractNumId w:val="58"/>
  </w:num>
  <w:num w:numId="14">
    <w:abstractNumId w:val="23"/>
  </w:num>
  <w:num w:numId="15">
    <w:abstractNumId w:val="7"/>
  </w:num>
  <w:num w:numId="16">
    <w:abstractNumId w:val="35"/>
  </w:num>
  <w:num w:numId="17">
    <w:abstractNumId w:val="56"/>
  </w:num>
  <w:num w:numId="18">
    <w:abstractNumId w:val="44"/>
  </w:num>
  <w:num w:numId="19">
    <w:abstractNumId w:val="54"/>
  </w:num>
  <w:num w:numId="20">
    <w:abstractNumId w:val="20"/>
  </w:num>
  <w:num w:numId="21">
    <w:abstractNumId w:val="18"/>
  </w:num>
  <w:num w:numId="22">
    <w:abstractNumId w:val="12"/>
  </w:num>
  <w:num w:numId="23">
    <w:abstractNumId w:val="43"/>
  </w:num>
  <w:num w:numId="24">
    <w:abstractNumId w:val="34"/>
  </w:num>
  <w:num w:numId="25">
    <w:abstractNumId w:val="24"/>
  </w:num>
  <w:num w:numId="26">
    <w:abstractNumId w:val="41"/>
  </w:num>
  <w:num w:numId="27">
    <w:abstractNumId w:val="40"/>
  </w:num>
  <w:num w:numId="28">
    <w:abstractNumId w:val="32"/>
  </w:num>
  <w:num w:numId="29">
    <w:abstractNumId w:val="61"/>
  </w:num>
  <w:num w:numId="30">
    <w:abstractNumId w:val="52"/>
  </w:num>
  <w:num w:numId="31">
    <w:abstractNumId w:val="8"/>
  </w:num>
  <w:num w:numId="32">
    <w:abstractNumId w:val="37"/>
  </w:num>
  <w:num w:numId="33">
    <w:abstractNumId w:val="45"/>
  </w:num>
  <w:num w:numId="34">
    <w:abstractNumId w:val="46"/>
  </w:num>
  <w:num w:numId="35">
    <w:abstractNumId w:val="50"/>
  </w:num>
  <w:num w:numId="36">
    <w:abstractNumId w:val="36"/>
  </w:num>
  <w:num w:numId="37">
    <w:abstractNumId w:val="38"/>
  </w:num>
  <w:num w:numId="38">
    <w:abstractNumId w:val="5"/>
  </w:num>
  <w:num w:numId="39">
    <w:abstractNumId w:val="25"/>
  </w:num>
  <w:num w:numId="40">
    <w:abstractNumId w:val="10"/>
  </w:num>
  <w:num w:numId="41">
    <w:abstractNumId w:val="33"/>
  </w:num>
  <w:num w:numId="42">
    <w:abstractNumId w:val="13"/>
  </w:num>
  <w:num w:numId="43">
    <w:abstractNumId w:val="2"/>
  </w:num>
  <w:num w:numId="44">
    <w:abstractNumId w:val="51"/>
  </w:num>
  <w:num w:numId="45">
    <w:abstractNumId w:val="42"/>
  </w:num>
  <w:num w:numId="46">
    <w:abstractNumId w:val="49"/>
  </w:num>
  <w:num w:numId="47">
    <w:abstractNumId w:val="28"/>
  </w:num>
  <w:num w:numId="48">
    <w:abstractNumId w:val="31"/>
  </w:num>
  <w:num w:numId="49">
    <w:abstractNumId w:val="15"/>
  </w:num>
  <w:num w:numId="50">
    <w:abstractNumId w:val="55"/>
  </w:num>
  <w:num w:numId="51">
    <w:abstractNumId w:val="48"/>
  </w:num>
  <w:num w:numId="52">
    <w:abstractNumId w:val="3"/>
  </w:num>
  <w:num w:numId="53">
    <w:abstractNumId w:val="60"/>
  </w:num>
  <w:num w:numId="54">
    <w:abstractNumId w:val="14"/>
  </w:num>
  <w:num w:numId="55">
    <w:abstractNumId w:val="19"/>
  </w:num>
  <w:num w:numId="56">
    <w:abstractNumId w:val="16"/>
  </w:num>
  <w:num w:numId="57">
    <w:abstractNumId w:val="6"/>
  </w:num>
  <w:num w:numId="58">
    <w:abstractNumId w:val="39"/>
  </w:num>
  <w:num w:numId="59">
    <w:abstractNumId w:val="29"/>
  </w:num>
  <w:num w:numId="60">
    <w:abstractNumId w:val="21"/>
  </w:num>
  <w:num w:numId="61">
    <w:abstractNumId w:val="30"/>
  </w:num>
  <w:num w:numId="62">
    <w:abstractNumId w:val="4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stylePaneSortMethod w:val="0000"/>
  <w:defaultTabStop w:val="708"/>
  <w:hyphenationZone w:val="425"/>
  <w:drawingGridHorizontalSpacing w:val="71"/>
  <w:displayVerticalDrawingGridEvery w:val="2"/>
  <w:noPunctuationKerning/>
  <w:characterSpacingControl w:val="doNotCompress"/>
  <w:footnotePr>
    <w:footnote w:id="0"/>
    <w:footnote w:id="1"/>
  </w:footnotePr>
  <w:endnotePr>
    <w:endnote w:id="0"/>
    <w:endnote w:id="1"/>
  </w:endnotePr>
  <w:compat/>
  <w:rsids>
    <w:rsidRoot w:val="00C542EF"/>
    <w:rsid w:val="00002E3D"/>
    <w:rsid w:val="000072EB"/>
    <w:rsid w:val="000101A1"/>
    <w:rsid w:val="00010D52"/>
    <w:rsid w:val="00014FB7"/>
    <w:rsid w:val="00015147"/>
    <w:rsid w:val="00015740"/>
    <w:rsid w:val="00020D52"/>
    <w:rsid w:val="00023F17"/>
    <w:rsid w:val="00025D1D"/>
    <w:rsid w:val="00025FE0"/>
    <w:rsid w:val="0002655F"/>
    <w:rsid w:val="00027D91"/>
    <w:rsid w:val="0003178E"/>
    <w:rsid w:val="00035582"/>
    <w:rsid w:val="00036516"/>
    <w:rsid w:val="000375CC"/>
    <w:rsid w:val="000407DE"/>
    <w:rsid w:val="00042598"/>
    <w:rsid w:val="00044341"/>
    <w:rsid w:val="000446D7"/>
    <w:rsid w:val="00050B69"/>
    <w:rsid w:val="00052384"/>
    <w:rsid w:val="0005305D"/>
    <w:rsid w:val="0005392A"/>
    <w:rsid w:val="00053D81"/>
    <w:rsid w:val="000544C3"/>
    <w:rsid w:val="0005538C"/>
    <w:rsid w:val="00055778"/>
    <w:rsid w:val="00056BC5"/>
    <w:rsid w:val="00056D11"/>
    <w:rsid w:val="000603FF"/>
    <w:rsid w:val="000646CB"/>
    <w:rsid w:val="000664AA"/>
    <w:rsid w:val="00070BB6"/>
    <w:rsid w:val="000744F2"/>
    <w:rsid w:val="00076899"/>
    <w:rsid w:val="000800E0"/>
    <w:rsid w:val="000839FD"/>
    <w:rsid w:val="00083DD6"/>
    <w:rsid w:val="00091716"/>
    <w:rsid w:val="00091B40"/>
    <w:rsid w:val="00093D21"/>
    <w:rsid w:val="00094FB6"/>
    <w:rsid w:val="00096C5E"/>
    <w:rsid w:val="000972B2"/>
    <w:rsid w:val="000B363A"/>
    <w:rsid w:val="000B3F6B"/>
    <w:rsid w:val="000B53A4"/>
    <w:rsid w:val="000C749C"/>
    <w:rsid w:val="000D0019"/>
    <w:rsid w:val="000D0460"/>
    <w:rsid w:val="000D0DAC"/>
    <w:rsid w:val="000D12E8"/>
    <w:rsid w:val="000D14C1"/>
    <w:rsid w:val="000D1AC6"/>
    <w:rsid w:val="000D26BA"/>
    <w:rsid w:val="000D30B7"/>
    <w:rsid w:val="000D3168"/>
    <w:rsid w:val="000D4944"/>
    <w:rsid w:val="000D4F0D"/>
    <w:rsid w:val="000E21DF"/>
    <w:rsid w:val="000E2768"/>
    <w:rsid w:val="000E27FB"/>
    <w:rsid w:val="000E3FB0"/>
    <w:rsid w:val="000E5AFF"/>
    <w:rsid w:val="000E6A58"/>
    <w:rsid w:val="000F1044"/>
    <w:rsid w:val="000F36FC"/>
    <w:rsid w:val="000F7779"/>
    <w:rsid w:val="00101FCD"/>
    <w:rsid w:val="001061B7"/>
    <w:rsid w:val="00106537"/>
    <w:rsid w:val="00106A82"/>
    <w:rsid w:val="001071F4"/>
    <w:rsid w:val="00107D97"/>
    <w:rsid w:val="00112E81"/>
    <w:rsid w:val="00113F63"/>
    <w:rsid w:val="00116240"/>
    <w:rsid w:val="00121D0B"/>
    <w:rsid w:val="001229AA"/>
    <w:rsid w:val="00124DB2"/>
    <w:rsid w:val="00125421"/>
    <w:rsid w:val="00125C87"/>
    <w:rsid w:val="0012766D"/>
    <w:rsid w:val="001348E2"/>
    <w:rsid w:val="00135850"/>
    <w:rsid w:val="00137B2B"/>
    <w:rsid w:val="00140203"/>
    <w:rsid w:val="00145CAF"/>
    <w:rsid w:val="00146CCE"/>
    <w:rsid w:val="001502D9"/>
    <w:rsid w:val="00150818"/>
    <w:rsid w:val="00151601"/>
    <w:rsid w:val="00152501"/>
    <w:rsid w:val="00153F46"/>
    <w:rsid w:val="00161900"/>
    <w:rsid w:val="00161F70"/>
    <w:rsid w:val="00162DB2"/>
    <w:rsid w:val="0016389E"/>
    <w:rsid w:val="00163ED9"/>
    <w:rsid w:val="0016409D"/>
    <w:rsid w:val="00167DAE"/>
    <w:rsid w:val="00170143"/>
    <w:rsid w:val="00172239"/>
    <w:rsid w:val="001725E7"/>
    <w:rsid w:val="0017302A"/>
    <w:rsid w:val="00173750"/>
    <w:rsid w:val="00173E09"/>
    <w:rsid w:val="001768AA"/>
    <w:rsid w:val="00176983"/>
    <w:rsid w:val="001773D0"/>
    <w:rsid w:val="00183F12"/>
    <w:rsid w:val="00186062"/>
    <w:rsid w:val="001905AC"/>
    <w:rsid w:val="0019069F"/>
    <w:rsid w:val="00194902"/>
    <w:rsid w:val="00195690"/>
    <w:rsid w:val="0019736A"/>
    <w:rsid w:val="001A05F6"/>
    <w:rsid w:val="001A1C97"/>
    <w:rsid w:val="001A2849"/>
    <w:rsid w:val="001A4063"/>
    <w:rsid w:val="001A43AF"/>
    <w:rsid w:val="001A4BBD"/>
    <w:rsid w:val="001A6DF4"/>
    <w:rsid w:val="001B179C"/>
    <w:rsid w:val="001B7048"/>
    <w:rsid w:val="001B7D75"/>
    <w:rsid w:val="001C0998"/>
    <w:rsid w:val="001C3006"/>
    <w:rsid w:val="001C42F3"/>
    <w:rsid w:val="001C58CF"/>
    <w:rsid w:val="001C7FB8"/>
    <w:rsid w:val="001D25F2"/>
    <w:rsid w:val="001D31F4"/>
    <w:rsid w:val="001D4B2C"/>
    <w:rsid w:val="001D4C8B"/>
    <w:rsid w:val="001D5032"/>
    <w:rsid w:val="001D6605"/>
    <w:rsid w:val="001D7C7E"/>
    <w:rsid w:val="001E03D1"/>
    <w:rsid w:val="001E445B"/>
    <w:rsid w:val="001E772D"/>
    <w:rsid w:val="001E7AFB"/>
    <w:rsid w:val="001F0655"/>
    <w:rsid w:val="001F0E4F"/>
    <w:rsid w:val="001F2E22"/>
    <w:rsid w:val="001F627B"/>
    <w:rsid w:val="00202B81"/>
    <w:rsid w:val="00214FE3"/>
    <w:rsid w:val="00222FCD"/>
    <w:rsid w:val="002304CF"/>
    <w:rsid w:val="00233DC1"/>
    <w:rsid w:val="00251283"/>
    <w:rsid w:val="002532BE"/>
    <w:rsid w:val="00253B3A"/>
    <w:rsid w:val="0025483B"/>
    <w:rsid w:val="00255201"/>
    <w:rsid w:val="002554D5"/>
    <w:rsid w:val="002606BD"/>
    <w:rsid w:val="002631B1"/>
    <w:rsid w:val="00265972"/>
    <w:rsid w:val="002659E5"/>
    <w:rsid w:val="00265C60"/>
    <w:rsid w:val="00267EDF"/>
    <w:rsid w:val="0027153A"/>
    <w:rsid w:val="0027228C"/>
    <w:rsid w:val="00272E6D"/>
    <w:rsid w:val="00272E8F"/>
    <w:rsid w:val="00274A59"/>
    <w:rsid w:val="00280BB4"/>
    <w:rsid w:val="00286E4D"/>
    <w:rsid w:val="00287AE5"/>
    <w:rsid w:val="0029097B"/>
    <w:rsid w:val="00290C68"/>
    <w:rsid w:val="0029125F"/>
    <w:rsid w:val="002941E6"/>
    <w:rsid w:val="002967D2"/>
    <w:rsid w:val="002A2AB0"/>
    <w:rsid w:val="002A4241"/>
    <w:rsid w:val="002A590F"/>
    <w:rsid w:val="002A5C60"/>
    <w:rsid w:val="002A66F4"/>
    <w:rsid w:val="002B6587"/>
    <w:rsid w:val="002B7DE2"/>
    <w:rsid w:val="002C086F"/>
    <w:rsid w:val="002C5FDE"/>
    <w:rsid w:val="002C688C"/>
    <w:rsid w:val="002D00E4"/>
    <w:rsid w:val="002D124B"/>
    <w:rsid w:val="002D1DBF"/>
    <w:rsid w:val="002D2DF8"/>
    <w:rsid w:val="002D34FC"/>
    <w:rsid w:val="002D466E"/>
    <w:rsid w:val="002D5E12"/>
    <w:rsid w:val="002D6AAE"/>
    <w:rsid w:val="002E0082"/>
    <w:rsid w:val="002E14C3"/>
    <w:rsid w:val="002E1861"/>
    <w:rsid w:val="002E221B"/>
    <w:rsid w:val="002E33D1"/>
    <w:rsid w:val="002E39FD"/>
    <w:rsid w:val="002E55A6"/>
    <w:rsid w:val="002E55BE"/>
    <w:rsid w:val="002E5B77"/>
    <w:rsid w:val="002F5F29"/>
    <w:rsid w:val="002F70FB"/>
    <w:rsid w:val="002F7603"/>
    <w:rsid w:val="002F7BEB"/>
    <w:rsid w:val="00301181"/>
    <w:rsid w:val="00304B63"/>
    <w:rsid w:val="00306907"/>
    <w:rsid w:val="003071A7"/>
    <w:rsid w:val="0031071A"/>
    <w:rsid w:val="00310975"/>
    <w:rsid w:val="00311113"/>
    <w:rsid w:val="003114BC"/>
    <w:rsid w:val="003114D2"/>
    <w:rsid w:val="00311C5C"/>
    <w:rsid w:val="00312532"/>
    <w:rsid w:val="00315E04"/>
    <w:rsid w:val="0031744D"/>
    <w:rsid w:val="0032092A"/>
    <w:rsid w:val="00321718"/>
    <w:rsid w:val="003226ED"/>
    <w:rsid w:val="003235AD"/>
    <w:rsid w:val="0032781E"/>
    <w:rsid w:val="003331C9"/>
    <w:rsid w:val="00333930"/>
    <w:rsid w:val="00335576"/>
    <w:rsid w:val="00336DEE"/>
    <w:rsid w:val="003374FD"/>
    <w:rsid w:val="0033753A"/>
    <w:rsid w:val="00340301"/>
    <w:rsid w:val="003403E2"/>
    <w:rsid w:val="00340FA5"/>
    <w:rsid w:val="003413C9"/>
    <w:rsid w:val="00343F0C"/>
    <w:rsid w:val="0034467F"/>
    <w:rsid w:val="00345828"/>
    <w:rsid w:val="003469AE"/>
    <w:rsid w:val="00355373"/>
    <w:rsid w:val="00355E07"/>
    <w:rsid w:val="00355F68"/>
    <w:rsid w:val="00360652"/>
    <w:rsid w:val="00363661"/>
    <w:rsid w:val="003710AD"/>
    <w:rsid w:val="003721DD"/>
    <w:rsid w:val="00373687"/>
    <w:rsid w:val="0037401E"/>
    <w:rsid w:val="0037536A"/>
    <w:rsid w:val="00380427"/>
    <w:rsid w:val="00380A49"/>
    <w:rsid w:val="003829DE"/>
    <w:rsid w:val="00387076"/>
    <w:rsid w:val="00391A11"/>
    <w:rsid w:val="00392BAD"/>
    <w:rsid w:val="00396244"/>
    <w:rsid w:val="003969E3"/>
    <w:rsid w:val="003A021E"/>
    <w:rsid w:val="003A148B"/>
    <w:rsid w:val="003A1731"/>
    <w:rsid w:val="003A1791"/>
    <w:rsid w:val="003A3B87"/>
    <w:rsid w:val="003A3EB2"/>
    <w:rsid w:val="003A4AD9"/>
    <w:rsid w:val="003A4ADE"/>
    <w:rsid w:val="003A57A8"/>
    <w:rsid w:val="003A7D16"/>
    <w:rsid w:val="003B5610"/>
    <w:rsid w:val="003B6D3F"/>
    <w:rsid w:val="003C2C3C"/>
    <w:rsid w:val="003C5B86"/>
    <w:rsid w:val="003C716D"/>
    <w:rsid w:val="003C79AE"/>
    <w:rsid w:val="003D2A37"/>
    <w:rsid w:val="003D39D9"/>
    <w:rsid w:val="003D498D"/>
    <w:rsid w:val="003D54C5"/>
    <w:rsid w:val="003D5883"/>
    <w:rsid w:val="003D6B3A"/>
    <w:rsid w:val="003D7BCF"/>
    <w:rsid w:val="003E15AF"/>
    <w:rsid w:val="003E213A"/>
    <w:rsid w:val="003E24DD"/>
    <w:rsid w:val="003E27D9"/>
    <w:rsid w:val="003E2F47"/>
    <w:rsid w:val="003E594F"/>
    <w:rsid w:val="003E7FA2"/>
    <w:rsid w:val="003F0A7B"/>
    <w:rsid w:val="003F3F0D"/>
    <w:rsid w:val="003F77F6"/>
    <w:rsid w:val="00400113"/>
    <w:rsid w:val="00401854"/>
    <w:rsid w:val="0041067D"/>
    <w:rsid w:val="00412ED2"/>
    <w:rsid w:val="00413F6C"/>
    <w:rsid w:val="00414026"/>
    <w:rsid w:val="00415933"/>
    <w:rsid w:val="00415CEA"/>
    <w:rsid w:val="00416130"/>
    <w:rsid w:val="00417969"/>
    <w:rsid w:val="0042113A"/>
    <w:rsid w:val="004249CF"/>
    <w:rsid w:val="00425945"/>
    <w:rsid w:val="004309CE"/>
    <w:rsid w:val="00430C83"/>
    <w:rsid w:val="00433852"/>
    <w:rsid w:val="00444A6B"/>
    <w:rsid w:val="00444B00"/>
    <w:rsid w:val="004461B8"/>
    <w:rsid w:val="0044654F"/>
    <w:rsid w:val="00447531"/>
    <w:rsid w:val="00450CE8"/>
    <w:rsid w:val="004525F1"/>
    <w:rsid w:val="0045262D"/>
    <w:rsid w:val="004527F1"/>
    <w:rsid w:val="0045399B"/>
    <w:rsid w:val="004540AF"/>
    <w:rsid w:val="0045510C"/>
    <w:rsid w:val="00456B7C"/>
    <w:rsid w:val="00457C48"/>
    <w:rsid w:val="00461986"/>
    <w:rsid w:val="00462F67"/>
    <w:rsid w:val="00463FDE"/>
    <w:rsid w:val="00464626"/>
    <w:rsid w:val="00464D44"/>
    <w:rsid w:val="00465951"/>
    <w:rsid w:val="00465C89"/>
    <w:rsid w:val="004700A9"/>
    <w:rsid w:val="004709BD"/>
    <w:rsid w:val="004743F8"/>
    <w:rsid w:val="004758CD"/>
    <w:rsid w:val="004763B6"/>
    <w:rsid w:val="00480ABE"/>
    <w:rsid w:val="0048123B"/>
    <w:rsid w:val="004824D1"/>
    <w:rsid w:val="004860A3"/>
    <w:rsid w:val="0049758C"/>
    <w:rsid w:val="004A5A98"/>
    <w:rsid w:val="004B0008"/>
    <w:rsid w:val="004B3B55"/>
    <w:rsid w:val="004B4B33"/>
    <w:rsid w:val="004B631B"/>
    <w:rsid w:val="004C0D8F"/>
    <w:rsid w:val="004C24B0"/>
    <w:rsid w:val="004C4A11"/>
    <w:rsid w:val="004D0935"/>
    <w:rsid w:val="004E0F07"/>
    <w:rsid w:val="004E1226"/>
    <w:rsid w:val="004E26E2"/>
    <w:rsid w:val="004E6926"/>
    <w:rsid w:val="004F3DE8"/>
    <w:rsid w:val="004F73AE"/>
    <w:rsid w:val="00501C06"/>
    <w:rsid w:val="005032C2"/>
    <w:rsid w:val="00503F12"/>
    <w:rsid w:val="0050590D"/>
    <w:rsid w:val="0050620A"/>
    <w:rsid w:val="00506F6B"/>
    <w:rsid w:val="0050724C"/>
    <w:rsid w:val="0051063C"/>
    <w:rsid w:val="00520698"/>
    <w:rsid w:val="0052093E"/>
    <w:rsid w:val="005218BA"/>
    <w:rsid w:val="0052439A"/>
    <w:rsid w:val="00525366"/>
    <w:rsid w:val="0052593A"/>
    <w:rsid w:val="00531200"/>
    <w:rsid w:val="005356EF"/>
    <w:rsid w:val="00536D35"/>
    <w:rsid w:val="00536DB9"/>
    <w:rsid w:val="005414DE"/>
    <w:rsid w:val="00547B5B"/>
    <w:rsid w:val="00547C03"/>
    <w:rsid w:val="0055025A"/>
    <w:rsid w:val="00551CDF"/>
    <w:rsid w:val="00553DFD"/>
    <w:rsid w:val="00556EF5"/>
    <w:rsid w:val="00561AEC"/>
    <w:rsid w:val="00563A22"/>
    <w:rsid w:val="005647A9"/>
    <w:rsid w:val="00565282"/>
    <w:rsid w:val="00566884"/>
    <w:rsid w:val="005757E7"/>
    <w:rsid w:val="00582ADD"/>
    <w:rsid w:val="00584336"/>
    <w:rsid w:val="005866CA"/>
    <w:rsid w:val="005905D0"/>
    <w:rsid w:val="00594911"/>
    <w:rsid w:val="00594DC4"/>
    <w:rsid w:val="005A02F7"/>
    <w:rsid w:val="005A2333"/>
    <w:rsid w:val="005A4E92"/>
    <w:rsid w:val="005A55AC"/>
    <w:rsid w:val="005B12D5"/>
    <w:rsid w:val="005B3CA2"/>
    <w:rsid w:val="005B6EA9"/>
    <w:rsid w:val="005C680C"/>
    <w:rsid w:val="005D0926"/>
    <w:rsid w:val="005D0D5E"/>
    <w:rsid w:val="005D45B2"/>
    <w:rsid w:val="005D5333"/>
    <w:rsid w:val="005F0791"/>
    <w:rsid w:val="005F4050"/>
    <w:rsid w:val="005F5754"/>
    <w:rsid w:val="00604E44"/>
    <w:rsid w:val="0060581F"/>
    <w:rsid w:val="006059B8"/>
    <w:rsid w:val="00610CB2"/>
    <w:rsid w:val="00612F34"/>
    <w:rsid w:val="00613029"/>
    <w:rsid w:val="0061383C"/>
    <w:rsid w:val="006139E9"/>
    <w:rsid w:val="006159EB"/>
    <w:rsid w:val="00621A09"/>
    <w:rsid w:val="006233A5"/>
    <w:rsid w:val="00624918"/>
    <w:rsid w:val="0062584C"/>
    <w:rsid w:val="00627510"/>
    <w:rsid w:val="00627835"/>
    <w:rsid w:val="00627F7D"/>
    <w:rsid w:val="0063083F"/>
    <w:rsid w:val="00631401"/>
    <w:rsid w:val="00634A1C"/>
    <w:rsid w:val="00635A65"/>
    <w:rsid w:val="00636388"/>
    <w:rsid w:val="0063714E"/>
    <w:rsid w:val="00642CFB"/>
    <w:rsid w:val="00643676"/>
    <w:rsid w:val="00645140"/>
    <w:rsid w:val="006461AA"/>
    <w:rsid w:val="00646C73"/>
    <w:rsid w:val="006472D8"/>
    <w:rsid w:val="006472E4"/>
    <w:rsid w:val="00650BBB"/>
    <w:rsid w:val="00653B24"/>
    <w:rsid w:val="0066034C"/>
    <w:rsid w:val="00660379"/>
    <w:rsid w:val="00664AC8"/>
    <w:rsid w:val="00665BC1"/>
    <w:rsid w:val="00665DAC"/>
    <w:rsid w:val="00670C10"/>
    <w:rsid w:val="00673D10"/>
    <w:rsid w:val="00673E75"/>
    <w:rsid w:val="00676B20"/>
    <w:rsid w:val="00684DBB"/>
    <w:rsid w:val="0069061B"/>
    <w:rsid w:val="0069293B"/>
    <w:rsid w:val="00694E13"/>
    <w:rsid w:val="0069644A"/>
    <w:rsid w:val="0069723D"/>
    <w:rsid w:val="006A283A"/>
    <w:rsid w:val="006A4F81"/>
    <w:rsid w:val="006A5AAE"/>
    <w:rsid w:val="006B7192"/>
    <w:rsid w:val="006C3D7A"/>
    <w:rsid w:val="006C411E"/>
    <w:rsid w:val="006D02B1"/>
    <w:rsid w:val="006D0347"/>
    <w:rsid w:val="006D0FE1"/>
    <w:rsid w:val="006D3163"/>
    <w:rsid w:val="006D53A9"/>
    <w:rsid w:val="006D57A7"/>
    <w:rsid w:val="006E2CF8"/>
    <w:rsid w:val="006E3C31"/>
    <w:rsid w:val="006E53EF"/>
    <w:rsid w:val="006E6D79"/>
    <w:rsid w:val="006F001A"/>
    <w:rsid w:val="006F19E2"/>
    <w:rsid w:val="006F2D84"/>
    <w:rsid w:val="006F372B"/>
    <w:rsid w:val="006F38DF"/>
    <w:rsid w:val="006F56F8"/>
    <w:rsid w:val="006F64FE"/>
    <w:rsid w:val="006F6BBC"/>
    <w:rsid w:val="007045DD"/>
    <w:rsid w:val="00705007"/>
    <w:rsid w:val="00710A2B"/>
    <w:rsid w:val="00712CE5"/>
    <w:rsid w:val="007132A3"/>
    <w:rsid w:val="007134CD"/>
    <w:rsid w:val="00714B86"/>
    <w:rsid w:val="0071543E"/>
    <w:rsid w:val="00716566"/>
    <w:rsid w:val="007174F7"/>
    <w:rsid w:val="0072156F"/>
    <w:rsid w:val="00721E89"/>
    <w:rsid w:val="00722F53"/>
    <w:rsid w:val="00724EE2"/>
    <w:rsid w:val="0073056A"/>
    <w:rsid w:val="00732ACA"/>
    <w:rsid w:val="00732C71"/>
    <w:rsid w:val="007355AB"/>
    <w:rsid w:val="007400FE"/>
    <w:rsid w:val="00743BAA"/>
    <w:rsid w:val="00743C90"/>
    <w:rsid w:val="007444E3"/>
    <w:rsid w:val="007447A8"/>
    <w:rsid w:val="00747162"/>
    <w:rsid w:val="00747AD6"/>
    <w:rsid w:val="00751235"/>
    <w:rsid w:val="007513BD"/>
    <w:rsid w:val="0075179B"/>
    <w:rsid w:val="00752330"/>
    <w:rsid w:val="007528AB"/>
    <w:rsid w:val="00754201"/>
    <w:rsid w:val="0075529F"/>
    <w:rsid w:val="0075625D"/>
    <w:rsid w:val="007566B9"/>
    <w:rsid w:val="007636AA"/>
    <w:rsid w:val="00763EE1"/>
    <w:rsid w:val="00764DF2"/>
    <w:rsid w:val="00767FDC"/>
    <w:rsid w:val="0077127B"/>
    <w:rsid w:val="00772566"/>
    <w:rsid w:val="0077429E"/>
    <w:rsid w:val="0077467F"/>
    <w:rsid w:val="007765D1"/>
    <w:rsid w:val="00782AC5"/>
    <w:rsid w:val="00785E65"/>
    <w:rsid w:val="00785F66"/>
    <w:rsid w:val="0079092D"/>
    <w:rsid w:val="00790DEC"/>
    <w:rsid w:val="00791100"/>
    <w:rsid w:val="00792F68"/>
    <w:rsid w:val="007944A9"/>
    <w:rsid w:val="00795200"/>
    <w:rsid w:val="0079575A"/>
    <w:rsid w:val="007A1911"/>
    <w:rsid w:val="007A1D86"/>
    <w:rsid w:val="007A23BF"/>
    <w:rsid w:val="007A2BB9"/>
    <w:rsid w:val="007A6039"/>
    <w:rsid w:val="007B0867"/>
    <w:rsid w:val="007B5724"/>
    <w:rsid w:val="007C1113"/>
    <w:rsid w:val="007C2974"/>
    <w:rsid w:val="007C77C3"/>
    <w:rsid w:val="007C7D8A"/>
    <w:rsid w:val="007D38B2"/>
    <w:rsid w:val="007D58B1"/>
    <w:rsid w:val="007E07CB"/>
    <w:rsid w:val="007E1A6E"/>
    <w:rsid w:val="007F2276"/>
    <w:rsid w:val="007F4332"/>
    <w:rsid w:val="007F4D8B"/>
    <w:rsid w:val="008023AB"/>
    <w:rsid w:val="0080246E"/>
    <w:rsid w:val="00803204"/>
    <w:rsid w:val="00804713"/>
    <w:rsid w:val="00805C1E"/>
    <w:rsid w:val="008074DD"/>
    <w:rsid w:val="008109A0"/>
    <w:rsid w:val="008121CD"/>
    <w:rsid w:val="00814664"/>
    <w:rsid w:val="00816829"/>
    <w:rsid w:val="008176CF"/>
    <w:rsid w:val="00817BC6"/>
    <w:rsid w:val="00820B3D"/>
    <w:rsid w:val="00824B76"/>
    <w:rsid w:val="00825539"/>
    <w:rsid w:val="0082585A"/>
    <w:rsid w:val="0083287A"/>
    <w:rsid w:val="00834178"/>
    <w:rsid w:val="0083448A"/>
    <w:rsid w:val="00837F3C"/>
    <w:rsid w:val="00840F31"/>
    <w:rsid w:val="008422A8"/>
    <w:rsid w:val="008443A5"/>
    <w:rsid w:val="00852E22"/>
    <w:rsid w:val="0085415F"/>
    <w:rsid w:val="008567B2"/>
    <w:rsid w:val="008569B1"/>
    <w:rsid w:val="00857527"/>
    <w:rsid w:val="00860DAB"/>
    <w:rsid w:val="008640CD"/>
    <w:rsid w:val="0086525F"/>
    <w:rsid w:val="00865E20"/>
    <w:rsid w:val="00867704"/>
    <w:rsid w:val="0087535D"/>
    <w:rsid w:val="00877317"/>
    <w:rsid w:val="008777E1"/>
    <w:rsid w:val="0088164E"/>
    <w:rsid w:val="00881698"/>
    <w:rsid w:val="0088347E"/>
    <w:rsid w:val="008859A1"/>
    <w:rsid w:val="0088639B"/>
    <w:rsid w:val="00886E93"/>
    <w:rsid w:val="00887387"/>
    <w:rsid w:val="0088792D"/>
    <w:rsid w:val="00890B7C"/>
    <w:rsid w:val="008911A5"/>
    <w:rsid w:val="00891EF7"/>
    <w:rsid w:val="008928B5"/>
    <w:rsid w:val="00892FC7"/>
    <w:rsid w:val="008947C7"/>
    <w:rsid w:val="00896F41"/>
    <w:rsid w:val="008A143E"/>
    <w:rsid w:val="008A2732"/>
    <w:rsid w:val="008A2AFA"/>
    <w:rsid w:val="008A3986"/>
    <w:rsid w:val="008A3F6F"/>
    <w:rsid w:val="008B5436"/>
    <w:rsid w:val="008B6975"/>
    <w:rsid w:val="008C1B6E"/>
    <w:rsid w:val="008C36A7"/>
    <w:rsid w:val="008C59EE"/>
    <w:rsid w:val="008D2D0F"/>
    <w:rsid w:val="008D4398"/>
    <w:rsid w:val="008D4899"/>
    <w:rsid w:val="008D7CE3"/>
    <w:rsid w:val="008E14BE"/>
    <w:rsid w:val="008E1D3C"/>
    <w:rsid w:val="008E24DC"/>
    <w:rsid w:val="008F0441"/>
    <w:rsid w:val="008F0C12"/>
    <w:rsid w:val="008F1EAA"/>
    <w:rsid w:val="008F2FB8"/>
    <w:rsid w:val="008F405C"/>
    <w:rsid w:val="008F4152"/>
    <w:rsid w:val="008F5CCD"/>
    <w:rsid w:val="00901351"/>
    <w:rsid w:val="0090182C"/>
    <w:rsid w:val="00901FF8"/>
    <w:rsid w:val="009027E7"/>
    <w:rsid w:val="0090768C"/>
    <w:rsid w:val="00910803"/>
    <w:rsid w:val="009123DC"/>
    <w:rsid w:val="00912551"/>
    <w:rsid w:val="0091263F"/>
    <w:rsid w:val="0091327F"/>
    <w:rsid w:val="00916164"/>
    <w:rsid w:val="00916DDA"/>
    <w:rsid w:val="00921682"/>
    <w:rsid w:val="00921D0C"/>
    <w:rsid w:val="0092526E"/>
    <w:rsid w:val="009275A0"/>
    <w:rsid w:val="0093109C"/>
    <w:rsid w:val="0093464C"/>
    <w:rsid w:val="009414D0"/>
    <w:rsid w:val="009431B0"/>
    <w:rsid w:val="0095052A"/>
    <w:rsid w:val="00950776"/>
    <w:rsid w:val="00954570"/>
    <w:rsid w:val="00954861"/>
    <w:rsid w:val="009556EE"/>
    <w:rsid w:val="009557CE"/>
    <w:rsid w:val="00956619"/>
    <w:rsid w:val="00956A22"/>
    <w:rsid w:val="009575FE"/>
    <w:rsid w:val="0096634B"/>
    <w:rsid w:val="009713DC"/>
    <w:rsid w:val="009748E7"/>
    <w:rsid w:val="00974FC0"/>
    <w:rsid w:val="00975EBC"/>
    <w:rsid w:val="009773E7"/>
    <w:rsid w:val="0098090A"/>
    <w:rsid w:val="0098335A"/>
    <w:rsid w:val="00983CEA"/>
    <w:rsid w:val="0098526C"/>
    <w:rsid w:val="0098554E"/>
    <w:rsid w:val="009862AC"/>
    <w:rsid w:val="0098660E"/>
    <w:rsid w:val="0098769B"/>
    <w:rsid w:val="009911D8"/>
    <w:rsid w:val="009919AA"/>
    <w:rsid w:val="0099354D"/>
    <w:rsid w:val="0099367A"/>
    <w:rsid w:val="00993E29"/>
    <w:rsid w:val="00994E26"/>
    <w:rsid w:val="00995C60"/>
    <w:rsid w:val="00997BF5"/>
    <w:rsid w:val="009A5595"/>
    <w:rsid w:val="009B0643"/>
    <w:rsid w:val="009B508D"/>
    <w:rsid w:val="009B7EC8"/>
    <w:rsid w:val="009C12FE"/>
    <w:rsid w:val="009C1B13"/>
    <w:rsid w:val="009C259E"/>
    <w:rsid w:val="009C4311"/>
    <w:rsid w:val="009C74D3"/>
    <w:rsid w:val="009D1642"/>
    <w:rsid w:val="009D207F"/>
    <w:rsid w:val="009D257A"/>
    <w:rsid w:val="009D3DF1"/>
    <w:rsid w:val="009D515A"/>
    <w:rsid w:val="009D7729"/>
    <w:rsid w:val="009E19CF"/>
    <w:rsid w:val="009E4A6C"/>
    <w:rsid w:val="009E5B5E"/>
    <w:rsid w:val="009E7CFC"/>
    <w:rsid w:val="009F24D2"/>
    <w:rsid w:val="009F2A09"/>
    <w:rsid w:val="009F4B75"/>
    <w:rsid w:val="009F5D2C"/>
    <w:rsid w:val="009F7F61"/>
    <w:rsid w:val="00A00309"/>
    <w:rsid w:val="00A00E4C"/>
    <w:rsid w:val="00A0173F"/>
    <w:rsid w:val="00A055B8"/>
    <w:rsid w:val="00A12214"/>
    <w:rsid w:val="00A1342C"/>
    <w:rsid w:val="00A14866"/>
    <w:rsid w:val="00A208B2"/>
    <w:rsid w:val="00A21056"/>
    <w:rsid w:val="00A21E4F"/>
    <w:rsid w:val="00A226A8"/>
    <w:rsid w:val="00A2336C"/>
    <w:rsid w:val="00A235ED"/>
    <w:rsid w:val="00A23A80"/>
    <w:rsid w:val="00A23ED5"/>
    <w:rsid w:val="00A26BE1"/>
    <w:rsid w:val="00A31A13"/>
    <w:rsid w:val="00A33FE3"/>
    <w:rsid w:val="00A34C49"/>
    <w:rsid w:val="00A3713E"/>
    <w:rsid w:val="00A41FB3"/>
    <w:rsid w:val="00A440C2"/>
    <w:rsid w:val="00A44E1B"/>
    <w:rsid w:val="00A4521E"/>
    <w:rsid w:val="00A45E76"/>
    <w:rsid w:val="00A50F6E"/>
    <w:rsid w:val="00A511E6"/>
    <w:rsid w:val="00A60027"/>
    <w:rsid w:val="00A617F0"/>
    <w:rsid w:val="00A620A9"/>
    <w:rsid w:val="00A63C18"/>
    <w:rsid w:val="00A6787A"/>
    <w:rsid w:val="00A712AF"/>
    <w:rsid w:val="00A7204C"/>
    <w:rsid w:val="00A73FDB"/>
    <w:rsid w:val="00A76236"/>
    <w:rsid w:val="00A77879"/>
    <w:rsid w:val="00A92480"/>
    <w:rsid w:val="00A97EC9"/>
    <w:rsid w:val="00AA2A72"/>
    <w:rsid w:val="00AA3AB7"/>
    <w:rsid w:val="00AA4E1A"/>
    <w:rsid w:val="00AA794F"/>
    <w:rsid w:val="00AB31CA"/>
    <w:rsid w:val="00AC2FBE"/>
    <w:rsid w:val="00AC3ADB"/>
    <w:rsid w:val="00AC6EB3"/>
    <w:rsid w:val="00AD022E"/>
    <w:rsid w:val="00AD0A52"/>
    <w:rsid w:val="00AD2356"/>
    <w:rsid w:val="00AD37BB"/>
    <w:rsid w:val="00AD687D"/>
    <w:rsid w:val="00AE0F5C"/>
    <w:rsid w:val="00AE1B9A"/>
    <w:rsid w:val="00AE269E"/>
    <w:rsid w:val="00AE62AB"/>
    <w:rsid w:val="00AE6755"/>
    <w:rsid w:val="00AF189D"/>
    <w:rsid w:val="00AF2759"/>
    <w:rsid w:val="00AF6638"/>
    <w:rsid w:val="00AF70F8"/>
    <w:rsid w:val="00B038D0"/>
    <w:rsid w:val="00B04773"/>
    <w:rsid w:val="00B04FE7"/>
    <w:rsid w:val="00B05558"/>
    <w:rsid w:val="00B10591"/>
    <w:rsid w:val="00B1206F"/>
    <w:rsid w:val="00B1569B"/>
    <w:rsid w:val="00B21569"/>
    <w:rsid w:val="00B21D10"/>
    <w:rsid w:val="00B230FC"/>
    <w:rsid w:val="00B232FF"/>
    <w:rsid w:val="00B2372C"/>
    <w:rsid w:val="00B23CA1"/>
    <w:rsid w:val="00B25AE9"/>
    <w:rsid w:val="00B2670D"/>
    <w:rsid w:val="00B27ABE"/>
    <w:rsid w:val="00B30C73"/>
    <w:rsid w:val="00B33F23"/>
    <w:rsid w:val="00B367BB"/>
    <w:rsid w:val="00B417FF"/>
    <w:rsid w:val="00B42184"/>
    <w:rsid w:val="00B426FB"/>
    <w:rsid w:val="00B44719"/>
    <w:rsid w:val="00B44915"/>
    <w:rsid w:val="00B456E1"/>
    <w:rsid w:val="00B45BC4"/>
    <w:rsid w:val="00B4695C"/>
    <w:rsid w:val="00B515A2"/>
    <w:rsid w:val="00B522E5"/>
    <w:rsid w:val="00B5240F"/>
    <w:rsid w:val="00B52DCC"/>
    <w:rsid w:val="00B5456B"/>
    <w:rsid w:val="00B54C13"/>
    <w:rsid w:val="00B61C86"/>
    <w:rsid w:val="00B633AB"/>
    <w:rsid w:val="00B64D32"/>
    <w:rsid w:val="00B6767B"/>
    <w:rsid w:val="00B70F89"/>
    <w:rsid w:val="00B72386"/>
    <w:rsid w:val="00B73347"/>
    <w:rsid w:val="00B74748"/>
    <w:rsid w:val="00B76631"/>
    <w:rsid w:val="00B77288"/>
    <w:rsid w:val="00B77967"/>
    <w:rsid w:val="00B82C8E"/>
    <w:rsid w:val="00B86362"/>
    <w:rsid w:val="00B86505"/>
    <w:rsid w:val="00B948DB"/>
    <w:rsid w:val="00B94B48"/>
    <w:rsid w:val="00B950AC"/>
    <w:rsid w:val="00B9538D"/>
    <w:rsid w:val="00B958A8"/>
    <w:rsid w:val="00B9728B"/>
    <w:rsid w:val="00BB0F9F"/>
    <w:rsid w:val="00BB3528"/>
    <w:rsid w:val="00BB584F"/>
    <w:rsid w:val="00BB6E47"/>
    <w:rsid w:val="00BC1FE3"/>
    <w:rsid w:val="00BC6571"/>
    <w:rsid w:val="00BC7D81"/>
    <w:rsid w:val="00BD0C8F"/>
    <w:rsid w:val="00BD442E"/>
    <w:rsid w:val="00BD53DA"/>
    <w:rsid w:val="00BD6804"/>
    <w:rsid w:val="00BD6C7D"/>
    <w:rsid w:val="00BE04EA"/>
    <w:rsid w:val="00BE1AC0"/>
    <w:rsid w:val="00BE28AB"/>
    <w:rsid w:val="00BE3FBA"/>
    <w:rsid w:val="00BE7A4F"/>
    <w:rsid w:val="00BE7BC5"/>
    <w:rsid w:val="00BF7844"/>
    <w:rsid w:val="00C01D6D"/>
    <w:rsid w:val="00C02973"/>
    <w:rsid w:val="00C02BAC"/>
    <w:rsid w:val="00C03547"/>
    <w:rsid w:val="00C0390C"/>
    <w:rsid w:val="00C0635A"/>
    <w:rsid w:val="00C12674"/>
    <w:rsid w:val="00C22AF0"/>
    <w:rsid w:val="00C22B90"/>
    <w:rsid w:val="00C2462E"/>
    <w:rsid w:val="00C254C1"/>
    <w:rsid w:val="00C264A0"/>
    <w:rsid w:val="00C271E6"/>
    <w:rsid w:val="00C30BBA"/>
    <w:rsid w:val="00C314C0"/>
    <w:rsid w:val="00C31AAB"/>
    <w:rsid w:val="00C35206"/>
    <w:rsid w:val="00C356BF"/>
    <w:rsid w:val="00C359CE"/>
    <w:rsid w:val="00C35EC5"/>
    <w:rsid w:val="00C374AE"/>
    <w:rsid w:val="00C458B0"/>
    <w:rsid w:val="00C46A1C"/>
    <w:rsid w:val="00C47F2D"/>
    <w:rsid w:val="00C50597"/>
    <w:rsid w:val="00C50CBB"/>
    <w:rsid w:val="00C516D4"/>
    <w:rsid w:val="00C528A8"/>
    <w:rsid w:val="00C52EDE"/>
    <w:rsid w:val="00C53EB4"/>
    <w:rsid w:val="00C542EF"/>
    <w:rsid w:val="00C549ED"/>
    <w:rsid w:val="00C55C11"/>
    <w:rsid w:val="00C55FA6"/>
    <w:rsid w:val="00C56A18"/>
    <w:rsid w:val="00C57DD9"/>
    <w:rsid w:val="00C60F5B"/>
    <w:rsid w:val="00C6387A"/>
    <w:rsid w:val="00C66424"/>
    <w:rsid w:val="00C70F75"/>
    <w:rsid w:val="00C72597"/>
    <w:rsid w:val="00C7448C"/>
    <w:rsid w:val="00C757E5"/>
    <w:rsid w:val="00C76A1D"/>
    <w:rsid w:val="00C77AB6"/>
    <w:rsid w:val="00C83583"/>
    <w:rsid w:val="00C845FA"/>
    <w:rsid w:val="00C90F3A"/>
    <w:rsid w:val="00C92B91"/>
    <w:rsid w:val="00C9360F"/>
    <w:rsid w:val="00C945A8"/>
    <w:rsid w:val="00C95EB4"/>
    <w:rsid w:val="00C96860"/>
    <w:rsid w:val="00CA0B8D"/>
    <w:rsid w:val="00CA14EC"/>
    <w:rsid w:val="00CA1B91"/>
    <w:rsid w:val="00CA2815"/>
    <w:rsid w:val="00CA3322"/>
    <w:rsid w:val="00CA36F8"/>
    <w:rsid w:val="00CA493D"/>
    <w:rsid w:val="00CA4CBA"/>
    <w:rsid w:val="00CA7ABE"/>
    <w:rsid w:val="00CB1311"/>
    <w:rsid w:val="00CB6A9B"/>
    <w:rsid w:val="00CC0184"/>
    <w:rsid w:val="00CC1773"/>
    <w:rsid w:val="00CC5AFB"/>
    <w:rsid w:val="00CC689D"/>
    <w:rsid w:val="00CC70BD"/>
    <w:rsid w:val="00CC7409"/>
    <w:rsid w:val="00CC79B2"/>
    <w:rsid w:val="00CD06BD"/>
    <w:rsid w:val="00CD10E1"/>
    <w:rsid w:val="00CD23E1"/>
    <w:rsid w:val="00CD43F2"/>
    <w:rsid w:val="00CD6644"/>
    <w:rsid w:val="00CD6D36"/>
    <w:rsid w:val="00CD7820"/>
    <w:rsid w:val="00CE267C"/>
    <w:rsid w:val="00CE2E67"/>
    <w:rsid w:val="00CE45AF"/>
    <w:rsid w:val="00CE6BE2"/>
    <w:rsid w:val="00CF0C8F"/>
    <w:rsid w:val="00CF33DE"/>
    <w:rsid w:val="00CF3939"/>
    <w:rsid w:val="00CF3C56"/>
    <w:rsid w:val="00CF56E9"/>
    <w:rsid w:val="00CF6CB9"/>
    <w:rsid w:val="00CF7193"/>
    <w:rsid w:val="00CF73E1"/>
    <w:rsid w:val="00D007B3"/>
    <w:rsid w:val="00D05825"/>
    <w:rsid w:val="00D11A93"/>
    <w:rsid w:val="00D121BF"/>
    <w:rsid w:val="00D12882"/>
    <w:rsid w:val="00D13D62"/>
    <w:rsid w:val="00D141EB"/>
    <w:rsid w:val="00D17623"/>
    <w:rsid w:val="00D17859"/>
    <w:rsid w:val="00D212C7"/>
    <w:rsid w:val="00D21C35"/>
    <w:rsid w:val="00D24292"/>
    <w:rsid w:val="00D262D9"/>
    <w:rsid w:val="00D3025E"/>
    <w:rsid w:val="00D31390"/>
    <w:rsid w:val="00D31993"/>
    <w:rsid w:val="00D32192"/>
    <w:rsid w:val="00D3491A"/>
    <w:rsid w:val="00D35910"/>
    <w:rsid w:val="00D36BAA"/>
    <w:rsid w:val="00D37198"/>
    <w:rsid w:val="00D371C4"/>
    <w:rsid w:val="00D43397"/>
    <w:rsid w:val="00D4607B"/>
    <w:rsid w:val="00D47D4A"/>
    <w:rsid w:val="00D515CF"/>
    <w:rsid w:val="00D52B7D"/>
    <w:rsid w:val="00D53049"/>
    <w:rsid w:val="00D60394"/>
    <w:rsid w:val="00D6060E"/>
    <w:rsid w:val="00D608C1"/>
    <w:rsid w:val="00D6101D"/>
    <w:rsid w:val="00D62B22"/>
    <w:rsid w:val="00D63BCD"/>
    <w:rsid w:val="00D644A1"/>
    <w:rsid w:val="00D65444"/>
    <w:rsid w:val="00D70B2A"/>
    <w:rsid w:val="00D70CCA"/>
    <w:rsid w:val="00D70DBE"/>
    <w:rsid w:val="00D70FFF"/>
    <w:rsid w:val="00D729DD"/>
    <w:rsid w:val="00D73B7B"/>
    <w:rsid w:val="00D73B99"/>
    <w:rsid w:val="00D73ECE"/>
    <w:rsid w:val="00D74B0A"/>
    <w:rsid w:val="00D777A9"/>
    <w:rsid w:val="00D77A23"/>
    <w:rsid w:val="00D80520"/>
    <w:rsid w:val="00D846C3"/>
    <w:rsid w:val="00D85233"/>
    <w:rsid w:val="00D85E79"/>
    <w:rsid w:val="00D86076"/>
    <w:rsid w:val="00D86BBE"/>
    <w:rsid w:val="00D878E2"/>
    <w:rsid w:val="00D92D35"/>
    <w:rsid w:val="00D930B9"/>
    <w:rsid w:val="00D93AFC"/>
    <w:rsid w:val="00D93C5B"/>
    <w:rsid w:val="00D94116"/>
    <w:rsid w:val="00D952D3"/>
    <w:rsid w:val="00D95A3E"/>
    <w:rsid w:val="00D96528"/>
    <w:rsid w:val="00D968E2"/>
    <w:rsid w:val="00D97687"/>
    <w:rsid w:val="00DA0D1F"/>
    <w:rsid w:val="00DA1B8F"/>
    <w:rsid w:val="00DA269F"/>
    <w:rsid w:val="00DA3665"/>
    <w:rsid w:val="00DA3EB3"/>
    <w:rsid w:val="00DA6FD6"/>
    <w:rsid w:val="00DB0347"/>
    <w:rsid w:val="00DB3885"/>
    <w:rsid w:val="00DB3F87"/>
    <w:rsid w:val="00DB4A66"/>
    <w:rsid w:val="00DB5A15"/>
    <w:rsid w:val="00DC0BAF"/>
    <w:rsid w:val="00DC1755"/>
    <w:rsid w:val="00DC32DB"/>
    <w:rsid w:val="00DC4648"/>
    <w:rsid w:val="00DC52F3"/>
    <w:rsid w:val="00DC6045"/>
    <w:rsid w:val="00DC6B1D"/>
    <w:rsid w:val="00DD061A"/>
    <w:rsid w:val="00DD0744"/>
    <w:rsid w:val="00DD0A99"/>
    <w:rsid w:val="00DD1258"/>
    <w:rsid w:val="00DD213A"/>
    <w:rsid w:val="00DD5FEA"/>
    <w:rsid w:val="00DD630A"/>
    <w:rsid w:val="00DE1252"/>
    <w:rsid w:val="00DE261A"/>
    <w:rsid w:val="00DE5F13"/>
    <w:rsid w:val="00DE6472"/>
    <w:rsid w:val="00DE6825"/>
    <w:rsid w:val="00DE7330"/>
    <w:rsid w:val="00DF1B83"/>
    <w:rsid w:val="00DF2C50"/>
    <w:rsid w:val="00DF572C"/>
    <w:rsid w:val="00DF77FA"/>
    <w:rsid w:val="00E00805"/>
    <w:rsid w:val="00E01801"/>
    <w:rsid w:val="00E03E86"/>
    <w:rsid w:val="00E0445A"/>
    <w:rsid w:val="00E045B4"/>
    <w:rsid w:val="00E04781"/>
    <w:rsid w:val="00E04D6E"/>
    <w:rsid w:val="00E04F45"/>
    <w:rsid w:val="00E05F58"/>
    <w:rsid w:val="00E060E7"/>
    <w:rsid w:val="00E1270E"/>
    <w:rsid w:val="00E12EE3"/>
    <w:rsid w:val="00E13247"/>
    <w:rsid w:val="00E140F9"/>
    <w:rsid w:val="00E14179"/>
    <w:rsid w:val="00E15290"/>
    <w:rsid w:val="00E15DAD"/>
    <w:rsid w:val="00E15E32"/>
    <w:rsid w:val="00E1662B"/>
    <w:rsid w:val="00E21E4F"/>
    <w:rsid w:val="00E26AF0"/>
    <w:rsid w:val="00E336BD"/>
    <w:rsid w:val="00E34928"/>
    <w:rsid w:val="00E37762"/>
    <w:rsid w:val="00E3784A"/>
    <w:rsid w:val="00E42CFF"/>
    <w:rsid w:val="00E435B1"/>
    <w:rsid w:val="00E45697"/>
    <w:rsid w:val="00E4603C"/>
    <w:rsid w:val="00E52193"/>
    <w:rsid w:val="00E521F7"/>
    <w:rsid w:val="00E527AC"/>
    <w:rsid w:val="00E5681E"/>
    <w:rsid w:val="00E57069"/>
    <w:rsid w:val="00E705F8"/>
    <w:rsid w:val="00E737F7"/>
    <w:rsid w:val="00E737F8"/>
    <w:rsid w:val="00E76041"/>
    <w:rsid w:val="00E86A9A"/>
    <w:rsid w:val="00E90760"/>
    <w:rsid w:val="00E91326"/>
    <w:rsid w:val="00E92240"/>
    <w:rsid w:val="00E947A0"/>
    <w:rsid w:val="00E954EB"/>
    <w:rsid w:val="00E958C4"/>
    <w:rsid w:val="00E96592"/>
    <w:rsid w:val="00E96A14"/>
    <w:rsid w:val="00E97B13"/>
    <w:rsid w:val="00EA002D"/>
    <w:rsid w:val="00EA1C06"/>
    <w:rsid w:val="00EA3ECB"/>
    <w:rsid w:val="00EA4656"/>
    <w:rsid w:val="00EA4E98"/>
    <w:rsid w:val="00EB2D92"/>
    <w:rsid w:val="00EB4895"/>
    <w:rsid w:val="00EB6508"/>
    <w:rsid w:val="00EB7704"/>
    <w:rsid w:val="00EC294F"/>
    <w:rsid w:val="00EC332D"/>
    <w:rsid w:val="00EC44DC"/>
    <w:rsid w:val="00EC598B"/>
    <w:rsid w:val="00EC61AC"/>
    <w:rsid w:val="00EC6459"/>
    <w:rsid w:val="00EC6AE8"/>
    <w:rsid w:val="00EC7F9A"/>
    <w:rsid w:val="00ED1EF0"/>
    <w:rsid w:val="00ED2E2B"/>
    <w:rsid w:val="00ED53A0"/>
    <w:rsid w:val="00EE4CF1"/>
    <w:rsid w:val="00EE58EC"/>
    <w:rsid w:val="00EE5CBF"/>
    <w:rsid w:val="00EE6875"/>
    <w:rsid w:val="00EF0E7A"/>
    <w:rsid w:val="00EF2C05"/>
    <w:rsid w:val="00F00798"/>
    <w:rsid w:val="00F018BE"/>
    <w:rsid w:val="00F02F71"/>
    <w:rsid w:val="00F0315F"/>
    <w:rsid w:val="00F03AFA"/>
    <w:rsid w:val="00F04819"/>
    <w:rsid w:val="00F05BE3"/>
    <w:rsid w:val="00F0745F"/>
    <w:rsid w:val="00F07AD7"/>
    <w:rsid w:val="00F114FF"/>
    <w:rsid w:val="00F1152E"/>
    <w:rsid w:val="00F11D71"/>
    <w:rsid w:val="00F12FF8"/>
    <w:rsid w:val="00F1389D"/>
    <w:rsid w:val="00F1571F"/>
    <w:rsid w:val="00F22652"/>
    <w:rsid w:val="00F24168"/>
    <w:rsid w:val="00F2712F"/>
    <w:rsid w:val="00F309EB"/>
    <w:rsid w:val="00F34871"/>
    <w:rsid w:val="00F40861"/>
    <w:rsid w:val="00F41E8B"/>
    <w:rsid w:val="00F426C2"/>
    <w:rsid w:val="00F42A86"/>
    <w:rsid w:val="00F44ED0"/>
    <w:rsid w:val="00F5046B"/>
    <w:rsid w:val="00F50EEC"/>
    <w:rsid w:val="00F51C0A"/>
    <w:rsid w:val="00F5235F"/>
    <w:rsid w:val="00F52B3A"/>
    <w:rsid w:val="00F5414F"/>
    <w:rsid w:val="00F56845"/>
    <w:rsid w:val="00F64907"/>
    <w:rsid w:val="00F658CF"/>
    <w:rsid w:val="00F65979"/>
    <w:rsid w:val="00F66B37"/>
    <w:rsid w:val="00F6762E"/>
    <w:rsid w:val="00F7172C"/>
    <w:rsid w:val="00F72AD7"/>
    <w:rsid w:val="00F734DE"/>
    <w:rsid w:val="00F74121"/>
    <w:rsid w:val="00F7709C"/>
    <w:rsid w:val="00F809B4"/>
    <w:rsid w:val="00F80FF3"/>
    <w:rsid w:val="00F83E36"/>
    <w:rsid w:val="00F84108"/>
    <w:rsid w:val="00F86BE9"/>
    <w:rsid w:val="00F87AC2"/>
    <w:rsid w:val="00F90C33"/>
    <w:rsid w:val="00F91CE0"/>
    <w:rsid w:val="00F92F3D"/>
    <w:rsid w:val="00F94D2B"/>
    <w:rsid w:val="00F9721D"/>
    <w:rsid w:val="00F97B1B"/>
    <w:rsid w:val="00FA07E4"/>
    <w:rsid w:val="00FA160C"/>
    <w:rsid w:val="00FA1DE4"/>
    <w:rsid w:val="00FA2EC8"/>
    <w:rsid w:val="00FA4B9F"/>
    <w:rsid w:val="00FB19E5"/>
    <w:rsid w:val="00FC1342"/>
    <w:rsid w:val="00FC1679"/>
    <w:rsid w:val="00FC3205"/>
    <w:rsid w:val="00FC46BD"/>
    <w:rsid w:val="00FC48CF"/>
    <w:rsid w:val="00FC597B"/>
    <w:rsid w:val="00FC70A7"/>
    <w:rsid w:val="00FD2065"/>
    <w:rsid w:val="00FD2269"/>
    <w:rsid w:val="00FD2EE9"/>
    <w:rsid w:val="00FD3100"/>
    <w:rsid w:val="00FD483F"/>
    <w:rsid w:val="00FD4B34"/>
    <w:rsid w:val="00FD4C8B"/>
    <w:rsid w:val="00FD69FF"/>
    <w:rsid w:val="00FE0CC1"/>
    <w:rsid w:val="00FE0EA8"/>
    <w:rsid w:val="00FE2911"/>
    <w:rsid w:val="00FF02CA"/>
    <w:rsid w:val="00FF1039"/>
    <w:rsid w:val="00FF3EE7"/>
    <w:rsid w:val="00FF52DD"/>
    <w:rsid w:val="00FF533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v-text-anchor:middle" fillcolor="white" strokecolor="gray">
      <v:fill color="white" color2="#aaa" type="gradient"/>
      <v:stroke color="gray" color2="#7f7f7f" weight=".62mm"/>
      <v:shadow on="t" color="#4d4d4d" offset=".62mm,1.06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4B76"/>
    <w:rPr>
      <w:sz w:val="24"/>
      <w:szCs w:val="24"/>
      <w:lang w:eastAsia="cs-CZ"/>
    </w:rPr>
  </w:style>
  <w:style w:type="paragraph" w:styleId="Nadpis1">
    <w:name w:val="heading 1"/>
    <w:basedOn w:val="Normln"/>
    <w:next w:val="Normln"/>
    <w:qFormat/>
    <w:rsid w:val="00396244"/>
    <w:pPr>
      <w:keepNext/>
      <w:jc w:val="center"/>
      <w:outlineLvl w:val="0"/>
    </w:pPr>
    <w:rPr>
      <w:b/>
      <w:bCs/>
      <w:sz w:val="28"/>
    </w:rPr>
  </w:style>
  <w:style w:type="paragraph" w:styleId="Nadpis2">
    <w:name w:val="heading 2"/>
    <w:basedOn w:val="Normln"/>
    <w:next w:val="Normln"/>
    <w:link w:val="Nadpis2Char"/>
    <w:qFormat/>
    <w:rsid w:val="003D2A37"/>
    <w:pPr>
      <w:keepNext/>
      <w:jc w:val="center"/>
      <w:outlineLvl w:val="1"/>
    </w:pPr>
    <w:rPr>
      <w:b/>
      <w:bCs/>
    </w:rPr>
  </w:style>
  <w:style w:type="paragraph" w:styleId="Nadpis3">
    <w:name w:val="heading 3"/>
    <w:basedOn w:val="Normln"/>
    <w:next w:val="Normln"/>
    <w:qFormat/>
    <w:rsid w:val="00396244"/>
    <w:pPr>
      <w:keepNext/>
      <w:ind w:left="1080"/>
      <w:jc w:val="center"/>
      <w:outlineLvl w:val="2"/>
    </w:pPr>
    <w:rPr>
      <w:sz w:val="28"/>
    </w:rPr>
  </w:style>
  <w:style w:type="paragraph" w:styleId="Nadpis4">
    <w:name w:val="heading 4"/>
    <w:basedOn w:val="Normln"/>
    <w:next w:val="Normln"/>
    <w:rsid w:val="00396244"/>
    <w:pPr>
      <w:keepNext/>
      <w:ind w:left="1080"/>
      <w:jc w:val="center"/>
      <w:outlineLvl w:val="3"/>
    </w:pPr>
    <w:rPr>
      <w:b/>
      <w:bCs/>
      <w:u w:val="single"/>
    </w:rPr>
  </w:style>
  <w:style w:type="paragraph" w:styleId="Nadpis5">
    <w:name w:val="heading 5"/>
    <w:basedOn w:val="Normln"/>
    <w:next w:val="Normln"/>
    <w:rsid w:val="00396244"/>
    <w:pPr>
      <w:keepNext/>
      <w:jc w:val="center"/>
      <w:outlineLvl w:val="4"/>
    </w:pPr>
    <w:rPr>
      <w:sz w:val="28"/>
    </w:rPr>
  </w:style>
  <w:style w:type="paragraph" w:styleId="Nadpis6">
    <w:name w:val="heading 6"/>
    <w:basedOn w:val="Normln"/>
    <w:next w:val="Normln"/>
    <w:rsid w:val="00396244"/>
    <w:pPr>
      <w:keepNext/>
      <w:ind w:left="360"/>
      <w:jc w:val="center"/>
      <w:outlineLvl w:val="5"/>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96244"/>
    <w:pPr>
      <w:jc w:val="center"/>
    </w:pPr>
    <w:rPr>
      <w:b/>
      <w:bCs/>
      <w:sz w:val="40"/>
    </w:rPr>
  </w:style>
  <w:style w:type="paragraph" w:styleId="Podtitul">
    <w:name w:val="Subtitle"/>
    <w:basedOn w:val="Normln"/>
    <w:rsid w:val="00396244"/>
    <w:pPr>
      <w:jc w:val="center"/>
    </w:pPr>
    <w:rPr>
      <w:b/>
      <w:bCs/>
      <w:sz w:val="28"/>
    </w:rPr>
  </w:style>
  <w:style w:type="paragraph" w:styleId="Zkladntext">
    <w:name w:val="Body Text"/>
    <w:basedOn w:val="Normln"/>
    <w:link w:val="ZkladntextChar"/>
    <w:semiHidden/>
    <w:rsid w:val="00396244"/>
    <w:pPr>
      <w:jc w:val="center"/>
    </w:pPr>
    <w:rPr>
      <w:sz w:val="28"/>
    </w:rPr>
  </w:style>
  <w:style w:type="paragraph" w:styleId="Zkladntextodsazen">
    <w:name w:val="Body Text Indent"/>
    <w:basedOn w:val="Normln"/>
    <w:link w:val="ZkladntextodsazenChar"/>
    <w:semiHidden/>
    <w:rsid w:val="00396244"/>
    <w:pPr>
      <w:ind w:left="360"/>
    </w:pPr>
  </w:style>
  <w:style w:type="paragraph" w:styleId="Zpat">
    <w:name w:val="footer"/>
    <w:basedOn w:val="Normln"/>
    <w:link w:val="ZpatChar"/>
    <w:uiPriority w:val="99"/>
    <w:rsid w:val="00396244"/>
    <w:pPr>
      <w:tabs>
        <w:tab w:val="center" w:pos="4536"/>
        <w:tab w:val="right" w:pos="9072"/>
      </w:tabs>
    </w:pPr>
  </w:style>
  <w:style w:type="character" w:styleId="slostrnky">
    <w:name w:val="page number"/>
    <w:basedOn w:val="Standardnpsmoodstavce"/>
    <w:semiHidden/>
    <w:rsid w:val="00396244"/>
  </w:style>
  <w:style w:type="paragraph" w:styleId="Zkladntextodsazen2">
    <w:name w:val="Body Text Indent 2"/>
    <w:basedOn w:val="Normln"/>
    <w:semiHidden/>
    <w:rsid w:val="00396244"/>
    <w:pPr>
      <w:ind w:left="213"/>
    </w:pPr>
  </w:style>
  <w:style w:type="paragraph" w:styleId="Zkladntext2">
    <w:name w:val="Body Text 2"/>
    <w:basedOn w:val="Normln"/>
    <w:link w:val="Zkladntext2Char"/>
    <w:uiPriority w:val="99"/>
    <w:semiHidden/>
    <w:unhideWhenUsed/>
    <w:rsid w:val="00912551"/>
    <w:pPr>
      <w:spacing w:after="120" w:line="480" w:lineRule="auto"/>
    </w:pPr>
  </w:style>
  <w:style w:type="character" w:customStyle="1" w:styleId="Zkladntext2Char">
    <w:name w:val="Základní text 2 Char"/>
    <w:basedOn w:val="Standardnpsmoodstavce"/>
    <w:link w:val="Zkladntext2"/>
    <w:uiPriority w:val="99"/>
    <w:semiHidden/>
    <w:rsid w:val="00912551"/>
    <w:rPr>
      <w:sz w:val="24"/>
      <w:szCs w:val="24"/>
      <w:lang w:eastAsia="cs-CZ"/>
    </w:rPr>
  </w:style>
  <w:style w:type="paragraph" w:styleId="Zkladntextodsazen3">
    <w:name w:val="Body Text Indent 3"/>
    <w:basedOn w:val="Normln"/>
    <w:link w:val="Zkladntextodsazen3Char"/>
    <w:rsid w:val="00912551"/>
    <w:pPr>
      <w:spacing w:after="120"/>
      <w:ind w:left="283"/>
      <w:jc w:val="both"/>
    </w:pPr>
    <w:rPr>
      <w:sz w:val="16"/>
      <w:szCs w:val="16"/>
      <w:lang w:eastAsia="sk-SK"/>
    </w:rPr>
  </w:style>
  <w:style w:type="character" w:customStyle="1" w:styleId="Zkladntextodsazen3Char">
    <w:name w:val="Základní text odsazený 3 Char"/>
    <w:basedOn w:val="Standardnpsmoodstavce"/>
    <w:link w:val="Zkladntextodsazen3"/>
    <w:rsid w:val="00912551"/>
    <w:rPr>
      <w:sz w:val="16"/>
      <w:szCs w:val="16"/>
    </w:rPr>
  </w:style>
  <w:style w:type="paragraph" w:styleId="Odstavecseseznamem">
    <w:name w:val="List Paragraph"/>
    <w:basedOn w:val="Normln"/>
    <w:uiPriority w:val="34"/>
    <w:qFormat/>
    <w:rsid w:val="00912551"/>
    <w:pPr>
      <w:spacing w:after="200" w:line="276" w:lineRule="auto"/>
      <w:ind w:left="720"/>
      <w:contextualSpacing/>
    </w:pPr>
    <w:rPr>
      <w:rFonts w:ascii="Calibri" w:eastAsia="Calibri" w:hAnsi="Calibri"/>
      <w:sz w:val="22"/>
      <w:szCs w:val="22"/>
      <w:lang w:eastAsia="en-US"/>
    </w:rPr>
  </w:style>
  <w:style w:type="character" w:customStyle="1" w:styleId="Nadpis2Char">
    <w:name w:val="Nadpis 2 Char"/>
    <w:basedOn w:val="Standardnpsmoodstavce"/>
    <w:link w:val="Nadpis2"/>
    <w:rsid w:val="003D2A37"/>
    <w:rPr>
      <w:b/>
      <w:bCs/>
      <w:sz w:val="24"/>
      <w:szCs w:val="24"/>
      <w:lang w:eastAsia="cs-CZ"/>
    </w:rPr>
  </w:style>
  <w:style w:type="character" w:customStyle="1" w:styleId="ZkladntextChar">
    <w:name w:val="Základní text Char"/>
    <w:basedOn w:val="Standardnpsmoodstavce"/>
    <w:link w:val="Zkladntext"/>
    <w:semiHidden/>
    <w:rsid w:val="00805C1E"/>
    <w:rPr>
      <w:sz w:val="28"/>
      <w:szCs w:val="24"/>
      <w:lang w:eastAsia="cs-CZ"/>
    </w:rPr>
  </w:style>
  <w:style w:type="character" w:customStyle="1" w:styleId="ZkladntextodsazenChar">
    <w:name w:val="Základní text odsazený Char"/>
    <w:basedOn w:val="Standardnpsmoodstavce"/>
    <w:link w:val="Zkladntextodsazen"/>
    <w:semiHidden/>
    <w:rsid w:val="00805C1E"/>
    <w:rPr>
      <w:sz w:val="24"/>
      <w:szCs w:val="24"/>
      <w:lang w:eastAsia="cs-CZ"/>
    </w:rPr>
  </w:style>
  <w:style w:type="paragraph" w:styleId="Zhlav">
    <w:name w:val="header"/>
    <w:basedOn w:val="Normln"/>
    <w:link w:val="ZhlavChar"/>
    <w:uiPriority w:val="99"/>
    <w:unhideWhenUsed/>
    <w:rsid w:val="00AE62AB"/>
    <w:pPr>
      <w:tabs>
        <w:tab w:val="center" w:pos="4536"/>
        <w:tab w:val="right" w:pos="9072"/>
      </w:tabs>
    </w:pPr>
  </w:style>
  <w:style w:type="character" w:customStyle="1" w:styleId="ZhlavChar">
    <w:name w:val="Záhlaví Char"/>
    <w:basedOn w:val="Standardnpsmoodstavce"/>
    <w:link w:val="Zhlav"/>
    <w:uiPriority w:val="99"/>
    <w:rsid w:val="00AE62AB"/>
    <w:rPr>
      <w:sz w:val="24"/>
      <w:szCs w:val="24"/>
      <w:lang w:eastAsia="cs-CZ"/>
    </w:rPr>
  </w:style>
  <w:style w:type="paragraph" w:styleId="Textbubliny">
    <w:name w:val="Balloon Text"/>
    <w:basedOn w:val="Normln"/>
    <w:link w:val="TextbublinyChar"/>
    <w:uiPriority w:val="99"/>
    <w:semiHidden/>
    <w:unhideWhenUsed/>
    <w:rsid w:val="00F65979"/>
    <w:rPr>
      <w:rFonts w:ascii="Tahoma" w:hAnsi="Tahoma" w:cs="Tahoma"/>
      <w:sz w:val="16"/>
      <w:szCs w:val="16"/>
    </w:rPr>
  </w:style>
  <w:style w:type="character" w:customStyle="1" w:styleId="TextbublinyChar">
    <w:name w:val="Text bubliny Char"/>
    <w:basedOn w:val="Standardnpsmoodstavce"/>
    <w:link w:val="Textbubliny"/>
    <w:uiPriority w:val="99"/>
    <w:semiHidden/>
    <w:rsid w:val="00F65979"/>
    <w:rPr>
      <w:rFonts w:ascii="Tahoma" w:hAnsi="Tahoma" w:cs="Tahoma"/>
      <w:sz w:val="16"/>
      <w:szCs w:val="16"/>
      <w:lang w:eastAsia="cs-CZ"/>
    </w:rPr>
  </w:style>
  <w:style w:type="character" w:styleId="Odkaznakoment">
    <w:name w:val="annotation reference"/>
    <w:basedOn w:val="Standardnpsmoodstavce"/>
    <w:uiPriority w:val="99"/>
    <w:semiHidden/>
    <w:unhideWhenUsed/>
    <w:rsid w:val="0090182C"/>
    <w:rPr>
      <w:sz w:val="16"/>
      <w:szCs w:val="16"/>
    </w:rPr>
  </w:style>
  <w:style w:type="paragraph" w:styleId="Textkomente">
    <w:name w:val="annotation text"/>
    <w:basedOn w:val="Normln"/>
    <w:link w:val="TextkomenteChar"/>
    <w:uiPriority w:val="99"/>
    <w:semiHidden/>
    <w:unhideWhenUsed/>
    <w:rsid w:val="0090182C"/>
    <w:rPr>
      <w:sz w:val="20"/>
      <w:szCs w:val="20"/>
    </w:rPr>
  </w:style>
  <w:style w:type="character" w:customStyle="1" w:styleId="TextkomenteChar">
    <w:name w:val="Text komentáře Char"/>
    <w:basedOn w:val="Standardnpsmoodstavce"/>
    <w:link w:val="Textkomente"/>
    <w:uiPriority w:val="99"/>
    <w:semiHidden/>
    <w:rsid w:val="0090182C"/>
    <w:rPr>
      <w:lang w:eastAsia="cs-CZ"/>
    </w:rPr>
  </w:style>
  <w:style w:type="paragraph" w:styleId="Pedmtkomente">
    <w:name w:val="annotation subject"/>
    <w:basedOn w:val="Textkomente"/>
    <w:next w:val="Textkomente"/>
    <w:link w:val="PedmtkomenteChar"/>
    <w:uiPriority w:val="99"/>
    <w:semiHidden/>
    <w:unhideWhenUsed/>
    <w:rsid w:val="0090182C"/>
    <w:rPr>
      <w:b/>
      <w:bCs/>
    </w:rPr>
  </w:style>
  <w:style w:type="character" w:customStyle="1" w:styleId="PedmtkomenteChar">
    <w:name w:val="Předmět komentáře Char"/>
    <w:basedOn w:val="TextkomenteChar"/>
    <w:link w:val="Pedmtkomente"/>
    <w:uiPriority w:val="99"/>
    <w:semiHidden/>
    <w:rsid w:val="0090182C"/>
    <w:rPr>
      <w:b/>
      <w:bCs/>
      <w:lang w:eastAsia="cs-CZ"/>
    </w:rPr>
  </w:style>
  <w:style w:type="table" w:styleId="Mkatabulky">
    <w:name w:val="Table Grid"/>
    <w:basedOn w:val="Normlntabulka"/>
    <w:uiPriority w:val="59"/>
    <w:rsid w:val="00076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1">
    <w:name w:val="Základní text1"/>
    <w:basedOn w:val="Normln"/>
    <w:rsid w:val="006B7192"/>
    <w:pPr>
      <w:widowControl w:val="0"/>
      <w:spacing w:line="288" w:lineRule="auto"/>
    </w:pPr>
    <w:rPr>
      <w:lang w:eastAsia="sk-SK"/>
    </w:rPr>
  </w:style>
  <w:style w:type="paragraph" w:styleId="Bezmezer">
    <w:name w:val="No Spacing"/>
    <w:link w:val="BezmezerChar"/>
    <w:uiPriority w:val="1"/>
    <w:qFormat/>
    <w:rsid w:val="00B52DCC"/>
    <w:pPr>
      <w:jc w:val="both"/>
    </w:pPr>
    <w:rPr>
      <w:rFonts w:asciiTheme="minorHAnsi" w:hAnsiTheme="minorHAnsi"/>
      <w:sz w:val="22"/>
      <w:szCs w:val="24"/>
      <w:lang w:eastAsia="cs-CZ"/>
    </w:rPr>
  </w:style>
  <w:style w:type="paragraph" w:customStyle="1" w:styleId="tl1">
    <w:name w:val="Štýl1"/>
    <w:basedOn w:val="Bezmezer"/>
    <w:link w:val="tl1Char"/>
    <w:rsid w:val="005757E7"/>
    <w:pPr>
      <w:jc w:val="center"/>
    </w:pPr>
  </w:style>
  <w:style w:type="character" w:customStyle="1" w:styleId="BezmezerChar">
    <w:name w:val="Bez mezer Char"/>
    <w:basedOn w:val="Standardnpsmoodstavce"/>
    <w:link w:val="Bezmezer"/>
    <w:uiPriority w:val="1"/>
    <w:rsid w:val="00B52DCC"/>
    <w:rPr>
      <w:rFonts w:asciiTheme="minorHAnsi" w:hAnsiTheme="minorHAnsi"/>
      <w:sz w:val="22"/>
      <w:szCs w:val="24"/>
      <w:lang w:eastAsia="cs-CZ"/>
    </w:rPr>
  </w:style>
  <w:style w:type="character" w:customStyle="1" w:styleId="tl1Char">
    <w:name w:val="Štýl1 Char"/>
    <w:basedOn w:val="BezmezerChar"/>
    <w:link w:val="tl1"/>
    <w:rsid w:val="005757E7"/>
    <w:rPr>
      <w:rFonts w:asciiTheme="minorHAnsi" w:hAnsiTheme="minorHAnsi"/>
      <w:sz w:val="24"/>
      <w:szCs w:val="24"/>
      <w:lang w:eastAsia="cs-CZ"/>
    </w:rPr>
  </w:style>
  <w:style w:type="paragraph" w:styleId="Nadpisobsahu">
    <w:name w:val="TOC Heading"/>
    <w:basedOn w:val="Nadpis1"/>
    <w:next w:val="Normln"/>
    <w:uiPriority w:val="39"/>
    <w:semiHidden/>
    <w:unhideWhenUsed/>
    <w:qFormat/>
    <w:rsid w:val="0096634B"/>
    <w:pPr>
      <w:keepLines/>
      <w:spacing w:before="480" w:line="276" w:lineRule="auto"/>
      <w:jc w:val="left"/>
      <w:outlineLvl w:val="9"/>
    </w:pPr>
    <w:rPr>
      <w:rFonts w:asciiTheme="majorHAnsi" w:eastAsiaTheme="majorEastAsia" w:hAnsiTheme="majorHAnsi" w:cstheme="majorBidi"/>
      <w:color w:val="365F91" w:themeColor="accent1" w:themeShade="BF"/>
      <w:szCs w:val="28"/>
      <w:lang w:eastAsia="sk-SK"/>
    </w:rPr>
  </w:style>
  <w:style w:type="paragraph" w:styleId="Obsah1">
    <w:name w:val="toc 1"/>
    <w:basedOn w:val="Normln"/>
    <w:next w:val="Normln"/>
    <w:autoRedefine/>
    <w:uiPriority w:val="39"/>
    <w:unhideWhenUsed/>
    <w:rsid w:val="0096634B"/>
    <w:pPr>
      <w:spacing w:after="100"/>
    </w:pPr>
  </w:style>
  <w:style w:type="paragraph" w:styleId="Obsah2">
    <w:name w:val="toc 2"/>
    <w:basedOn w:val="Normln"/>
    <w:next w:val="Normln"/>
    <w:autoRedefine/>
    <w:uiPriority w:val="39"/>
    <w:unhideWhenUsed/>
    <w:rsid w:val="0096634B"/>
    <w:pPr>
      <w:spacing w:after="100"/>
      <w:ind w:left="240"/>
    </w:pPr>
  </w:style>
  <w:style w:type="character" w:styleId="Hypertextovodkaz">
    <w:name w:val="Hyperlink"/>
    <w:basedOn w:val="Standardnpsmoodstavce"/>
    <w:uiPriority w:val="99"/>
    <w:unhideWhenUsed/>
    <w:rsid w:val="0096634B"/>
    <w:rPr>
      <w:color w:val="0000FF" w:themeColor="hyperlink"/>
      <w:u w:val="single"/>
    </w:rPr>
  </w:style>
  <w:style w:type="character" w:customStyle="1" w:styleId="apple-converted-space">
    <w:name w:val="apple-converted-space"/>
    <w:basedOn w:val="Standardnpsmoodstavce"/>
    <w:rsid w:val="00304B63"/>
  </w:style>
  <w:style w:type="character" w:customStyle="1" w:styleId="ZpatChar">
    <w:name w:val="Zápatí Char"/>
    <w:basedOn w:val="Standardnpsmoodstavce"/>
    <w:link w:val="Zpat"/>
    <w:uiPriority w:val="99"/>
    <w:rsid w:val="00FD3100"/>
    <w:rPr>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C243-59B3-497E-ADA1-A85E39AC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8058</Words>
  <Characters>45931</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N á v r h</vt:lpstr>
    </vt:vector>
  </TitlesOfParts>
  <Company>MsÚ Spišská Stará ves</Company>
  <LinksUpToDate>false</LinksUpToDate>
  <CharactersWithSpaces>53882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R.Babiak</dc:creator>
  <cp:lastModifiedBy>Toshiba</cp:lastModifiedBy>
  <cp:revision>2</cp:revision>
  <cp:lastPrinted>2016-06-17T08:22:00Z</cp:lastPrinted>
  <dcterms:created xsi:type="dcterms:W3CDTF">2016-06-19T17:22:00Z</dcterms:created>
  <dcterms:modified xsi:type="dcterms:W3CDTF">2016-06-19T17:22:00Z</dcterms:modified>
</cp:coreProperties>
</file>