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3" w:rsidRDefault="00545DF3" w:rsidP="00545DF3">
      <w:pPr>
        <w:jc w:val="center"/>
      </w:pPr>
    </w:p>
    <w:p w:rsidR="00545DF3" w:rsidRDefault="00545DF3" w:rsidP="00545DF3">
      <w:pPr>
        <w:jc w:val="center"/>
      </w:pPr>
    </w:p>
    <w:p w:rsidR="00545DF3" w:rsidRDefault="00545DF3" w:rsidP="00545DF3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361" w:dyaOrig="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7.25pt" o:ole="" filled="t">
            <v:fill color2="black"/>
            <v:imagedata r:id="rId5" o:title=""/>
          </v:shape>
          <o:OLEObject Type="Embed" ProgID="Word.Picture.8" ShapeID="_x0000_i1025" DrawAspect="Content" ObjectID="_1587394149" r:id="rId6"/>
        </w:object>
      </w: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8E5546" w:rsidRDefault="008E5546">
      <w:pPr>
        <w:rPr>
          <w:rFonts w:ascii="Times New Roman" w:hAnsi="Times New Roman" w:cs="Times New Roman"/>
          <w:sz w:val="24"/>
          <w:szCs w:val="24"/>
        </w:rPr>
      </w:pPr>
    </w:p>
    <w:p w:rsidR="008E5546" w:rsidRPr="008E5546" w:rsidRDefault="008E5546" w:rsidP="008E55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546">
        <w:rPr>
          <w:rFonts w:ascii="Times New Roman" w:hAnsi="Times New Roman" w:cs="Times New Roman"/>
          <w:b/>
          <w:sz w:val="32"/>
          <w:szCs w:val="32"/>
        </w:rPr>
        <w:t>Všeobecne záväzné nariadenie  obce  Toporec  o podmienkach predaja, podávania a požívania alkoholických nápojov na území obce Toporec</w:t>
      </w:r>
    </w:p>
    <w:p w:rsidR="008E5546" w:rsidRPr="008E5546" w:rsidRDefault="008E5546" w:rsidP="008E55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546">
        <w:rPr>
          <w:rFonts w:ascii="Times New Roman" w:hAnsi="Times New Roman" w:cs="Times New Roman"/>
          <w:b/>
          <w:sz w:val="32"/>
          <w:szCs w:val="32"/>
        </w:rPr>
        <w:t>č.2/2018</w:t>
      </w: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545DF3" w:rsidRPr="00545DF3" w:rsidRDefault="00545DF3">
      <w:pPr>
        <w:rPr>
          <w:rFonts w:ascii="Times New Roman" w:hAnsi="Times New Roman" w:cs="Times New Roman"/>
          <w:sz w:val="32"/>
          <w:szCs w:val="32"/>
        </w:rPr>
      </w:pPr>
    </w:p>
    <w:p w:rsidR="00545DF3" w:rsidRPr="00545DF3" w:rsidRDefault="00545DF3">
      <w:pPr>
        <w:rPr>
          <w:rFonts w:ascii="Times New Roman" w:hAnsi="Times New Roman" w:cs="Times New Roman"/>
          <w:sz w:val="32"/>
          <w:szCs w:val="32"/>
        </w:rPr>
      </w:pP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8E5546" w:rsidRDefault="008E5546">
      <w:pPr>
        <w:rPr>
          <w:rFonts w:ascii="Times New Roman" w:hAnsi="Times New Roman" w:cs="Times New Roman"/>
          <w:sz w:val="24"/>
          <w:szCs w:val="24"/>
        </w:rPr>
      </w:pPr>
    </w:p>
    <w:p w:rsidR="008E5546" w:rsidRDefault="008E5546">
      <w:pPr>
        <w:rPr>
          <w:rFonts w:ascii="Times New Roman" w:hAnsi="Times New Roman" w:cs="Times New Roman"/>
          <w:sz w:val="24"/>
          <w:szCs w:val="24"/>
        </w:rPr>
      </w:pPr>
    </w:p>
    <w:p w:rsidR="00545DF3" w:rsidRDefault="00545DF3" w:rsidP="00545DF3"/>
    <w:tbl>
      <w:tblPr>
        <w:tblW w:w="0" w:type="auto"/>
        <w:tblLayout w:type="fixed"/>
        <w:tblLook w:val="04A0"/>
      </w:tblPr>
      <w:tblGrid>
        <w:gridCol w:w="7196"/>
        <w:gridCol w:w="1843"/>
      </w:tblGrid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rPr>
                <w:rFonts w:ascii="Times New Roman" w:hAnsi="Times New Roman"/>
                <w:b/>
                <w:sz w:val="24"/>
              </w:rPr>
            </w:pPr>
            <w:r w:rsidRPr="00800B2A">
              <w:rPr>
                <w:rFonts w:ascii="Times New Roman" w:hAnsi="Times New Roman"/>
                <w:b/>
                <w:sz w:val="24"/>
              </w:rPr>
              <w:t>Návrh VZN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45DF3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sz w:val="24"/>
              </w:rPr>
              <w:t>vyvesený na pripomienkovanie na úradnej tabuli obce dňa: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16DE2">
              <w:rPr>
                <w:rFonts w:ascii="Times New Roman" w:hAnsi="Times New Roman"/>
                <w:sz w:val="24"/>
              </w:rPr>
              <w:t>27.04.2018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tabs>
                <w:tab w:val="left" w:pos="94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b/>
                <w:sz w:val="24"/>
              </w:rPr>
              <w:t>VZN schválené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45DF3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sz w:val="24"/>
              </w:rPr>
              <w:t>obecným zastupiteľstvom v Toporci dňa: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b/>
                <w:sz w:val="24"/>
              </w:rPr>
              <w:t>VZN vyhlásené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45DF3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sz w:val="24"/>
              </w:rPr>
              <w:t>po schválení obecným zastupiteľstvom vyvesením na úradnej tabuli obce dňa: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E5466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5DF3" w:rsidTr="005E5466">
        <w:tc>
          <w:tcPr>
            <w:tcW w:w="7196" w:type="dxa"/>
            <w:shd w:val="clear" w:color="auto" w:fill="auto"/>
          </w:tcPr>
          <w:p w:rsidR="00545DF3" w:rsidRPr="00800B2A" w:rsidRDefault="00545DF3" w:rsidP="00545DF3">
            <w:pPr>
              <w:pStyle w:val="Bezmezer"/>
              <w:rPr>
                <w:rFonts w:ascii="Times New Roman" w:hAnsi="Times New Roman"/>
                <w:sz w:val="24"/>
              </w:rPr>
            </w:pPr>
            <w:r w:rsidRPr="00800B2A">
              <w:rPr>
                <w:rFonts w:ascii="Times New Roman" w:hAnsi="Times New Roman"/>
                <w:b/>
                <w:sz w:val="24"/>
              </w:rPr>
              <w:t>VZN účinné</w:t>
            </w:r>
            <w:r w:rsidRPr="00800B2A">
              <w:rPr>
                <w:rFonts w:ascii="Times New Roman" w:hAnsi="Times New Roman"/>
                <w:sz w:val="24"/>
              </w:rPr>
              <w:t xml:space="preserve"> </w:t>
            </w:r>
            <w:r w:rsidRPr="00800B2A">
              <w:rPr>
                <w:rFonts w:ascii="Times New Roman" w:hAnsi="Times New Roman"/>
                <w:b/>
                <w:sz w:val="24"/>
              </w:rPr>
              <w:t>dňom</w:t>
            </w:r>
            <w:r w:rsidRPr="00800B2A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5DF3" w:rsidRPr="00800B2A" w:rsidRDefault="00545DF3" w:rsidP="005E5466">
            <w:pPr>
              <w:pStyle w:val="Bezmezer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45DF3" w:rsidRDefault="00545DF3" w:rsidP="00545DF3">
      <w:pPr>
        <w:pStyle w:val="Zkladntext"/>
        <w:rPr>
          <w:sz w:val="22"/>
          <w:szCs w:val="22"/>
        </w:rPr>
      </w:pP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545DF3" w:rsidRDefault="00545DF3">
      <w:pPr>
        <w:rPr>
          <w:rFonts w:ascii="Times New Roman" w:hAnsi="Times New Roman" w:cs="Times New Roman"/>
          <w:sz w:val="24"/>
          <w:szCs w:val="24"/>
        </w:rPr>
      </w:pPr>
    </w:p>
    <w:p w:rsidR="00D87DFF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545DF3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 xml:space="preserve"> v súlade s ustanovením § 6 ods. 1 zákona č. 369/1990 Zb. o obecnom zriadení v znení neskorších predpisov a ustanoveniami zákona č. 187/1998 Z.z. o voľbách v znení neskorších predpisov vydáva </w:t>
      </w:r>
    </w:p>
    <w:p w:rsidR="008E5546" w:rsidRPr="00545DF3" w:rsidRDefault="008E5546">
      <w:pPr>
        <w:rPr>
          <w:rFonts w:ascii="Times New Roman" w:hAnsi="Times New Roman" w:cs="Times New Roman"/>
          <w:sz w:val="24"/>
          <w:szCs w:val="24"/>
        </w:rPr>
      </w:pPr>
    </w:p>
    <w:p w:rsidR="003A4DAD" w:rsidRDefault="003A4DAD" w:rsidP="003A4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AD">
        <w:rPr>
          <w:rFonts w:ascii="Times New Roman" w:hAnsi="Times New Roman" w:cs="Times New Roman"/>
          <w:b/>
          <w:sz w:val="28"/>
          <w:szCs w:val="28"/>
        </w:rPr>
        <w:t xml:space="preserve">Všeobecne záväzné nariadenie </w:t>
      </w:r>
      <w:r w:rsidR="00D87DFF" w:rsidRPr="003A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A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D87DFF" w:rsidRPr="003A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AD">
        <w:rPr>
          <w:rFonts w:ascii="Times New Roman" w:hAnsi="Times New Roman" w:cs="Times New Roman"/>
          <w:b/>
          <w:sz w:val="28"/>
          <w:szCs w:val="28"/>
        </w:rPr>
        <w:t xml:space="preserve">Toporec </w:t>
      </w:r>
      <w:r w:rsidR="00D87DFF" w:rsidRPr="003A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DAD">
        <w:rPr>
          <w:rFonts w:ascii="Times New Roman" w:hAnsi="Times New Roman" w:cs="Times New Roman"/>
          <w:b/>
          <w:sz w:val="28"/>
          <w:szCs w:val="28"/>
        </w:rPr>
        <w:t>o podmienkach predaja, podávania a požívania alkoholických nápojov na území obce Toporec</w:t>
      </w:r>
    </w:p>
    <w:p w:rsidR="003A4DAD" w:rsidRPr="003A4DAD" w:rsidRDefault="003A4DAD" w:rsidP="003A4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46" w:rsidRDefault="00D87DFF" w:rsidP="008E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3A4DAD" w:rsidRDefault="00D87DFF" w:rsidP="008E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8E5546" w:rsidRPr="003A4DAD" w:rsidRDefault="008E5546" w:rsidP="008E5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Toto všeobecne záväzné nariadenie obce </w:t>
      </w:r>
      <w:r w:rsidR="003A4DAD">
        <w:rPr>
          <w:rFonts w:ascii="Times New Roman" w:hAnsi="Times New Roman" w:cs="Times New Roman"/>
          <w:sz w:val="24"/>
          <w:szCs w:val="24"/>
        </w:rPr>
        <w:t xml:space="preserve">Toporec </w:t>
      </w:r>
      <w:r w:rsidRPr="00545DF3">
        <w:rPr>
          <w:rFonts w:ascii="Times New Roman" w:hAnsi="Times New Roman" w:cs="Times New Roman"/>
          <w:sz w:val="24"/>
          <w:szCs w:val="24"/>
        </w:rPr>
        <w:t xml:space="preserve"> upravuje: 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1. Vymedzenie časti územia obce </w:t>
      </w:r>
      <w:r w:rsidR="003A4DA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>, v ktorom je obmedzený alebo zakázaný predaj, podávanie alebo používanie alkoholických nápojov.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Časové vymedzenie predaja, podávania alebo požívania alkoholických nápojov v zariadeniach spoločného stravovania, obchodných prevádzkach, alebo na iných verejne prístupných miestach. </w:t>
      </w:r>
    </w:p>
    <w:p w:rsidR="008E5546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D87DFF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3A4DAD" w:rsidRPr="003A4DAD" w:rsidRDefault="003A4DAD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1. Alkoholickým nápojom je liehovina, destilát, víno, pivo a iný nápoj, ktorý obsahuje viac ako 0,75 objemového percenta alkoholu.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Verejné priestranstvá na účely tohto nariadenia sú všetky verejnosti prístupné pozemky v intraviláne obce </w:t>
      </w:r>
      <w:r w:rsidR="003A4DA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>, na ktoré je umožnený vstup bližšie neurčenej skupine osôb a slúžia verejnému užívaniu.</w:t>
      </w:r>
    </w:p>
    <w:p w:rsidR="008E5546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3A4DAD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Všeobecné zákazy</w:t>
      </w:r>
    </w:p>
    <w:p w:rsidR="00D87DFF" w:rsidRPr="00545DF3" w:rsidRDefault="00D87DFF" w:rsidP="003A4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FF" w:rsidRPr="00545DF3" w:rsidRDefault="003A4DAD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>1.</w:t>
      </w:r>
      <w:r w:rsidR="00D87DFF" w:rsidRPr="00545DF3">
        <w:rPr>
          <w:rFonts w:ascii="Times New Roman" w:hAnsi="Times New Roman" w:cs="Times New Roman"/>
          <w:sz w:val="24"/>
          <w:szCs w:val="24"/>
        </w:rPr>
        <w:t>Zakazuje sa predávať alebo podávať alkoholické nápoje alebo inak umožňovať ich požívanie: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a) osobám mladším ako 18 rokov 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b) osobám zjavne ovplyvneným alkoholom 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c) v priestoroch zastávok verejnej pravidelnej autobusovej dopravy 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d) na zhromaždeniach a verejných kultúrnych podujatiach s výnimkou piva a vína 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>e) na verejných kultúrnych podujatiach určených pre osoby mladšie ako 18 rokov</w:t>
      </w:r>
    </w:p>
    <w:p w:rsidR="00D87DFF" w:rsidRPr="00545DF3" w:rsidRDefault="00D87DFF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lastRenderedPageBreak/>
        <w:t xml:space="preserve"> f) v priestoroch detských ihrísk a športovísk, na školskom dvore </w:t>
      </w:r>
    </w:p>
    <w:p w:rsidR="00D87DFF" w:rsidRDefault="008E5546" w:rsidP="008E55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g) na cintoríne a iných pietnych miestach, na pozemku okolo kostola </w:t>
      </w:r>
    </w:p>
    <w:p w:rsidR="003A4DAD" w:rsidRPr="00545DF3" w:rsidRDefault="003A4DAD">
      <w:pPr>
        <w:rPr>
          <w:rFonts w:ascii="Times New Roman" w:hAnsi="Times New Roman" w:cs="Times New Roman"/>
          <w:sz w:val="24"/>
          <w:szCs w:val="24"/>
        </w:rPr>
      </w:pP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Zakazuje sa podávať alkoholické nápoje, alebo inak umožňovať ich bezprostredné požitie vodičom </w:t>
      </w:r>
    </w:p>
    <w:p w:rsidR="003A4DAD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D87DFF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Ďalší zákaz predaja a požívania alkoholických nápojov a opatrenia pred zneužívaním alkoholických nápojov</w:t>
      </w:r>
    </w:p>
    <w:p w:rsidR="003A4DAD" w:rsidRPr="003A4DAD" w:rsidRDefault="003A4DAD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 1. Zakazuje sa predávať alebo podávať alkoholické nápoje alebo inak umožňovať ich požívanie pohostinským spôsobom v predajniach potravín alebo v obdobných maloobchodných prevádzkach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Na verejných priestranstvách obce </w:t>
      </w:r>
      <w:r w:rsidR="003A4DA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 xml:space="preserve"> uvedených v článku 2., odsek 2 je zakázané: - požívať alkoholické nápoje okrem kalendárnych dní 31. decembra v čase od 22,00 hodiny do 3,00 hodiny nasledujúceho dňa.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3. </w:t>
      </w:r>
      <w:r w:rsidRPr="003A4DAD">
        <w:rPr>
          <w:rFonts w:ascii="Times New Roman" w:hAnsi="Times New Roman" w:cs="Times New Roman"/>
          <w:sz w:val="24"/>
          <w:szCs w:val="24"/>
          <w:u w:val="single"/>
        </w:rPr>
        <w:t>Zákaz sa nevzťahuje</w:t>
      </w:r>
      <w:r w:rsidRPr="00545DF3">
        <w:rPr>
          <w:rFonts w:ascii="Times New Roman" w:hAnsi="Times New Roman" w:cs="Times New Roman"/>
          <w:sz w:val="24"/>
          <w:szCs w:val="24"/>
        </w:rPr>
        <w:t xml:space="preserve">: - na letné terasy pred prevádzkami, na ktoré sú vydané súhlasy obce </w:t>
      </w:r>
      <w:r w:rsidR="003A4DA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 xml:space="preserve"> na záber verejného priestranstva počas otváracích hodín - na verejné podujatia organizované pri príležitosti štátnych sviatkov,</w:t>
      </w:r>
      <w:r w:rsidR="003A4DAD">
        <w:rPr>
          <w:rFonts w:ascii="Times New Roman" w:hAnsi="Times New Roman" w:cs="Times New Roman"/>
          <w:sz w:val="24"/>
          <w:szCs w:val="24"/>
        </w:rPr>
        <w:t xml:space="preserve"> oslavách obce, </w:t>
      </w:r>
      <w:r w:rsidRPr="00545DF3">
        <w:rPr>
          <w:rFonts w:ascii="Times New Roman" w:hAnsi="Times New Roman" w:cs="Times New Roman"/>
          <w:sz w:val="24"/>
          <w:szCs w:val="24"/>
        </w:rPr>
        <w:t xml:space="preserve"> na ktorých organizovaní sa podieľa obec a kde je presne vymedzený priestor a doba trvania podujatia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>4. Osoby maloleté do 15 rokov sa nesmú zdržiavať bez dozoru svojich zákonných zástupcov po 21,00 hodine na verejne prístupných miestach, v ktorých sa podávajú alkoholické nápoje</w:t>
      </w:r>
    </w:p>
    <w:p w:rsidR="00D87DFF" w:rsidRPr="00545DF3" w:rsidRDefault="003A4DAD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Starosta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 Obce </w:t>
      </w:r>
      <w:r>
        <w:rPr>
          <w:rFonts w:ascii="Times New Roman" w:hAnsi="Times New Roman" w:cs="Times New Roman"/>
          <w:sz w:val="24"/>
          <w:szCs w:val="24"/>
        </w:rPr>
        <w:t>Toporec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 môže na požiadanie udeliť výnimku na jednorazové povolenie požívania alkoholických nápojov na verejne prístupných miestach uvedených v čl. 2 odsek 2, najmä ak ide o predajné, propagačné, alebo obdobné spoločenské podujatia. V povolení presne vymedzí priestor a dobu platnosti výnimky a s udelenou výnimkou oboznámi poslancov obecného zastupiteľstva, hlavn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 a zames</w:t>
      </w:r>
      <w:r>
        <w:rPr>
          <w:rFonts w:ascii="Times New Roman" w:hAnsi="Times New Roman" w:cs="Times New Roman"/>
          <w:sz w:val="24"/>
          <w:szCs w:val="24"/>
        </w:rPr>
        <w:t xml:space="preserve">tnancov obecného úradu Toporec. </w:t>
      </w:r>
    </w:p>
    <w:p w:rsidR="008E5546" w:rsidRDefault="008E5546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AD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D87DFF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Osobitné povinnosti právnických osôb a fyzických osôb oprávnených na podnikanie</w:t>
      </w:r>
    </w:p>
    <w:p w:rsidR="003A4DAD" w:rsidRPr="003A4DAD" w:rsidRDefault="003A4DAD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 1. Právnické osoby a fyzické osoby oprávnené na podnikanie, na ktoré sa vzťahujú zákazy a obmedzenia uvedené v článku 3 a v článku 4 sú povinné upozorniť verejnosť na zákazy a obmedzenia výrazným označením alebo oznámením (ďalej len oznam), umiestneným v prevádzkach alebo v budovách na takom mieste, kde ich verejnosť nemôže prehliadnuť.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Text oznamu podľa odseku 5. 1. musí byť jednoznačný, výrazný, dobre viditeľný a umiestnený na vhodnom podklade. Súčasťou tohto oznamu musí byť aj citácia osobitného </w:t>
      </w:r>
      <w:r w:rsidRPr="00545DF3">
        <w:rPr>
          <w:rFonts w:ascii="Times New Roman" w:hAnsi="Times New Roman" w:cs="Times New Roman"/>
          <w:sz w:val="24"/>
          <w:szCs w:val="24"/>
        </w:rPr>
        <w:lastRenderedPageBreak/>
        <w:t>predpisu, t. j. zákon č. 219/96 Zb. o ochrane pred zneužívaním alkoholických nápojov a tohto nariadenia.</w:t>
      </w:r>
    </w:p>
    <w:p w:rsidR="003A4DAD" w:rsidRPr="00545DF3" w:rsidRDefault="00D87DFF" w:rsidP="00133CA0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 3. Každý, kto predáva alebo podáva alkoholické nápoje, na ktoré sa vzťahujú zákazy uvedené v článku 3, je povinný odoprieť ich predaj alebo podanie osobe, o ktorej má pochybnosti, či spĺňa podmienku veku, kým ju nepreukáže. </w:t>
      </w:r>
    </w:p>
    <w:p w:rsidR="003A4DAD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3A4DAD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Kontrolná činnosť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Na kontrolu dodržiavania tohto VZN sú oprávnení: </w:t>
      </w:r>
    </w:p>
    <w:p w:rsidR="00D87DFF" w:rsidRPr="00545DF3" w:rsidRDefault="00D87DFF" w:rsidP="008E5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>a) staros</w:t>
      </w:r>
      <w:r w:rsidR="003A4DAD">
        <w:rPr>
          <w:rFonts w:ascii="Times New Roman" w:hAnsi="Times New Roman" w:cs="Times New Roman"/>
          <w:sz w:val="24"/>
          <w:szCs w:val="24"/>
        </w:rPr>
        <w:t>ta</w:t>
      </w:r>
      <w:r w:rsidRPr="00545DF3">
        <w:rPr>
          <w:rFonts w:ascii="Times New Roman" w:hAnsi="Times New Roman" w:cs="Times New Roman"/>
          <w:sz w:val="24"/>
          <w:szCs w:val="24"/>
        </w:rPr>
        <w:t xml:space="preserve"> obce </w:t>
      </w:r>
    </w:p>
    <w:p w:rsidR="00D87DFF" w:rsidRPr="00545DF3" w:rsidRDefault="00D87DFF" w:rsidP="008E5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b) poslanci obecného zastupiteľstva </w:t>
      </w:r>
    </w:p>
    <w:p w:rsidR="00D87DFF" w:rsidRPr="00545DF3" w:rsidRDefault="003A4DAD" w:rsidP="008E5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hlavný</w:t>
      </w:r>
      <w:r w:rsidR="00D87DFF" w:rsidRPr="00545DF3">
        <w:rPr>
          <w:rFonts w:ascii="Times New Roman" w:hAnsi="Times New Roman" w:cs="Times New Roman"/>
          <w:sz w:val="24"/>
          <w:szCs w:val="24"/>
        </w:rPr>
        <w:t xml:space="preserve"> kontrolór</w:t>
      </w:r>
    </w:p>
    <w:p w:rsidR="00D87DFF" w:rsidRPr="00545DF3" w:rsidRDefault="00D87DFF" w:rsidP="008E5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d) poverení zamestnanci obecného úradu </w:t>
      </w:r>
    </w:p>
    <w:p w:rsidR="003A4DAD" w:rsidRDefault="003A4DAD">
      <w:pPr>
        <w:rPr>
          <w:rFonts w:ascii="Times New Roman" w:hAnsi="Times New Roman" w:cs="Times New Roman"/>
          <w:sz w:val="24"/>
          <w:szCs w:val="24"/>
        </w:rPr>
      </w:pPr>
    </w:p>
    <w:p w:rsid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D87DFF" w:rsidRPr="003A4DAD" w:rsidRDefault="00D87DFF" w:rsidP="003A4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AD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1. Porušenie ustanovení tohto VZN fyzickou osobou bude kvalifikované a postihované ako priestupok podľa zákona č. 372/1990 Zb. o priestupkoch v znení neskorších predpisov. Za priestupok môže byť uložená pokuta v blokovom konaní do </w:t>
      </w:r>
      <w:r w:rsidRPr="003A4DAD">
        <w:rPr>
          <w:rFonts w:ascii="Times New Roman" w:hAnsi="Times New Roman" w:cs="Times New Roman"/>
          <w:b/>
          <w:sz w:val="24"/>
          <w:szCs w:val="24"/>
        </w:rPr>
        <w:t>30,00 €.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2. Za porušenie zákazu maloletou osobou môže obec uložiť pokutu zákonnému zástupcovi maloletého vo výške </w:t>
      </w:r>
      <w:r w:rsidRPr="003A4DAD">
        <w:rPr>
          <w:rFonts w:ascii="Times New Roman" w:hAnsi="Times New Roman" w:cs="Times New Roman"/>
          <w:b/>
          <w:sz w:val="24"/>
          <w:szCs w:val="24"/>
        </w:rPr>
        <w:t>33,00 €.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3. Porušenie ustanovení tohto VZN právnickou osobou alebo fyzickou osobou oprávnenou na podnikanie bude kvalifikované ako správny delikt, za ktorý môže obec podľa zákona č. 369/1990 Zb. o obecnom zriadení v znení neskorších predpisov uložiť pokutu </w:t>
      </w:r>
      <w:r w:rsidRPr="003A4DAD">
        <w:rPr>
          <w:rFonts w:ascii="Times New Roman" w:hAnsi="Times New Roman" w:cs="Times New Roman"/>
          <w:b/>
          <w:sz w:val="24"/>
          <w:szCs w:val="24"/>
        </w:rPr>
        <w:t>6 638,00 €.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4. Obecné zastupiteľstvo schválilo pokuty za nerešpektovanie zatváracích hodín v miestnych prevádzkach pohostinstiev: 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a) pri nedodržaní zatváracích hodín môže byť vlastníkovi, alebo prevádzkovateľovi pohostinstva udelená pokuta vo výške </w:t>
      </w:r>
      <w:r w:rsidRPr="003A4DAD">
        <w:rPr>
          <w:rFonts w:ascii="Times New Roman" w:hAnsi="Times New Roman" w:cs="Times New Roman"/>
          <w:b/>
          <w:sz w:val="24"/>
          <w:szCs w:val="24"/>
        </w:rPr>
        <w:t>166,00 €</w:t>
      </w:r>
    </w:p>
    <w:p w:rsidR="00D87DFF" w:rsidRPr="00545DF3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 b) pri druhom opakovanom nedodržaní zatváracích hodín môže byť uložená pokuta vo výške </w:t>
      </w:r>
      <w:r w:rsidRPr="003A4DAD">
        <w:rPr>
          <w:rFonts w:ascii="Times New Roman" w:hAnsi="Times New Roman" w:cs="Times New Roman"/>
          <w:b/>
          <w:sz w:val="24"/>
          <w:szCs w:val="24"/>
        </w:rPr>
        <w:t>330,00 €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ED" w:rsidRDefault="00D87DFF" w:rsidP="008E5546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c) pri treťom opakovanom nedodržaní zatváracích hodín môže byť uložená pokuta </w:t>
      </w:r>
      <w:r w:rsidRPr="00A329ED">
        <w:rPr>
          <w:rFonts w:ascii="Times New Roman" w:hAnsi="Times New Roman" w:cs="Times New Roman"/>
          <w:b/>
          <w:sz w:val="24"/>
          <w:szCs w:val="24"/>
        </w:rPr>
        <w:t>1 660,00 €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ED" w:rsidRPr="00A329ED" w:rsidRDefault="00D87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9ED">
        <w:rPr>
          <w:rFonts w:ascii="Times New Roman" w:hAnsi="Times New Roman" w:cs="Times New Roman"/>
          <w:b/>
          <w:sz w:val="24"/>
          <w:szCs w:val="24"/>
          <w:u w:val="single"/>
        </w:rPr>
        <w:t xml:space="preserve">Upozornenie: 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A329ED">
        <w:rPr>
          <w:rFonts w:ascii="Times New Roman" w:hAnsi="Times New Roman" w:cs="Times New Roman"/>
          <w:b/>
          <w:sz w:val="24"/>
          <w:szCs w:val="24"/>
        </w:rPr>
        <w:t>Uzavretá prevádzka je vtedy, ak sa v čase stanovených zatváracích hodín v prevádzke nenachádzajú žiadni hostia</w:t>
      </w:r>
      <w:r w:rsidRPr="00545DF3">
        <w:rPr>
          <w:rFonts w:ascii="Times New Roman" w:hAnsi="Times New Roman" w:cs="Times New Roman"/>
          <w:sz w:val="24"/>
          <w:szCs w:val="24"/>
        </w:rPr>
        <w:t xml:space="preserve">. </w:t>
      </w:r>
      <w:r w:rsidRPr="00545DF3">
        <w:rPr>
          <w:rFonts w:ascii="Times New Roman" w:hAnsi="Times New Roman" w:cs="Times New Roman"/>
          <w:sz w:val="24"/>
          <w:szCs w:val="24"/>
        </w:rPr>
        <w:br/>
      </w:r>
    </w:p>
    <w:p w:rsidR="00133CA0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>5. Výnosy z pokút sú príjmami obce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6. Pokutu možno uložiť do jedného roka odo dňa keď zákaz, obmedzenie alebo povinnosť boli porušené 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lastRenderedPageBreak/>
        <w:t xml:space="preserve">7. Na rozhodnutie o pokutách sa vzťahujú všeobecné predpisy o správnom konaní </w:t>
      </w:r>
    </w:p>
    <w:p w:rsidR="00A329ED" w:rsidRPr="00A329ED" w:rsidRDefault="00D87DFF" w:rsidP="00A3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E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87DFF" w:rsidRPr="00A329ED" w:rsidRDefault="00D87DFF" w:rsidP="00A3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E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87DFF" w:rsidRPr="00545DF3" w:rsidRDefault="00D87DFF" w:rsidP="00A329ED">
      <w:pPr>
        <w:jc w:val="both"/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A329E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 xml:space="preserve"> sa na tomto všeobecne záväznom nariadení o podmienkach predaja, podávania a požívania alkoholických nápojov na území obce </w:t>
      </w:r>
      <w:r w:rsidR="00A329ED">
        <w:rPr>
          <w:rFonts w:ascii="Times New Roman" w:hAnsi="Times New Roman" w:cs="Times New Roman"/>
          <w:sz w:val="24"/>
          <w:szCs w:val="24"/>
        </w:rPr>
        <w:t>Toporec</w:t>
      </w:r>
      <w:r w:rsidRPr="00545DF3">
        <w:rPr>
          <w:rFonts w:ascii="Times New Roman" w:hAnsi="Times New Roman" w:cs="Times New Roman"/>
          <w:sz w:val="24"/>
          <w:szCs w:val="24"/>
        </w:rPr>
        <w:t xml:space="preserve">   uznieslo dňa</w:t>
      </w:r>
      <w:r w:rsidR="00A329E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45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ED" w:rsidRDefault="00A329ED">
      <w:pPr>
        <w:rPr>
          <w:rFonts w:ascii="Times New Roman" w:hAnsi="Times New Roman" w:cs="Times New Roman"/>
          <w:sz w:val="24"/>
          <w:szCs w:val="24"/>
        </w:rPr>
      </w:pPr>
    </w:p>
    <w:p w:rsidR="00A329ED" w:rsidRPr="00A329ED" w:rsidRDefault="00D87DFF" w:rsidP="00A3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9ED">
        <w:rPr>
          <w:rFonts w:ascii="Times New Roman" w:hAnsi="Times New Roman" w:cs="Times New Roman"/>
          <w:b/>
          <w:sz w:val="24"/>
          <w:szCs w:val="24"/>
        </w:rPr>
        <w:t>§ 9</w:t>
      </w:r>
    </w:p>
    <w:p w:rsidR="00A329ED" w:rsidRDefault="00A329ED" w:rsidP="00A32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Účinnosť </w:t>
      </w:r>
    </w:p>
    <w:p w:rsidR="00D87DFF" w:rsidRPr="00545DF3" w:rsidRDefault="00D87DFF">
      <w:pPr>
        <w:rPr>
          <w:rFonts w:ascii="Times New Roman" w:hAnsi="Times New Roman" w:cs="Times New Roman"/>
          <w:sz w:val="24"/>
          <w:szCs w:val="24"/>
        </w:rPr>
      </w:pPr>
      <w:r w:rsidRPr="00545DF3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="00A329ED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  <w:r w:rsidR="00A329ED">
        <w:rPr>
          <w:rFonts w:ascii="Times New Roman" w:hAnsi="Times New Roman" w:cs="Times New Roman"/>
          <w:sz w:val="24"/>
          <w:szCs w:val="24"/>
        </w:rPr>
        <w:t>.</w:t>
      </w:r>
      <w:r w:rsidRPr="00545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E2" w:rsidRDefault="00016DE2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9ED" w:rsidRDefault="00A329ED" w:rsidP="00133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29ED" w:rsidRDefault="00A329ED" w:rsidP="00133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PhDr. Jozef Potanko</w:t>
      </w:r>
    </w:p>
    <w:p w:rsidR="00A329ED" w:rsidRDefault="00A329ED" w:rsidP="00133C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starosta obce Toporec </w:t>
      </w:r>
    </w:p>
    <w:p w:rsidR="00A329ED" w:rsidRPr="00545DF3" w:rsidRDefault="00A329ED" w:rsidP="00133C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9ED" w:rsidRPr="00545DF3" w:rsidSect="0049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6D0"/>
    <w:multiLevelType w:val="hybridMultilevel"/>
    <w:tmpl w:val="54A4941C"/>
    <w:lvl w:ilvl="0" w:tplc="5946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7DFF"/>
    <w:rsid w:val="00016DE2"/>
    <w:rsid w:val="00133CA0"/>
    <w:rsid w:val="003A4DAD"/>
    <w:rsid w:val="003D5337"/>
    <w:rsid w:val="004950BA"/>
    <w:rsid w:val="00545DF3"/>
    <w:rsid w:val="008E5546"/>
    <w:rsid w:val="00A329ED"/>
    <w:rsid w:val="00D20737"/>
    <w:rsid w:val="00D87DFF"/>
    <w:rsid w:val="00DA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5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545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mezer">
    <w:name w:val="No Spacing"/>
    <w:link w:val="BezmezerChar"/>
    <w:uiPriority w:val="1"/>
    <w:qFormat/>
    <w:rsid w:val="00545DF3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545DF3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Jozef Potanko</cp:lastModifiedBy>
  <cp:revision>2</cp:revision>
  <cp:lastPrinted>2018-05-09T09:03:00Z</cp:lastPrinted>
  <dcterms:created xsi:type="dcterms:W3CDTF">2018-05-09T16:03:00Z</dcterms:created>
  <dcterms:modified xsi:type="dcterms:W3CDTF">2018-05-09T16:03:00Z</dcterms:modified>
</cp:coreProperties>
</file>