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7A" w:rsidRDefault="002C4D18" w:rsidP="001F608F">
      <w:pPr>
        <w:pStyle w:val="Nzev"/>
      </w:pPr>
      <w:r>
        <w:t xml:space="preserve">                                                                                 „ NÁVRH“</w:t>
      </w:r>
    </w:p>
    <w:p w:rsidR="00A8167A" w:rsidRDefault="00A8167A" w:rsidP="001F608F">
      <w:pPr>
        <w:pStyle w:val="Nzev"/>
      </w:pPr>
    </w:p>
    <w:p w:rsidR="00A8167A" w:rsidRDefault="00A8167A" w:rsidP="001F608F">
      <w:pPr>
        <w:pStyle w:val="Nzev"/>
      </w:pPr>
    </w:p>
    <w:p w:rsidR="00A8167A" w:rsidRDefault="00D0165B" w:rsidP="00A8167A">
      <w:pPr>
        <w:rPr>
          <w:szCs w:val="22"/>
        </w:rPr>
      </w:pPr>
      <w:r>
        <w:rPr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0.15pt;margin-top:1.65pt;width:54.75pt;height:56.25pt;z-index:251658240;mso-wrap-distance-left:9.05pt;mso-wrap-distance-right:9.05pt" filled="t">
            <v:fill color2="black"/>
            <v:imagedata r:id="rId8" o:title=""/>
            <w10:wrap type="topAndBottom"/>
          </v:shape>
          <o:OLEObject Type="Embed" ProgID="Word.Picture.8" ShapeID="_x0000_s1026" DrawAspect="Content" ObjectID="_1539687542" r:id="rId9"/>
        </w:pict>
      </w:r>
    </w:p>
    <w:p w:rsidR="00A8167A" w:rsidRDefault="00A8167A" w:rsidP="00A8167A"/>
    <w:p w:rsidR="00A8167A" w:rsidRDefault="00A8167A" w:rsidP="00A8167A">
      <w:bookmarkStart w:id="0" w:name="_GoBack"/>
      <w:bookmarkEnd w:id="0"/>
    </w:p>
    <w:p w:rsidR="00A8167A" w:rsidRDefault="00A8167A" w:rsidP="00A8167A">
      <w:pPr>
        <w:rPr>
          <w:b/>
          <w:sz w:val="32"/>
          <w:szCs w:val="32"/>
        </w:rPr>
      </w:pPr>
    </w:p>
    <w:p w:rsidR="00A8167A" w:rsidRDefault="00A8167A" w:rsidP="00A8167A">
      <w:pPr>
        <w:jc w:val="center"/>
        <w:rPr>
          <w:b/>
          <w:sz w:val="32"/>
          <w:szCs w:val="32"/>
        </w:rPr>
      </w:pPr>
    </w:p>
    <w:p w:rsidR="00A8167A" w:rsidRDefault="00A8167A" w:rsidP="00A8167A">
      <w:pPr>
        <w:jc w:val="center"/>
        <w:rPr>
          <w:b/>
          <w:sz w:val="32"/>
          <w:szCs w:val="32"/>
        </w:rPr>
      </w:pPr>
    </w:p>
    <w:p w:rsidR="00A8167A" w:rsidRDefault="00A8167A" w:rsidP="00A816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Všeobecne záväzné nariadenie obce TOPOREC  o miestnych daniach a miestnom  poplatku za komunálne odpady a drobné stavebné odpady č. </w:t>
      </w:r>
      <w:r w:rsidR="00530076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/2016   </w:t>
      </w:r>
    </w:p>
    <w:p w:rsidR="00A8167A" w:rsidRDefault="00A8167A" w:rsidP="00A8167A">
      <w:pPr>
        <w:rPr>
          <w:rFonts w:asciiTheme="minorHAnsi" w:hAnsiTheme="minorHAnsi" w:cstheme="minorBidi"/>
          <w:sz w:val="32"/>
          <w:szCs w:val="32"/>
        </w:rPr>
      </w:pPr>
    </w:p>
    <w:p w:rsidR="00A8167A" w:rsidRDefault="00A8167A" w:rsidP="00A8167A">
      <w:pPr>
        <w:rPr>
          <w:sz w:val="22"/>
          <w:szCs w:val="22"/>
        </w:rPr>
      </w:pPr>
    </w:p>
    <w:p w:rsidR="00A8167A" w:rsidRDefault="00A8167A" w:rsidP="00A8167A"/>
    <w:p w:rsidR="00A8167A" w:rsidRDefault="00A8167A" w:rsidP="00A8167A"/>
    <w:p w:rsidR="00A8167A" w:rsidRDefault="00A8167A" w:rsidP="00A8167A"/>
    <w:p w:rsidR="00A8167A" w:rsidRDefault="00A8167A" w:rsidP="00A8167A"/>
    <w:p w:rsidR="00A8167A" w:rsidRDefault="00A8167A" w:rsidP="00A8167A"/>
    <w:p w:rsidR="00A8167A" w:rsidRDefault="00A8167A" w:rsidP="00A8167A"/>
    <w:p w:rsidR="00A8167A" w:rsidRDefault="00A8167A" w:rsidP="00A8167A"/>
    <w:p w:rsidR="00A8167A" w:rsidRDefault="00A8167A" w:rsidP="00A8167A"/>
    <w:p w:rsidR="00A8167A" w:rsidRDefault="00A8167A" w:rsidP="00A8167A"/>
    <w:p w:rsidR="00A8167A" w:rsidRDefault="00A8167A" w:rsidP="00A8167A"/>
    <w:p w:rsidR="00A8167A" w:rsidRDefault="00A8167A" w:rsidP="00A8167A"/>
    <w:p w:rsidR="00A8167A" w:rsidRDefault="00A8167A" w:rsidP="00A8167A"/>
    <w:p w:rsidR="00A8167A" w:rsidRDefault="00A8167A" w:rsidP="00A8167A"/>
    <w:p w:rsidR="00A8167A" w:rsidRDefault="00A8167A" w:rsidP="00A8167A"/>
    <w:p w:rsidR="00A8167A" w:rsidRDefault="00A8167A" w:rsidP="00A8167A"/>
    <w:p w:rsidR="00A8167A" w:rsidRDefault="00A8167A" w:rsidP="00A8167A"/>
    <w:p w:rsidR="00A8167A" w:rsidRDefault="00A8167A" w:rsidP="00A8167A"/>
    <w:p w:rsidR="00A8167A" w:rsidRDefault="00A8167A" w:rsidP="00A8167A"/>
    <w:p w:rsidR="00A8167A" w:rsidRDefault="00A8167A" w:rsidP="00A8167A"/>
    <w:p w:rsidR="00A8167A" w:rsidRDefault="00A8167A" w:rsidP="00A8167A">
      <w:r>
        <w:t xml:space="preserve">Schválené uznesením ...................... zo dňa : ............................ </w:t>
      </w:r>
    </w:p>
    <w:p w:rsidR="00A8167A" w:rsidRDefault="00A8167A" w:rsidP="00A8167A">
      <w:r>
        <w:t>Vyvesené na úradnej tabuli dňa : .....................................</w:t>
      </w:r>
    </w:p>
    <w:p w:rsidR="00A8167A" w:rsidRDefault="00A8167A" w:rsidP="00A8167A">
      <w:r>
        <w:t>Účinnosť nadobúda dňa : .............................................</w:t>
      </w:r>
    </w:p>
    <w:p w:rsidR="00A8167A" w:rsidRDefault="00A8167A" w:rsidP="00A8167A">
      <w:pPr>
        <w:rPr>
          <w:rFonts w:asciiTheme="minorHAnsi" w:hAnsiTheme="minorHAnsi" w:cstheme="minorBidi"/>
          <w:sz w:val="22"/>
          <w:szCs w:val="22"/>
        </w:rPr>
      </w:pPr>
    </w:p>
    <w:p w:rsidR="00A8167A" w:rsidRDefault="00A8167A" w:rsidP="00A8167A"/>
    <w:p w:rsidR="00A8167A" w:rsidRDefault="00A8167A" w:rsidP="00A8167A"/>
    <w:p w:rsidR="00A8167A" w:rsidRDefault="00A8167A" w:rsidP="001F608F">
      <w:pPr>
        <w:pStyle w:val="Nzev"/>
      </w:pPr>
    </w:p>
    <w:p w:rsidR="00A8167A" w:rsidRDefault="00A8167A" w:rsidP="001F608F">
      <w:pPr>
        <w:pStyle w:val="Nzev"/>
      </w:pPr>
    </w:p>
    <w:p w:rsidR="00A8167A" w:rsidRDefault="00A8167A" w:rsidP="001F608F">
      <w:pPr>
        <w:pStyle w:val="Nzev"/>
      </w:pPr>
    </w:p>
    <w:p w:rsidR="00B225ED" w:rsidRDefault="00B225ED" w:rsidP="001F608F">
      <w:pPr>
        <w:pStyle w:val="Nzev"/>
      </w:pPr>
      <w:r>
        <w:t xml:space="preserve">                                                                  </w:t>
      </w:r>
    </w:p>
    <w:p w:rsidR="001F608F" w:rsidRDefault="001F608F" w:rsidP="001F608F">
      <w:pPr>
        <w:pStyle w:val="Nzev"/>
      </w:pPr>
      <w:r>
        <w:lastRenderedPageBreak/>
        <w:t>Všeobecne záväzné nariadenia obce TOPOREC</w:t>
      </w:r>
    </w:p>
    <w:p w:rsidR="001F608F" w:rsidRDefault="001F608F" w:rsidP="001F608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 miestnych daniach a miestnom poplatku za komunálne odpady</w:t>
      </w:r>
    </w:p>
    <w:p w:rsidR="001F608F" w:rsidRDefault="001F608F" w:rsidP="001F608F">
      <w:pPr>
        <w:jc w:val="center"/>
        <w:rPr>
          <w:b/>
          <w:bCs/>
          <w:sz w:val="32"/>
        </w:rPr>
      </w:pPr>
      <w:r w:rsidRPr="00203240">
        <w:rPr>
          <w:b/>
          <w:bCs/>
          <w:sz w:val="32"/>
        </w:rPr>
        <w:t>a drobné stavebné odpady</w:t>
      </w:r>
      <w:r w:rsidR="00EB079C" w:rsidRPr="00203240">
        <w:rPr>
          <w:b/>
          <w:bCs/>
          <w:sz w:val="32"/>
        </w:rPr>
        <w:t xml:space="preserve"> č. </w:t>
      </w:r>
      <w:r w:rsidR="00530076" w:rsidRPr="00203240">
        <w:rPr>
          <w:b/>
          <w:bCs/>
          <w:sz w:val="32"/>
        </w:rPr>
        <w:t>3</w:t>
      </w:r>
      <w:r w:rsidR="009677A9" w:rsidRPr="00203240">
        <w:rPr>
          <w:b/>
          <w:bCs/>
          <w:sz w:val="32"/>
        </w:rPr>
        <w:t>/2016</w:t>
      </w:r>
    </w:p>
    <w:p w:rsidR="00EB7173" w:rsidRDefault="00EB7173" w:rsidP="001F608F">
      <w:pPr>
        <w:rPr>
          <w:b/>
          <w:bCs/>
          <w:sz w:val="32"/>
        </w:rPr>
      </w:pPr>
    </w:p>
    <w:p w:rsidR="001F608F" w:rsidRDefault="001F608F" w:rsidP="00EB7173">
      <w:pPr>
        <w:jc w:val="both"/>
      </w:pPr>
      <w:r>
        <w:t>Obec Toporec v súlade s ustanovením §  6 odst. 1 zákona SNR č. 369/90 Zb. o obecnom zriadení v znení neskorších predpisov a ustanovením § 7 odst. 4, § 8 odst. 2 § 12 odst. 2a 3, § 16, odst. 2, §17 odst. 2,</w:t>
      </w:r>
      <w:r w:rsidR="00EB7173">
        <w:t xml:space="preserve"> </w:t>
      </w:r>
      <w:r>
        <w:t>3</w:t>
      </w:r>
      <w:r w:rsidR="00EB7173">
        <w:t>, 4 a 6 § 20 odst.</w:t>
      </w:r>
      <w:r>
        <w:t xml:space="preserve">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§ 103 zákona č. 582/2004 Z.z. o miestnych daniach a miestnom poplatku za komunálne odpady a drobné stavebné odpady </w:t>
      </w:r>
      <w:r w:rsidR="0020744C">
        <w:t xml:space="preserve">a v zmysle </w:t>
      </w:r>
      <w:r w:rsidR="0020744C" w:rsidRPr="00203240">
        <w:t>§ 81 odst. 12 zákona 79/2015 Z.z. zákona o odpadoch</w:t>
      </w:r>
      <w:r w:rsidR="0020744C">
        <w:t xml:space="preserve"> </w:t>
      </w:r>
      <w:r>
        <w:t xml:space="preserve">v znení neskorších predpisov </w:t>
      </w:r>
      <w:r w:rsidR="0020744C">
        <w:t xml:space="preserve">  </w:t>
      </w:r>
      <w:r w:rsidRPr="0020744C">
        <w:rPr>
          <w:b/>
        </w:rPr>
        <w:t>u s t a n o v u j e</w:t>
      </w:r>
      <w:r>
        <w:t xml:space="preserve"> </w:t>
      </w:r>
    </w:p>
    <w:p w:rsidR="001F608F" w:rsidRDefault="001F608F" w:rsidP="00EB7173">
      <w:pPr>
        <w:jc w:val="both"/>
      </w:pPr>
    </w:p>
    <w:p w:rsidR="00EB7173" w:rsidRDefault="00EB7173" w:rsidP="001F608F">
      <w:pPr>
        <w:jc w:val="center"/>
        <w:rPr>
          <w:b/>
          <w:bCs/>
          <w:sz w:val="28"/>
        </w:rPr>
      </w:pPr>
    </w:p>
    <w:p w:rsidR="001F608F" w:rsidRDefault="001F608F" w:rsidP="001F608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všeobecne záväzné nariadenie</w:t>
      </w:r>
    </w:p>
    <w:p w:rsidR="001F608F" w:rsidRDefault="001F608F" w:rsidP="001F608F">
      <w:pPr>
        <w:jc w:val="both"/>
      </w:pPr>
      <w:r>
        <w:t xml:space="preserve"> </w:t>
      </w:r>
    </w:p>
    <w:p w:rsidR="001F608F" w:rsidRDefault="001F608F" w:rsidP="001F608F"/>
    <w:p w:rsidR="001F608F" w:rsidRDefault="001F608F" w:rsidP="001F608F">
      <w:pPr>
        <w:pStyle w:val="Nadpis1"/>
      </w:pPr>
      <w:r>
        <w:t xml:space="preserve"> ČASŤ I.</w:t>
      </w:r>
    </w:p>
    <w:p w:rsidR="001F608F" w:rsidRPr="000E701F" w:rsidRDefault="001F608F" w:rsidP="001F608F">
      <w:pPr>
        <w:jc w:val="center"/>
        <w:rPr>
          <w:b/>
        </w:rPr>
      </w:pPr>
      <w:r w:rsidRPr="000E701F">
        <w:rPr>
          <w:b/>
        </w:rPr>
        <w:t>Všeobecné ustanovenia</w:t>
      </w:r>
    </w:p>
    <w:p w:rsidR="001F608F" w:rsidRDefault="001F608F" w:rsidP="001F608F">
      <w:pPr>
        <w:jc w:val="center"/>
      </w:pPr>
    </w:p>
    <w:p w:rsidR="001F608F" w:rsidRDefault="001F608F" w:rsidP="001F608F">
      <w:pPr>
        <w:jc w:val="center"/>
        <w:rPr>
          <w:b/>
          <w:bCs/>
        </w:rPr>
      </w:pPr>
      <w:r>
        <w:rPr>
          <w:b/>
          <w:bCs/>
        </w:rPr>
        <w:t xml:space="preserve">§ 1 </w:t>
      </w:r>
    </w:p>
    <w:p w:rsidR="001F608F" w:rsidRDefault="001F608F" w:rsidP="001F608F">
      <w:pPr>
        <w:jc w:val="center"/>
        <w:rPr>
          <w:b/>
          <w:bCs/>
        </w:rPr>
      </w:pPr>
      <w:r>
        <w:rPr>
          <w:b/>
          <w:bCs/>
        </w:rPr>
        <w:t>Úvodné ustanovenie</w:t>
      </w:r>
    </w:p>
    <w:p w:rsidR="001F608F" w:rsidRDefault="001F608F" w:rsidP="00EB7173">
      <w:pPr>
        <w:jc w:val="both"/>
        <w:rPr>
          <w:bCs/>
        </w:rPr>
      </w:pPr>
      <w:r>
        <w:rPr>
          <w:bCs/>
        </w:rPr>
        <w:t xml:space="preserve">Základné  náležitosti  o miestnej dani za nehnuteľnosti sú ustanovené v § 4 a nasl. zákona č. 582/2004 Z.z. o miestnych daniach a miestnom poplatku za komunálne odpady a drobné stavebné odpady v znení neskorších zmien a doplnkov. </w:t>
      </w:r>
    </w:p>
    <w:p w:rsidR="001F608F" w:rsidRDefault="001F608F" w:rsidP="001F608F">
      <w:pPr>
        <w:rPr>
          <w:bCs/>
        </w:rPr>
      </w:pPr>
    </w:p>
    <w:p w:rsidR="001F608F" w:rsidRDefault="001F608F" w:rsidP="00661280">
      <w:pPr>
        <w:jc w:val="center"/>
        <w:rPr>
          <w:b/>
          <w:bCs/>
        </w:rPr>
      </w:pPr>
      <w:r w:rsidRPr="00707AAB">
        <w:rPr>
          <w:b/>
          <w:bCs/>
        </w:rPr>
        <w:t>§ 2</w:t>
      </w:r>
    </w:p>
    <w:p w:rsidR="001F608F" w:rsidRPr="00707AAB" w:rsidRDefault="001F608F" w:rsidP="00661280">
      <w:pPr>
        <w:jc w:val="center"/>
        <w:rPr>
          <w:b/>
        </w:rPr>
      </w:pPr>
      <w:r>
        <w:rPr>
          <w:b/>
          <w:bCs/>
        </w:rPr>
        <w:t>Základné ustanovenie</w:t>
      </w:r>
    </w:p>
    <w:p w:rsidR="001F608F" w:rsidRDefault="001F608F" w:rsidP="00EB7173">
      <w:pPr>
        <w:numPr>
          <w:ilvl w:val="0"/>
          <w:numId w:val="11"/>
        </w:numPr>
        <w:jc w:val="both"/>
      </w:pPr>
      <w:r>
        <w:t>Týmto všeobecne záväzným nariadením ( ďalej len „nariadenie) obec Toporec ustanovuje miestne dane a miestny poplatok za komunálne odpady a drobné stavebné odpady.</w:t>
      </w:r>
    </w:p>
    <w:p w:rsidR="001F608F" w:rsidRDefault="001F608F" w:rsidP="00EB7173">
      <w:pPr>
        <w:numPr>
          <w:ilvl w:val="0"/>
          <w:numId w:val="11"/>
        </w:numPr>
        <w:jc w:val="both"/>
      </w:pPr>
      <w:r>
        <w:t>Predmetom tohto všeobecne záväzného nariadenia je určenie náležitosti miestnej dani z nehnuteľnosti v zmysle príslušných us</w:t>
      </w:r>
      <w:r w:rsidR="00661280">
        <w:t>tanovení zákona č 582/2004 Z.z.</w:t>
      </w:r>
    </w:p>
    <w:p w:rsidR="001F608F" w:rsidRDefault="001F608F" w:rsidP="00661280">
      <w:pPr>
        <w:ind w:left="720"/>
        <w:jc w:val="center"/>
      </w:pPr>
    </w:p>
    <w:p w:rsidR="001F608F" w:rsidRDefault="001F608F" w:rsidP="00661280">
      <w:pPr>
        <w:ind w:left="720"/>
        <w:jc w:val="center"/>
        <w:rPr>
          <w:b/>
        </w:rPr>
      </w:pPr>
      <w:r w:rsidRPr="00915003">
        <w:rPr>
          <w:b/>
        </w:rPr>
        <w:t>§ 3</w:t>
      </w:r>
    </w:p>
    <w:p w:rsidR="001F608F" w:rsidRDefault="001F608F" w:rsidP="00661280">
      <w:pPr>
        <w:ind w:left="720"/>
        <w:jc w:val="center"/>
        <w:rPr>
          <w:b/>
        </w:rPr>
      </w:pPr>
      <w:r>
        <w:rPr>
          <w:b/>
        </w:rPr>
        <w:t>Premet úpravy VZN</w:t>
      </w:r>
    </w:p>
    <w:p w:rsidR="001F608F" w:rsidRDefault="001F608F" w:rsidP="00661280">
      <w:r>
        <w:t xml:space="preserve"> </w:t>
      </w:r>
      <w:r w:rsidRPr="00915003">
        <w:t>Pre</w:t>
      </w:r>
      <w:r>
        <w:t>dmetom</w:t>
      </w:r>
      <w:r w:rsidRPr="00915003">
        <w:t xml:space="preserve"> </w:t>
      </w:r>
      <w:r>
        <w:t>tohto všeobecne záväzného nariadenia je ur</w:t>
      </w:r>
      <w:r w:rsidR="00661280">
        <w:t xml:space="preserve">čenie náležitosti miestnej dani </w:t>
      </w:r>
      <w:r>
        <w:t>z nehnuteľností, ktorá zahŕňa:</w:t>
      </w:r>
    </w:p>
    <w:p w:rsidR="00661280" w:rsidRDefault="001F608F" w:rsidP="00661280">
      <w:pPr>
        <w:pStyle w:val="Odstavecseseznamem"/>
        <w:numPr>
          <w:ilvl w:val="0"/>
          <w:numId w:val="12"/>
        </w:numPr>
      </w:pPr>
      <w:r>
        <w:t>daň z pozemkov,</w:t>
      </w:r>
    </w:p>
    <w:p w:rsidR="00661280" w:rsidRDefault="001F608F" w:rsidP="00661280">
      <w:pPr>
        <w:pStyle w:val="Odstavecseseznamem"/>
        <w:numPr>
          <w:ilvl w:val="0"/>
          <w:numId w:val="12"/>
        </w:numPr>
      </w:pPr>
      <w:r>
        <w:t>daň zo stavieb,</w:t>
      </w:r>
    </w:p>
    <w:p w:rsidR="001F608F" w:rsidRDefault="001F608F" w:rsidP="00661280">
      <w:pPr>
        <w:pStyle w:val="Odstavecseseznamem"/>
        <w:numPr>
          <w:ilvl w:val="0"/>
          <w:numId w:val="12"/>
        </w:numPr>
      </w:pPr>
      <w:r>
        <w:t>daň z bytov a z nebyto</w:t>
      </w:r>
      <w:r w:rsidR="00661280">
        <w:t>vých priestorov v bytovom dome (ďalej len „daň z bytov“)</w:t>
      </w:r>
      <w:r>
        <w:t>.</w:t>
      </w:r>
    </w:p>
    <w:p w:rsidR="001F608F" w:rsidRDefault="001F608F" w:rsidP="001F608F">
      <w:pPr>
        <w:ind w:left="720"/>
        <w:jc w:val="center"/>
        <w:rPr>
          <w:b/>
        </w:rPr>
      </w:pPr>
    </w:p>
    <w:p w:rsidR="001F608F" w:rsidRDefault="001F608F" w:rsidP="00FD7460">
      <w:pPr>
        <w:jc w:val="center"/>
        <w:rPr>
          <w:b/>
        </w:rPr>
      </w:pPr>
      <w:r w:rsidRPr="000E701F">
        <w:rPr>
          <w:b/>
        </w:rPr>
        <w:t>Č</w:t>
      </w:r>
      <w:r>
        <w:rPr>
          <w:b/>
        </w:rPr>
        <w:t>ASŤ II.</w:t>
      </w:r>
    </w:p>
    <w:p w:rsidR="001F608F" w:rsidRDefault="001F608F" w:rsidP="00FD7460">
      <w:pPr>
        <w:jc w:val="center"/>
        <w:rPr>
          <w:b/>
        </w:rPr>
      </w:pPr>
      <w:r>
        <w:rPr>
          <w:b/>
        </w:rPr>
        <w:t>Daň z pozemkov</w:t>
      </w:r>
    </w:p>
    <w:p w:rsidR="001F608F" w:rsidRDefault="001F608F" w:rsidP="00661280">
      <w:pPr>
        <w:jc w:val="center"/>
        <w:rPr>
          <w:b/>
        </w:rPr>
      </w:pPr>
    </w:p>
    <w:p w:rsidR="001F608F" w:rsidRDefault="001F608F" w:rsidP="00661280">
      <w:pPr>
        <w:jc w:val="center"/>
        <w:rPr>
          <w:b/>
        </w:rPr>
      </w:pPr>
      <w:r>
        <w:rPr>
          <w:b/>
        </w:rPr>
        <w:t>§ 4</w:t>
      </w:r>
    </w:p>
    <w:p w:rsidR="001F608F" w:rsidRDefault="001F608F" w:rsidP="00661280">
      <w:pPr>
        <w:jc w:val="center"/>
        <w:rPr>
          <w:b/>
        </w:rPr>
      </w:pPr>
      <w:r>
        <w:rPr>
          <w:b/>
        </w:rPr>
        <w:t>Hodnoty pozemkov</w:t>
      </w:r>
    </w:p>
    <w:p w:rsidR="001F608F" w:rsidRDefault="001F608F" w:rsidP="001F608F">
      <w:r w:rsidRPr="000E701F">
        <w:t xml:space="preserve">Správca dane ustanovuje na území obce Toporec </w:t>
      </w:r>
      <w:r>
        <w:t>hodnotu pozemku, ktorou sa pri výpočte základu dane z p</w:t>
      </w:r>
      <w:r w:rsidR="00661280">
        <w:t>ozemkov násobí výmera pozemku m</w:t>
      </w:r>
      <w:r w:rsidR="00661280">
        <w:rPr>
          <w:vertAlign w:val="superscript"/>
        </w:rPr>
        <w:t>2</w:t>
      </w:r>
      <w:r>
        <w:t xml:space="preserve"> za:</w:t>
      </w:r>
    </w:p>
    <w:p w:rsidR="00661280" w:rsidRDefault="00661280" w:rsidP="001F608F">
      <w:pPr>
        <w:pStyle w:val="Odstavecseseznamem"/>
        <w:numPr>
          <w:ilvl w:val="0"/>
          <w:numId w:val="13"/>
        </w:numPr>
      </w:pPr>
      <w:r>
        <w:t>0,15  €/m</w:t>
      </w:r>
      <w:r>
        <w:rPr>
          <w:vertAlign w:val="superscript"/>
        </w:rPr>
        <w:t>2</w:t>
      </w:r>
      <w:r>
        <w:t xml:space="preserve"> – o</w:t>
      </w:r>
      <w:r w:rsidR="001F608F">
        <w:t>rná pôda</w:t>
      </w:r>
      <w:r>
        <w:t>,</w:t>
      </w:r>
    </w:p>
    <w:p w:rsidR="00661280" w:rsidRDefault="00661280" w:rsidP="001F608F">
      <w:pPr>
        <w:pStyle w:val="Odstavecseseznamem"/>
        <w:numPr>
          <w:ilvl w:val="0"/>
          <w:numId w:val="13"/>
        </w:numPr>
      </w:pPr>
      <w:r>
        <w:t>0,03  €/m</w:t>
      </w:r>
      <w:r>
        <w:rPr>
          <w:vertAlign w:val="superscript"/>
        </w:rPr>
        <w:t>2</w:t>
      </w:r>
      <w:r>
        <w:t xml:space="preserve"> – trv</w:t>
      </w:r>
      <w:r w:rsidR="001F608F">
        <w:t>alé trávne porasty</w:t>
      </w:r>
      <w:r>
        <w:t>,</w:t>
      </w:r>
    </w:p>
    <w:p w:rsidR="00661280" w:rsidRDefault="001F608F" w:rsidP="001F608F">
      <w:pPr>
        <w:pStyle w:val="Odstavecseseznamem"/>
        <w:numPr>
          <w:ilvl w:val="0"/>
          <w:numId w:val="13"/>
        </w:numPr>
      </w:pPr>
      <w:r>
        <w:t>1,85  €/m</w:t>
      </w:r>
      <w:r w:rsidR="00661280">
        <w:rPr>
          <w:vertAlign w:val="superscript"/>
        </w:rPr>
        <w:t>2</w:t>
      </w:r>
      <w:r w:rsidR="00661280">
        <w:t xml:space="preserve"> – z</w:t>
      </w:r>
      <w:r>
        <w:t>áhrady</w:t>
      </w:r>
      <w:r w:rsidR="00661280">
        <w:t>,</w:t>
      </w:r>
    </w:p>
    <w:p w:rsidR="00661280" w:rsidRDefault="00661280" w:rsidP="001F608F">
      <w:pPr>
        <w:pStyle w:val="Odstavecseseznamem"/>
        <w:numPr>
          <w:ilvl w:val="0"/>
          <w:numId w:val="13"/>
        </w:numPr>
      </w:pPr>
      <w:r>
        <w:t>1,85  €/m</w:t>
      </w:r>
      <w:r>
        <w:rPr>
          <w:vertAlign w:val="superscript"/>
        </w:rPr>
        <w:t>2</w:t>
      </w:r>
      <w:r>
        <w:t xml:space="preserve"> – zast</w:t>
      </w:r>
      <w:r w:rsidR="001F608F">
        <w:t>avané plochy a</w:t>
      </w:r>
      <w:r>
        <w:t> </w:t>
      </w:r>
      <w:r w:rsidR="001F608F">
        <w:t>nádvoria</w:t>
      </w:r>
      <w:r>
        <w:t>,</w:t>
      </w:r>
    </w:p>
    <w:p w:rsidR="00661280" w:rsidRDefault="00661280" w:rsidP="001F608F">
      <w:pPr>
        <w:pStyle w:val="Odstavecseseznamem"/>
        <w:numPr>
          <w:ilvl w:val="0"/>
          <w:numId w:val="13"/>
        </w:numPr>
      </w:pPr>
      <w:r>
        <w:t>1,85  €/m</w:t>
      </w:r>
      <w:r>
        <w:rPr>
          <w:vertAlign w:val="superscript"/>
        </w:rPr>
        <w:t>2</w:t>
      </w:r>
      <w:r>
        <w:t xml:space="preserve"> – ostat</w:t>
      </w:r>
      <w:r w:rsidR="001F608F">
        <w:t>né plochy, okrem stavebných pozemkov</w:t>
      </w:r>
      <w:r>
        <w:t>,</w:t>
      </w:r>
    </w:p>
    <w:p w:rsidR="00661280" w:rsidRDefault="001F608F" w:rsidP="001F608F">
      <w:pPr>
        <w:pStyle w:val="Odstavecseseznamem"/>
        <w:numPr>
          <w:ilvl w:val="0"/>
          <w:numId w:val="13"/>
        </w:numPr>
        <w:jc w:val="both"/>
      </w:pPr>
      <w:r>
        <w:lastRenderedPageBreak/>
        <w:t>0,096  €/m</w:t>
      </w:r>
      <w:r w:rsidR="00661280">
        <w:rPr>
          <w:vertAlign w:val="superscript"/>
        </w:rPr>
        <w:t>2</w:t>
      </w:r>
      <w:r w:rsidR="00661280">
        <w:t xml:space="preserve"> – lesné </w:t>
      </w:r>
      <w:r>
        <w:t>pozemky</w:t>
      </w:r>
      <w:r w:rsidR="00661280">
        <w:t>,</w:t>
      </w:r>
      <w:r>
        <w:t xml:space="preserve"> </w:t>
      </w:r>
      <w:r w:rsidR="00661280">
        <w:t>na ktorých sú hospodárske lesy (</w:t>
      </w:r>
      <w:r>
        <w:t>takto určená hodnota             pozemku sa použije len vtedy, ak daňovník hodnotu pozemk</w:t>
      </w:r>
      <w:r w:rsidR="00661280">
        <w:t>u nepreukáže znaleckým posudkom),</w:t>
      </w:r>
    </w:p>
    <w:p w:rsidR="001F608F" w:rsidRDefault="00661280" w:rsidP="001F608F">
      <w:pPr>
        <w:pStyle w:val="Odstavecseseznamem"/>
        <w:numPr>
          <w:ilvl w:val="0"/>
          <w:numId w:val="13"/>
        </w:numPr>
        <w:jc w:val="both"/>
      </w:pPr>
      <w:r>
        <w:t>18,58  €/m</w:t>
      </w:r>
      <w:r>
        <w:rPr>
          <w:vertAlign w:val="superscript"/>
        </w:rPr>
        <w:t>2</w:t>
      </w:r>
      <w:r>
        <w:t xml:space="preserve"> – stavebné </w:t>
      </w:r>
      <w:r w:rsidR="001F608F">
        <w:t>pozemky</w:t>
      </w:r>
      <w:r>
        <w:t>.</w:t>
      </w:r>
    </w:p>
    <w:p w:rsidR="001F608F" w:rsidRDefault="001F608F" w:rsidP="001F608F"/>
    <w:p w:rsidR="001F608F" w:rsidRPr="00A12050" w:rsidRDefault="001F608F" w:rsidP="00661280">
      <w:pPr>
        <w:jc w:val="center"/>
        <w:rPr>
          <w:b/>
        </w:rPr>
      </w:pPr>
      <w:r w:rsidRPr="00A12050">
        <w:rPr>
          <w:b/>
        </w:rPr>
        <w:t>§ 5</w:t>
      </w:r>
    </w:p>
    <w:p w:rsidR="001F608F" w:rsidRDefault="001F608F" w:rsidP="00661280">
      <w:pPr>
        <w:jc w:val="center"/>
        <w:rPr>
          <w:b/>
        </w:rPr>
      </w:pPr>
      <w:r w:rsidRPr="00A12050">
        <w:rPr>
          <w:b/>
        </w:rPr>
        <w:t>Sadzba dane</w:t>
      </w:r>
    </w:p>
    <w:p w:rsidR="001F608F" w:rsidRDefault="001F608F" w:rsidP="00661280">
      <w:pPr>
        <w:jc w:val="both"/>
      </w:pPr>
      <w:r w:rsidRPr="00A12050">
        <w:t xml:space="preserve">Správca dane určuje pre pozemky na území obce Toporec, v katastrálnom </w:t>
      </w:r>
      <w:r>
        <w:t xml:space="preserve">území Toporec </w:t>
      </w:r>
      <w:r w:rsidRPr="00A12050">
        <w:t>ročnú sadzbu dane z pozemkov nasledovne</w:t>
      </w:r>
      <w:r>
        <w:t>:</w:t>
      </w:r>
    </w:p>
    <w:p w:rsidR="00661280" w:rsidRDefault="00661280" w:rsidP="00661280">
      <w:pPr>
        <w:pStyle w:val="Odstavecseseznamem"/>
        <w:numPr>
          <w:ilvl w:val="0"/>
          <w:numId w:val="14"/>
        </w:numPr>
        <w:jc w:val="both"/>
      </w:pPr>
      <w:r>
        <w:t xml:space="preserve">orná pôda – </w:t>
      </w:r>
      <w:r w:rsidR="001F608F">
        <w:t>0,25</w:t>
      </w:r>
      <w:r>
        <w:t xml:space="preserve"> </w:t>
      </w:r>
      <w:r w:rsidR="001F608F">
        <w:t>%</w:t>
      </w:r>
      <w:r>
        <w:t>,</w:t>
      </w:r>
    </w:p>
    <w:p w:rsidR="00661280" w:rsidRDefault="001F608F" w:rsidP="00661280">
      <w:pPr>
        <w:pStyle w:val="Odstavecseseznamem"/>
        <w:numPr>
          <w:ilvl w:val="0"/>
          <w:numId w:val="14"/>
        </w:numPr>
        <w:jc w:val="both"/>
      </w:pPr>
      <w:r>
        <w:t>trvalé trávne porasty – 0,25</w:t>
      </w:r>
      <w:r w:rsidR="00661280">
        <w:t xml:space="preserve"> </w:t>
      </w:r>
      <w:r>
        <w:t>%</w:t>
      </w:r>
      <w:r w:rsidR="00661280">
        <w:t>,</w:t>
      </w:r>
    </w:p>
    <w:p w:rsidR="00661280" w:rsidRDefault="001F608F" w:rsidP="00661280">
      <w:pPr>
        <w:pStyle w:val="Odstavecseseznamem"/>
        <w:numPr>
          <w:ilvl w:val="0"/>
          <w:numId w:val="14"/>
        </w:numPr>
        <w:jc w:val="both"/>
      </w:pPr>
      <w:r>
        <w:t>záhrady – 0,25</w:t>
      </w:r>
      <w:r w:rsidR="00661280">
        <w:t xml:space="preserve"> </w:t>
      </w:r>
      <w:r>
        <w:t>%</w:t>
      </w:r>
      <w:r w:rsidR="00661280">
        <w:t>,ň</w:t>
      </w:r>
    </w:p>
    <w:p w:rsidR="00661280" w:rsidRDefault="001F608F" w:rsidP="00661280">
      <w:pPr>
        <w:pStyle w:val="Odstavecseseznamem"/>
        <w:numPr>
          <w:ilvl w:val="0"/>
          <w:numId w:val="14"/>
        </w:numPr>
        <w:jc w:val="both"/>
      </w:pPr>
      <w:r>
        <w:t>zastavané plochy a nádvoria – 0,25</w:t>
      </w:r>
      <w:r w:rsidR="00661280">
        <w:t xml:space="preserve"> </w:t>
      </w:r>
      <w:r>
        <w:t>%</w:t>
      </w:r>
      <w:r w:rsidR="00661280">
        <w:t>,</w:t>
      </w:r>
    </w:p>
    <w:p w:rsidR="00661280" w:rsidRPr="00203240" w:rsidRDefault="001F608F" w:rsidP="00661280">
      <w:pPr>
        <w:pStyle w:val="Odstavecseseznamem"/>
        <w:numPr>
          <w:ilvl w:val="0"/>
          <w:numId w:val="14"/>
        </w:numPr>
        <w:jc w:val="both"/>
      </w:pPr>
      <w:r w:rsidRPr="00203240">
        <w:t>ostatné ploc</w:t>
      </w:r>
      <w:r w:rsidR="00661280" w:rsidRPr="00203240">
        <w:t>hy, okrem stavebných pozemkov – 0,</w:t>
      </w:r>
      <w:r w:rsidR="00343C27" w:rsidRPr="00203240">
        <w:t>10</w:t>
      </w:r>
      <w:r w:rsidR="00661280" w:rsidRPr="00203240">
        <w:t xml:space="preserve"> </w:t>
      </w:r>
      <w:r w:rsidRPr="00203240">
        <w:t>%</w:t>
      </w:r>
      <w:r w:rsidR="00661280" w:rsidRPr="00203240">
        <w:t>,</w:t>
      </w:r>
    </w:p>
    <w:p w:rsidR="00661280" w:rsidRDefault="001F608F" w:rsidP="00661280">
      <w:pPr>
        <w:pStyle w:val="Odstavecseseznamem"/>
        <w:numPr>
          <w:ilvl w:val="0"/>
          <w:numId w:val="14"/>
        </w:numPr>
        <w:jc w:val="both"/>
      </w:pPr>
      <w:r>
        <w:t>lesné pozemky</w:t>
      </w:r>
      <w:r w:rsidR="00661280">
        <w:t>,</w:t>
      </w:r>
      <w:r>
        <w:t xml:space="preserve"> na ktorých sú hospodárske lesy – 0,25</w:t>
      </w:r>
      <w:r w:rsidR="00661280">
        <w:t xml:space="preserve"> </w:t>
      </w:r>
      <w:r>
        <w:t>%</w:t>
      </w:r>
      <w:r w:rsidR="00661280">
        <w:t>,</w:t>
      </w:r>
    </w:p>
    <w:p w:rsidR="001F608F" w:rsidRDefault="001F608F" w:rsidP="00661280">
      <w:pPr>
        <w:pStyle w:val="Odstavecseseznamem"/>
        <w:numPr>
          <w:ilvl w:val="0"/>
          <w:numId w:val="14"/>
        </w:numPr>
        <w:jc w:val="both"/>
      </w:pPr>
      <w:r>
        <w:t>stavebné pozemky – 0,25</w:t>
      </w:r>
      <w:r w:rsidR="00661280">
        <w:t xml:space="preserve"> </w:t>
      </w:r>
      <w:r>
        <w:t>%</w:t>
      </w:r>
      <w:r w:rsidR="00661280">
        <w:t>.</w:t>
      </w:r>
    </w:p>
    <w:p w:rsidR="001F608F" w:rsidRDefault="001F608F" w:rsidP="001F608F"/>
    <w:p w:rsidR="001F608F" w:rsidRPr="00A0080F" w:rsidRDefault="001F608F" w:rsidP="00661280">
      <w:pPr>
        <w:jc w:val="center"/>
        <w:rPr>
          <w:b/>
        </w:rPr>
      </w:pPr>
      <w:r w:rsidRPr="00A0080F">
        <w:rPr>
          <w:b/>
        </w:rPr>
        <w:t>ČASŤ</w:t>
      </w:r>
      <w:r>
        <w:rPr>
          <w:b/>
        </w:rPr>
        <w:t xml:space="preserve"> III.</w:t>
      </w:r>
    </w:p>
    <w:p w:rsidR="001F608F" w:rsidRDefault="001F608F" w:rsidP="00661280">
      <w:pPr>
        <w:jc w:val="center"/>
        <w:rPr>
          <w:b/>
        </w:rPr>
      </w:pPr>
      <w:r w:rsidRPr="00A0080F">
        <w:rPr>
          <w:b/>
        </w:rPr>
        <w:t>Daň zo stavieb</w:t>
      </w:r>
    </w:p>
    <w:p w:rsidR="001F608F" w:rsidRDefault="001F608F" w:rsidP="00661280">
      <w:pPr>
        <w:jc w:val="center"/>
        <w:rPr>
          <w:b/>
        </w:rPr>
      </w:pPr>
    </w:p>
    <w:p w:rsidR="00661280" w:rsidRDefault="001F608F" w:rsidP="00FD7460">
      <w:pPr>
        <w:jc w:val="center"/>
        <w:rPr>
          <w:b/>
        </w:rPr>
      </w:pPr>
      <w:r>
        <w:rPr>
          <w:b/>
        </w:rPr>
        <w:t>§ 6</w:t>
      </w:r>
    </w:p>
    <w:p w:rsidR="00FD7460" w:rsidRPr="00FD7460" w:rsidRDefault="001F608F" w:rsidP="00FD7460">
      <w:pPr>
        <w:pStyle w:val="Odstavecseseznamem"/>
        <w:numPr>
          <w:ilvl w:val="0"/>
          <w:numId w:val="15"/>
        </w:numPr>
        <w:jc w:val="both"/>
        <w:rPr>
          <w:b/>
        </w:rPr>
      </w:pPr>
      <w:r w:rsidRPr="00CD1B57">
        <w:t xml:space="preserve">Správca dane určuje ročnú sadzbu dane </w:t>
      </w:r>
      <w:r w:rsidR="00661280">
        <w:t>zo stavieb za každý aj začatý m</w:t>
      </w:r>
      <w:r w:rsidR="00661280">
        <w:rPr>
          <w:vertAlign w:val="superscript"/>
        </w:rPr>
        <w:t>2</w:t>
      </w:r>
      <w:r w:rsidRPr="00CD1B57">
        <w:t xml:space="preserve"> zastavanej plochy nasledovne:</w:t>
      </w:r>
    </w:p>
    <w:p w:rsidR="00FD7460" w:rsidRPr="00FD7460" w:rsidRDefault="00FD7460" w:rsidP="00FD7460">
      <w:pPr>
        <w:pStyle w:val="Odstavecseseznamem"/>
        <w:numPr>
          <w:ilvl w:val="0"/>
          <w:numId w:val="16"/>
        </w:numPr>
        <w:jc w:val="both"/>
        <w:rPr>
          <w:b/>
        </w:rPr>
      </w:pPr>
      <w:r>
        <w:t xml:space="preserve">0,05 € - stavby na bývanie </w:t>
      </w:r>
      <w:r w:rsidR="001F608F">
        <w:t>a drobné stavby, ktoré majú doplnkovú funkciu pre hlavnú           stavbu</w:t>
      </w:r>
      <w:r>
        <w:t>,</w:t>
      </w:r>
    </w:p>
    <w:p w:rsidR="00FD7460" w:rsidRPr="00FD7460" w:rsidRDefault="00FD7460" w:rsidP="00FD7460">
      <w:pPr>
        <w:pStyle w:val="Odstavecseseznamem"/>
        <w:numPr>
          <w:ilvl w:val="0"/>
          <w:numId w:val="16"/>
        </w:numPr>
        <w:jc w:val="both"/>
        <w:rPr>
          <w:b/>
        </w:rPr>
      </w:pPr>
      <w:r>
        <w:t>0,17 € - s</w:t>
      </w:r>
      <w:r w:rsidR="001F608F">
        <w:t>tavby na poľnohospodársku produkciu, skleníky</w:t>
      </w:r>
      <w:r>
        <w:t>,</w:t>
      </w:r>
    </w:p>
    <w:p w:rsidR="00FD7460" w:rsidRPr="00FD7460" w:rsidRDefault="00FD7460" w:rsidP="00FD7460">
      <w:pPr>
        <w:pStyle w:val="Odstavecseseznamem"/>
        <w:numPr>
          <w:ilvl w:val="0"/>
          <w:numId w:val="16"/>
        </w:numPr>
        <w:jc w:val="both"/>
        <w:rPr>
          <w:b/>
        </w:rPr>
      </w:pPr>
      <w:r>
        <w:t>0,17 € - stavb</w:t>
      </w:r>
      <w:r w:rsidR="001F608F">
        <w:t>y rekreačných a záhradných chát a domčekov na individ</w:t>
      </w:r>
      <w:r w:rsidR="00343C27">
        <w:t>uálnu</w:t>
      </w:r>
      <w:r>
        <w:t xml:space="preserve"> </w:t>
      </w:r>
      <w:r w:rsidR="001F608F">
        <w:t xml:space="preserve"> </w:t>
      </w:r>
      <w:r w:rsidR="00343C27">
        <w:t>r</w:t>
      </w:r>
      <w:r w:rsidR="001F608F">
        <w:t>ekreáciu</w:t>
      </w:r>
      <w:r>
        <w:t>,</w:t>
      </w:r>
    </w:p>
    <w:p w:rsidR="00FD7460" w:rsidRPr="00FD7460" w:rsidRDefault="00FD7460" w:rsidP="00FD7460">
      <w:pPr>
        <w:pStyle w:val="Odstavecseseznamem"/>
        <w:numPr>
          <w:ilvl w:val="0"/>
          <w:numId w:val="16"/>
        </w:numPr>
        <w:jc w:val="both"/>
        <w:rPr>
          <w:b/>
        </w:rPr>
      </w:pPr>
      <w:r>
        <w:t xml:space="preserve">0,20 € - </w:t>
      </w:r>
      <w:r w:rsidR="001F608F">
        <w:t>samostatne stojace garáže</w:t>
      </w:r>
      <w:r>
        <w:t>,</w:t>
      </w:r>
    </w:p>
    <w:p w:rsidR="00FD7460" w:rsidRPr="00FD7460" w:rsidRDefault="001F608F" w:rsidP="00FD7460">
      <w:pPr>
        <w:pStyle w:val="Odstavecseseznamem"/>
        <w:numPr>
          <w:ilvl w:val="0"/>
          <w:numId w:val="16"/>
        </w:numPr>
        <w:jc w:val="both"/>
        <w:rPr>
          <w:b/>
        </w:rPr>
      </w:pPr>
      <w:r>
        <w:t xml:space="preserve"> 0,27 € - priemyselné stavby</w:t>
      </w:r>
      <w:r w:rsidR="00FD7460">
        <w:t>,</w:t>
      </w:r>
    </w:p>
    <w:p w:rsidR="00FD7460" w:rsidRPr="00FD7460" w:rsidRDefault="001F608F" w:rsidP="00FD7460">
      <w:pPr>
        <w:pStyle w:val="Odstavecseseznamem"/>
        <w:numPr>
          <w:ilvl w:val="0"/>
          <w:numId w:val="16"/>
        </w:numPr>
        <w:jc w:val="both"/>
        <w:rPr>
          <w:b/>
        </w:rPr>
      </w:pPr>
      <w:r>
        <w:t>0,46 € - stavby na ostatnú podnikateľskú a zárobkovú  činnosť, skladovanie a</w:t>
      </w:r>
      <w:r w:rsidR="00FD7460">
        <w:t> </w:t>
      </w:r>
      <w:r>
        <w:t>administratíva</w:t>
      </w:r>
      <w:r w:rsidR="00FD7460">
        <w:t>,</w:t>
      </w:r>
    </w:p>
    <w:p w:rsidR="00FD7460" w:rsidRPr="00FD7460" w:rsidRDefault="001F608F" w:rsidP="00FD7460">
      <w:pPr>
        <w:pStyle w:val="Odstavecseseznamem"/>
        <w:numPr>
          <w:ilvl w:val="0"/>
          <w:numId w:val="16"/>
        </w:numPr>
        <w:jc w:val="both"/>
        <w:rPr>
          <w:b/>
        </w:rPr>
      </w:pPr>
      <w:r>
        <w:t>0,05 € - ostatné stavby neuvedené v písmenách a-f.</w:t>
      </w:r>
    </w:p>
    <w:p w:rsidR="00FD7460" w:rsidRPr="00FD7460" w:rsidRDefault="00FD7460" w:rsidP="00FD7460">
      <w:pPr>
        <w:pStyle w:val="Odstavecseseznamem"/>
        <w:jc w:val="both"/>
        <w:rPr>
          <w:b/>
        </w:rPr>
      </w:pPr>
    </w:p>
    <w:p w:rsidR="001F608F" w:rsidRPr="00FD7460" w:rsidRDefault="001F608F" w:rsidP="00FD7460">
      <w:pPr>
        <w:pStyle w:val="Odstavecseseznamem"/>
        <w:numPr>
          <w:ilvl w:val="0"/>
          <w:numId w:val="15"/>
        </w:numPr>
        <w:jc w:val="both"/>
        <w:rPr>
          <w:b/>
        </w:rPr>
      </w:pPr>
      <w:r>
        <w:t>Správca dane určuje pri viacpodlažných stavbách pre všetky druhy stavieb príplatok za podlažie 0,05 €, okrem prvého nadzemného podlažia.</w:t>
      </w:r>
    </w:p>
    <w:p w:rsidR="001F608F" w:rsidRDefault="001F608F" w:rsidP="00FD7460">
      <w:pPr>
        <w:jc w:val="both"/>
      </w:pPr>
      <w:r>
        <w:t xml:space="preserve">   </w:t>
      </w:r>
    </w:p>
    <w:p w:rsidR="001F608F" w:rsidRDefault="001F608F" w:rsidP="001F608F"/>
    <w:p w:rsidR="001F608F" w:rsidRPr="000D2675" w:rsidRDefault="001F608F" w:rsidP="001F608F">
      <w:pPr>
        <w:jc w:val="center"/>
        <w:rPr>
          <w:b/>
        </w:rPr>
      </w:pPr>
      <w:r w:rsidRPr="000D2675">
        <w:rPr>
          <w:b/>
        </w:rPr>
        <w:t>ČASŤ IV.</w:t>
      </w:r>
    </w:p>
    <w:p w:rsidR="001F608F" w:rsidRDefault="001F608F" w:rsidP="001F608F">
      <w:pPr>
        <w:jc w:val="center"/>
        <w:rPr>
          <w:b/>
        </w:rPr>
      </w:pPr>
      <w:r w:rsidRPr="000D2675">
        <w:rPr>
          <w:b/>
        </w:rPr>
        <w:t>Daň z</w:t>
      </w:r>
      <w:r>
        <w:rPr>
          <w:b/>
        </w:rPr>
        <w:t> </w:t>
      </w:r>
      <w:r w:rsidRPr="000D2675">
        <w:rPr>
          <w:b/>
        </w:rPr>
        <w:t>bytov</w:t>
      </w:r>
    </w:p>
    <w:p w:rsidR="009610E9" w:rsidRDefault="009610E9" w:rsidP="001F608F">
      <w:pPr>
        <w:jc w:val="center"/>
        <w:rPr>
          <w:b/>
        </w:rPr>
      </w:pPr>
    </w:p>
    <w:p w:rsidR="001F608F" w:rsidRDefault="001F608F" w:rsidP="001F608F">
      <w:pPr>
        <w:jc w:val="center"/>
        <w:rPr>
          <w:b/>
        </w:rPr>
      </w:pPr>
      <w:r>
        <w:rPr>
          <w:b/>
        </w:rPr>
        <w:t>§ 7</w:t>
      </w:r>
    </w:p>
    <w:p w:rsidR="001F608F" w:rsidRPr="001A5FBD" w:rsidRDefault="001F608F" w:rsidP="00FD7460">
      <w:pPr>
        <w:jc w:val="both"/>
      </w:pPr>
      <w:r w:rsidRPr="001A5FBD">
        <w:t>Správca dane určuje na území obce Toporec ročnú sadzbu dane z bytov a nebytových priestorov v bytovom dome za každý aj začatý m</w:t>
      </w:r>
      <w:r w:rsidR="00FD7460">
        <w:rPr>
          <w:vertAlign w:val="superscript"/>
        </w:rPr>
        <w:t>2</w:t>
      </w:r>
      <w:r w:rsidRPr="001A5FBD">
        <w:t xml:space="preserve"> podlahovej plochy bytu a nebytového priestoru v bytovom dome 0,05 €</w:t>
      </w:r>
      <w:r>
        <w:t>.</w:t>
      </w:r>
    </w:p>
    <w:p w:rsidR="001F608F" w:rsidRDefault="001F608F" w:rsidP="001F608F"/>
    <w:p w:rsidR="009610E9" w:rsidRDefault="009610E9" w:rsidP="001F608F"/>
    <w:p w:rsidR="009610E9" w:rsidRDefault="009610E9" w:rsidP="001F608F"/>
    <w:p w:rsidR="009610E9" w:rsidRDefault="009610E9" w:rsidP="001F608F"/>
    <w:p w:rsidR="009610E9" w:rsidRDefault="009610E9" w:rsidP="001F608F"/>
    <w:p w:rsidR="009610E9" w:rsidRDefault="009610E9" w:rsidP="001F608F"/>
    <w:p w:rsidR="009610E9" w:rsidRPr="001A5FBD" w:rsidRDefault="009610E9" w:rsidP="001F608F"/>
    <w:p w:rsidR="001F608F" w:rsidRDefault="001F608F" w:rsidP="001F608F">
      <w:pPr>
        <w:pStyle w:val="Zkladntext"/>
        <w:ind w:left="360"/>
        <w:jc w:val="center"/>
        <w:rPr>
          <w:b/>
          <w:bCs/>
        </w:rPr>
      </w:pPr>
    </w:p>
    <w:p w:rsidR="001F608F" w:rsidRDefault="001F608F" w:rsidP="001F608F">
      <w:pPr>
        <w:pStyle w:val="Zkladntext"/>
        <w:ind w:left="360"/>
        <w:jc w:val="center"/>
        <w:rPr>
          <w:b/>
          <w:bCs/>
        </w:rPr>
      </w:pPr>
      <w:r>
        <w:rPr>
          <w:b/>
          <w:bCs/>
        </w:rPr>
        <w:lastRenderedPageBreak/>
        <w:t>SPOLOČNÉ USTANOVENIA PRE DAŇ Z NEHNUTEĽNOSTÍ</w:t>
      </w:r>
    </w:p>
    <w:p w:rsidR="009610E9" w:rsidRDefault="009610E9" w:rsidP="001F608F">
      <w:pPr>
        <w:pStyle w:val="Zkladntext"/>
        <w:ind w:firstLine="180"/>
        <w:jc w:val="center"/>
        <w:rPr>
          <w:b/>
          <w:bCs/>
        </w:rPr>
      </w:pPr>
    </w:p>
    <w:p w:rsidR="001F608F" w:rsidRDefault="001F608F" w:rsidP="001F608F">
      <w:pPr>
        <w:pStyle w:val="Zkladntext"/>
        <w:ind w:firstLine="180"/>
        <w:jc w:val="center"/>
        <w:rPr>
          <w:b/>
          <w:bCs/>
        </w:rPr>
      </w:pPr>
      <w:r>
        <w:rPr>
          <w:b/>
          <w:bCs/>
        </w:rPr>
        <w:t>§ 8</w:t>
      </w:r>
    </w:p>
    <w:p w:rsidR="001F608F" w:rsidRDefault="001F608F" w:rsidP="001F608F">
      <w:pPr>
        <w:pStyle w:val="Zkladntext"/>
        <w:ind w:firstLine="180"/>
        <w:jc w:val="center"/>
      </w:pPr>
      <w:r>
        <w:rPr>
          <w:b/>
          <w:bCs/>
        </w:rPr>
        <w:t>Oslobodenie od dane a zníženie dane</w:t>
      </w:r>
    </w:p>
    <w:p w:rsidR="001F608F" w:rsidRDefault="001F608F" w:rsidP="001F608F">
      <w:pPr>
        <w:ind w:firstLine="180"/>
        <w:jc w:val="center"/>
        <w:rPr>
          <w:b/>
          <w:bCs/>
        </w:rPr>
      </w:pPr>
    </w:p>
    <w:p w:rsidR="001F608F" w:rsidRPr="00FD7460" w:rsidRDefault="001F608F" w:rsidP="00FD7460">
      <w:pPr>
        <w:pStyle w:val="Odstavecseseznamem"/>
        <w:numPr>
          <w:ilvl w:val="0"/>
          <w:numId w:val="17"/>
        </w:numPr>
        <w:jc w:val="both"/>
        <w:rPr>
          <w:bCs/>
        </w:rPr>
      </w:pPr>
      <w:r w:rsidRPr="00FD7460">
        <w:rPr>
          <w:bCs/>
        </w:rPr>
        <w:t>Obec oslobodzuje od dane  pozemk</w:t>
      </w:r>
      <w:r w:rsidR="00814EC1" w:rsidRPr="00FD7460">
        <w:rPr>
          <w:bCs/>
        </w:rPr>
        <w:t>y</w:t>
      </w:r>
      <w:r w:rsidRPr="00FD7460">
        <w:rPr>
          <w:bCs/>
        </w:rPr>
        <w:t xml:space="preserve"> a stavb</w:t>
      </w:r>
      <w:r w:rsidR="00814EC1" w:rsidRPr="00FD7460">
        <w:rPr>
          <w:bCs/>
        </w:rPr>
        <w:t>y</w:t>
      </w:r>
      <w:r w:rsidRPr="00FD7460">
        <w:rPr>
          <w:bCs/>
        </w:rPr>
        <w:t>, ktoré :</w:t>
      </w:r>
    </w:p>
    <w:p w:rsidR="00FD7460" w:rsidRDefault="001F608F" w:rsidP="00FD7460">
      <w:pPr>
        <w:pStyle w:val="Odstavecseseznamem"/>
        <w:numPr>
          <w:ilvl w:val="0"/>
          <w:numId w:val="18"/>
        </w:numPr>
        <w:jc w:val="both"/>
        <w:rPr>
          <w:bCs/>
        </w:rPr>
      </w:pPr>
      <w:r w:rsidRPr="00FD7460">
        <w:rPr>
          <w:bCs/>
        </w:rPr>
        <w:t>sú vo vlastníctve cirkví,</w:t>
      </w:r>
    </w:p>
    <w:p w:rsidR="001F608F" w:rsidRPr="00FD7460" w:rsidRDefault="001F608F" w:rsidP="00FD7460">
      <w:pPr>
        <w:pStyle w:val="Odstavecseseznamem"/>
        <w:numPr>
          <w:ilvl w:val="0"/>
          <w:numId w:val="18"/>
        </w:numPr>
        <w:jc w:val="both"/>
        <w:rPr>
          <w:bCs/>
        </w:rPr>
      </w:pPr>
      <w:r w:rsidRPr="00FD7460">
        <w:rPr>
          <w:bCs/>
        </w:rPr>
        <w:t>slúžiace školám, školským zariadeniam</w:t>
      </w:r>
      <w:r w:rsidR="00FD7460">
        <w:rPr>
          <w:bCs/>
        </w:rPr>
        <w:t>,</w:t>
      </w:r>
    </w:p>
    <w:p w:rsidR="00FD7460" w:rsidRPr="00203240" w:rsidRDefault="001F608F" w:rsidP="00FD7460">
      <w:pPr>
        <w:pStyle w:val="Odstavecseseznamem"/>
        <w:numPr>
          <w:ilvl w:val="0"/>
          <w:numId w:val="17"/>
        </w:numPr>
        <w:jc w:val="both"/>
        <w:rPr>
          <w:bCs/>
        </w:rPr>
      </w:pPr>
      <w:r w:rsidRPr="00203240">
        <w:rPr>
          <w:bCs/>
        </w:rPr>
        <w:t>Obec oslobodzuje od platenia dane stavby slúžiace na bývanie,  ktoré boli skolaudované vlastníkom na dobu 15 rokov od nasledujúceho roku</w:t>
      </w:r>
      <w:r w:rsidR="00FD7460" w:rsidRPr="00203240">
        <w:rPr>
          <w:bCs/>
        </w:rPr>
        <w:t>,</w:t>
      </w:r>
      <w:r w:rsidRPr="00203240">
        <w:rPr>
          <w:bCs/>
        </w:rPr>
        <w:t xml:space="preserve"> v ktorom bolo vydané kolaudačné rozhodnutie.</w:t>
      </w:r>
    </w:p>
    <w:p w:rsidR="00FD7460" w:rsidRDefault="00FD7460" w:rsidP="00FD7460">
      <w:pPr>
        <w:pStyle w:val="Odstavecseseznamem"/>
        <w:ind w:left="540"/>
        <w:jc w:val="both"/>
        <w:rPr>
          <w:b/>
          <w:bCs/>
        </w:rPr>
      </w:pPr>
    </w:p>
    <w:p w:rsidR="00FD7460" w:rsidRPr="00FD7460" w:rsidRDefault="001F608F" w:rsidP="00FD7460">
      <w:pPr>
        <w:pStyle w:val="Odstavecseseznamem"/>
        <w:numPr>
          <w:ilvl w:val="0"/>
          <w:numId w:val="17"/>
        </w:numPr>
        <w:jc w:val="both"/>
        <w:rPr>
          <w:b/>
          <w:bCs/>
        </w:rPr>
      </w:pPr>
      <w:r>
        <w:t>Obec znižuje daň zo stavieb slúžiacich na bývanie a</w:t>
      </w:r>
      <w:r w:rsidR="00FD7460">
        <w:t> </w:t>
      </w:r>
      <w:r>
        <w:t>garáží</w:t>
      </w:r>
      <w:r w:rsidR="00FD7460">
        <w:t>:</w:t>
      </w:r>
    </w:p>
    <w:p w:rsidR="00FD7460" w:rsidRPr="00FD7460" w:rsidRDefault="001F608F" w:rsidP="00FD7460">
      <w:pPr>
        <w:pStyle w:val="Odstavecseseznamem"/>
        <w:numPr>
          <w:ilvl w:val="0"/>
          <w:numId w:val="19"/>
        </w:numPr>
        <w:jc w:val="both"/>
        <w:rPr>
          <w:b/>
          <w:bCs/>
        </w:rPr>
      </w:pPr>
      <w:r>
        <w:t>občanom so zdravotným postihnutím ZŤP o</w:t>
      </w:r>
      <w:r w:rsidR="00FD7460">
        <w:t> </w:t>
      </w:r>
      <w:r>
        <w:t>20</w:t>
      </w:r>
      <w:r w:rsidR="00FD7460">
        <w:t xml:space="preserve"> </w:t>
      </w:r>
      <w:r>
        <w:t>%</w:t>
      </w:r>
      <w:r w:rsidR="00FD7460">
        <w:t>,</w:t>
      </w:r>
    </w:p>
    <w:p w:rsidR="001F608F" w:rsidRPr="00FD7460" w:rsidRDefault="001F608F" w:rsidP="00FD7460">
      <w:pPr>
        <w:pStyle w:val="Odstavecseseznamem"/>
        <w:numPr>
          <w:ilvl w:val="0"/>
          <w:numId w:val="19"/>
        </w:numPr>
        <w:jc w:val="both"/>
        <w:rPr>
          <w:b/>
          <w:bCs/>
        </w:rPr>
      </w:pPr>
      <w:r>
        <w:t>občanom so zdravotným postihnutím ZŤP – S o</w:t>
      </w:r>
      <w:r w:rsidR="00FD7460">
        <w:t> </w:t>
      </w:r>
      <w:r>
        <w:t>50</w:t>
      </w:r>
      <w:r w:rsidR="00FD7460">
        <w:t xml:space="preserve"> </w:t>
      </w:r>
      <w:r>
        <w:t>%</w:t>
      </w:r>
      <w:r w:rsidR="00FD7460">
        <w:t>.</w:t>
      </w:r>
    </w:p>
    <w:p w:rsidR="001F608F" w:rsidRDefault="001F608F" w:rsidP="001F608F">
      <w:pPr>
        <w:ind w:left="1080"/>
        <w:jc w:val="both"/>
      </w:pPr>
    </w:p>
    <w:p w:rsidR="001F608F" w:rsidRDefault="001F608F" w:rsidP="001F608F">
      <w:pPr>
        <w:ind w:left="1080"/>
        <w:jc w:val="both"/>
      </w:pPr>
    </w:p>
    <w:p w:rsidR="001F608F" w:rsidRDefault="001F608F" w:rsidP="001F608F">
      <w:pPr>
        <w:jc w:val="center"/>
        <w:rPr>
          <w:b/>
          <w:bCs/>
        </w:rPr>
      </w:pPr>
      <w:r>
        <w:rPr>
          <w:b/>
          <w:bCs/>
        </w:rPr>
        <w:t>§</w:t>
      </w:r>
      <w:r w:rsidR="00814EC1">
        <w:rPr>
          <w:b/>
          <w:bCs/>
        </w:rPr>
        <w:t xml:space="preserve"> 9</w:t>
      </w:r>
    </w:p>
    <w:p w:rsidR="001F608F" w:rsidRDefault="001F608F" w:rsidP="001F608F">
      <w:pPr>
        <w:pStyle w:val="Nadpis2"/>
        <w:ind w:left="0"/>
      </w:pPr>
      <w:r>
        <w:t>Daňové priznanie k dani z nehnuteľnosti v spoluvlastníctve</w:t>
      </w:r>
    </w:p>
    <w:p w:rsidR="001F608F" w:rsidRDefault="001F608F" w:rsidP="00FD7460">
      <w:pPr>
        <w:jc w:val="both"/>
      </w:pPr>
      <w:r>
        <w:t>Písomné oznámenie (podľa § 19 ods. 2 zákona o miestnych daniach a poplatku) o určení spoluvlastníka na podanie daňového priznania, spoluvlastníci oznámia obecnému úradu obce na predpísanom tlačive , ktoré obsahuje podrobnosti a náležitosti oznamovacej povinnosti. Tlačivo je pre daňovníkov k dispozícii na obecnom úrade obce. Daňovníci sú povinní tlačivo si sami vypísať podľa predtlače. Vyplnené tlačivo sa doručuje priamo obecnému úradu obce alebo poštou</w:t>
      </w:r>
      <w:r w:rsidR="00C5483B">
        <w:t xml:space="preserve"> do 31.</w:t>
      </w:r>
      <w:r w:rsidR="00FD7460">
        <w:t xml:space="preserve"> januára kalendárneho</w:t>
      </w:r>
      <w:r w:rsidR="00C5483B">
        <w:t xml:space="preserve"> roka.</w:t>
      </w:r>
    </w:p>
    <w:p w:rsidR="001F608F" w:rsidRDefault="001F608F" w:rsidP="001F608F"/>
    <w:p w:rsidR="001F608F" w:rsidRDefault="001F608F" w:rsidP="001F608F">
      <w:pPr>
        <w:jc w:val="center"/>
        <w:rPr>
          <w:b/>
          <w:bCs/>
        </w:rPr>
      </w:pPr>
      <w:r>
        <w:rPr>
          <w:b/>
          <w:bCs/>
        </w:rPr>
        <w:t xml:space="preserve">§ </w:t>
      </w:r>
      <w:r w:rsidR="00814EC1">
        <w:rPr>
          <w:b/>
          <w:bCs/>
        </w:rPr>
        <w:t>10</w:t>
      </w:r>
    </w:p>
    <w:p w:rsidR="001F608F" w:rsidRDefault="001F608F" w:rsidP="001F608F">
      <w:pPr>
        <w:pStyle w:val="Nadpis1"/>
      </w:pPr>
      <w:r>
        <w:t>Platenie dane v splátkach</w:t>
      </w:r>
    </w:p>
    <w:p w:rsidR="001F608F" w:rsidRDefault="001F608F" w:rsidP="00FD7460">
      <w:pPr>
        <w:pStyle w:val="Odstavecseseznamem"/>
        <w:numPr>
          <w:ilvl w:val="0"/>
          <w:numId w:val="2"/>
        </w:numPr>
      </w:pPr>
      <w:r>
        <w:t>Vyrubená daň z nehnuteľností je splatná</w:t>
      </w:r>
      <w:r w:rsidR="00FD7460">
        <w:t xml:space="preserve"> do 15 </w:t>
      </w:r>
      <w:r w:rsidR="00BA45EE">
        <w:t>dní od nadobudnutia právoplatnosti platobného výmeru.</w:t>
      </w:r>
    </w:p>
    <w:p w:rsidR="00BA45EE" w:rsidRDefault="00BA45EE" w:rsidP="001F608F">
      <w:pPr>
        <w:numPr>
          <w:ilvl w:val="0"/>
          <w:numId w:val="2"/>
        </w:numPr>
      </w:pPr>
      <w:r>
        <w:t>V prípade, že vyrubená daň je vyššia ako 33,-</w:t>
      </w:r>
      <w:r w:rsidR="00FD7460">
        <w:t xml:space="preserve"> </w:t>
      </w:r>
      <w:r>
        <w:t>€ pre FO a 166,- € pre PO</w:t>
      </w:r>
      <w:r w:rsidR="00FD7460">
        <w:t>,</w:t>
      </w:r>
      <w:r>
        <w:t xml:space="preserve"> je možné platiť v troch splátkach, prvá splátka je určená podľa ods. 1 písm. a, druhá splátka do 30. </w:t>
      </w:r>
      <w:r w:rsidR="003E4B32">
        <w:t>j</w:t>
      </w:r>
      <w:r>
        <w:t xml:space="preserve">úna a tretia splátka do 30. </w:t>
      </w:r>
      <w:r w:rsidR="003E4B32">
        <w:t>s</w:t>
      </w:r>
      <w:r>
        <w:t>eptembra bežného zdaňovacieho obdobia.</w:t>
      </w:r>
    </w:p>
    <w:p w:rsidR="001F608F" w:rsidRDefault="001F608F" w:rsidP="00BA45EE">
      <w:pPr>
        <w:rPr>
          <w:b/>
          <w:bCs/>
        </w:rPr>
      </w:pPr>
    </w:p>
    <w:p w:rsidR="001F608F" w:rsidRDefault="001F608F" w:rsidP="001F608F">
      <w:pPr>
        <w:jc w:val="center"/>
        <w:rPr>
          <w:b/>
          <w:bCs/>
        </w:rPr>
      </w:pPr>
    </w:p>
    <w:p w:rsidR="001F608F" w:rsidRDefault="001F608F" w:rsidP="001F608F">
      <w:pPr>
        <w:jc w:val="center"/>
        <w:rPr>
          <w:b/>
          <w:bCs/>
        </w:rPr>
      </w:pPr>
    </w:p>
    <w:p w:rsidR="001F608F" w:rsidRDefault="001F608F" w:rsidP="001F608F">
      <w:pPr>
        <w:jc w:val="center"/>
        <w:rPr>
          <w:b/>
          <w:bCs/>
        </w:rPr>
      </w:pPr>
      <w:r>
        <w:rPr>
          <w:b/>
          <w:bCs/>
        </w:rPr>
        <w:t xml:space="preserve"> ČASŤ</w:t>
      </w:r>
      <w:r w:rsidR="00C5483B">
        <w:rPr>
          <w:b/>
          <w:bCs/>
        </w:rPr>
        <w:t xml:space="preserve"> V.</w:t>
      </w:r>
    </w:p>
    <w:p w:rsidR="001F608F" w:rsidRDefault="001F608F" w:rsidP="001F608F">
      <w:pPr>
        <w:jc w:val="center"/>
        <w:rPr>
          <w:b/>
          <w:bCs/>
        </w:rPr>
      </w:pPr>
      <w:r>
        <w:rPr>
          <w:b/>
          <w:bCs/>
        </w:rPr>
        <w:t>DAŇ ZA PSA</w:t>
      </w:r>
    </w:p>
    <w:p w:rsidR="001F608F" w:rsidRDefault="001F608F" w:rsidP="001F608F">
      <w:pPr>
        <w:jc w:val="center"/>
        <w:rPr>
          <w:b/>
          <w:bCs/>
        </w:rPr>
      </w:pPr>
    </w:p>
    <w:p w:rsidR="001F608F" w:rsidRDefault="001F608F" w:rsidP="001F608F">
      <w:pPr>
        <w:jc w:val="center"/>
        <w:rPr>
          <w:b/>
          <w:bCs/>
        </w:rPr>
      </w:pPr>
      <w:r>
        <w:rPr>
          <w:b/>
          <w:bCs/>
        </w:rPr>
        <w:t>§ 1</w:t>
      </w:r>
      <w:r w:rsidR="00C5483B">
        <w:rPr>
          <w:b/>
          <w:bCs/>
        </w:rPr>
        <w:t>1</w:t>
      </w:r>
    </w:p>
    <w:p w:rsidR="001F608F" w:rsidRDefault="001F608F" w:rsidP="001F608F">
      <w:pPr>
        <w:pStyle w:val="Nadpis1"/>
      </w:pPr>
      <w:r>
        <w:t>Povinnosť daňovníka</w:t>
      </w:r>
    </w:p>
    <w:p w:rsidR="001F608F" w:rsidRDefault="001F608F" w:rsidP="001F608F">
      <w:pPr>
        <w:jc w:val="center"/>
        <w:rPr>
          <w:b/>
          <w:bCs/>
        </w:rPr>
      </w:pPr>
    </w:p>
    <w:p w:rsidR="001F608F" w:rsidRDefault="00BA45EE" w:rsidP="00FD7460">
      <w:pPr>
        <w:jc w:val="both"/>
      </w:pPr>
      <w:r>
        <w:t xml:space="preserve">Základné náležitosti o miestnej dani za psa sú ustanovené v § 22 až 29 zákona č. 582/2004 </w:t>
      </w:r>
      <w:r w:rsidR="003E4B32">
        <w:t>Z.</w:t>
      </w:r>
      <w:r>
        <w:t>z.</w:t>
      </w:r>
      <w:r w:rsidR="003E4B32">
        <w:t xml:space="preserve"> o miestnych daniach a miestnom poplatku za komunálne odpady a drobné stavebné odpady v znení neskorších zmien a doplnkov.</w:t>
      </w:r>
    </w:p>
    <w:p w:rsidR="003E4B32" w:rsidRDefault="003E4B32" w:rsidP="001F608F"/>
    <w:p w:rsidR="003E4B32" w:rsidRPr="003E4B32" w:rsidRDefault="003E4B32" w:rsidP="003E4B32">
      <w:pPr>
        <w:jc w:val="center"/>
        <w:rPr>
          <w:b/>
        </w:rPr>
      </w:pPr>
      <w:r w:rsidRPr="003E4B32">
        <w:rPr>
          <w:b/>
        </w:rPr>
        <w:t>§ 12</w:t>
      </w:r>
    </w:p>
    <w:p w:rsidR="003E4B32" w:rsidRPr="003E4B32" w:rsidRDefault="003E4B32" w:rsidP="003E4B32">
      <w:pPr>
        <w:jc w:val="center"/>
        <w:rPr>
          <w:b/>
        </w:rPr>
      </w:pPr>
      <w:r w:rsidRPr="003E4B32">
        <w:rPr>
          <w:b/>
        </w:rPr>
        <w:t>Premet dane</w:t>
      </w:r>
    </w:p>
    <w:p w:rsidR="001F608F" w:rsidRDefault="001F608F" w:rsidP="001F608F">
      <w:r>
        <w:t xml:space="preserve">Predmetom dane za psa </w:t>
      </w:r>
      <w:r w:rsidRPr="00687599">
        <w:rPr>
          <w:b/>
        </w:rPr>
        <w:t>nie je</w:t>
      </w:r>
      <w:r w:rsidR="00FD7460">
        <w:rPr>
          <w:b/>
        </w:rPr>
        <w:t>:</w:t>
      </w:r>
      <w:r>
        <w:t xml:space="preserve"> </w:t>
      </w:r>
    </w:p>
    <w:p w:rsidR="00FD7460" w:rsidRDefault="001F608F" w:rsidP="001F608F">
      <w:pPr>
        <w:pStyle w:val="Odstavecseseznamem"/>
        <w:numPr>
          <w:ilvl w:val="0"/>
          <w:numId w:val="20"/>
        </w:numPr>
      </w:pPr>
      <w:r>
        <w:t>pes so špeciálnym výcvikom n</w:t>
      </w:r>
      <w:r w:rsidR="00FD7460">
        <w:t>a</w:t>
      </w:r>
      <w:r>
        <w:t xml:space="preserve"> sprevádzanie nevidomých ľudí</w:t>
      </w:r>
      <w:r w:rsidR="00FD7460">
        <w:t>,</w:t>
      </w:r>
    </w:p>
    <w:p w:rsidR="00FD7460" w:rsidRDefault="001F608F" w:rsidP="001F608F">
      <w:pPr>
        <w:pStyle w:val="Odstavecseseznamem"/>
        <w:numPr>
          <w:ilvl w:val="0"/>
          <w:numId w:val="20"/>
        </w:numPr>
      </w:pPr>
      <w:r>
        <w:t>pes, ktorého vlastní občan s ťažkým zdravotným postihnutím</w:t>
      </w:r>
      <w:r w:rsidR="00FD7460">
        <w:t>,</w:t>
      </w:r>
    </w:p>
    <w:p w:rsidR="00753075" w:rsidRDefault="00753075" w:rsidP="001F608F">
      <w:pPr>
        <w:pStyle w:val="Odstavecseseznamem"/>
        <w:numPr>
          <w:ilvl w:val="0"/>
          <w:numId w:val="20"/>
        </w:numPr>
      </w:pPr>
      <w:r>
        <w:t>pes, ak ho vlastní člen PZ</w:t>
      </w:r>
    </w:p>
    <w:p w:rsidR="00753075" w:rsidRPr="00753075" w:rsidRDefault="00753075" w:rsidP="00753075">
      <w:pPr>
        <w:jc w:val="center"/>
        <w:rPr>
          <w:b/>
        </w:rPr>
      </w:pPr>
      <w:r w:rsidRPr="00753075">
        <w:rPr>
          <w:b/>
        </w:rPr>
        <w:lastRenderedPageBreak/>
        <w:t>§ 13</w:t>
      </w:r>
    </w:p>
    <w:p w:rsidR="00753075" w:rsidRPr="00753075" w:rsidRDefault="00753075" w:rsidP="00753075">
      <w:pPr>
        <w:jc w:val="center"/>
        <w:rPr>
          <w:b/>
        </w:rPr>
      </w:pPr>
      <w:r w:rsidRPr="00753075">
        <w:rPr>
          <w:b/>
        </w:rPr>
        <w:t>Sadzba dane</w:t>
      </w:r>
    </w:p>
    <w:p w:rsidR="001F608F" w:rsidRDefault="001F608F" w:rsidP="001F608F">
      <w:r>
        <w:t>Obec určuje sadzbu dane 3,30 € za jedného psa na kalendárny rok.</w:t>
      </w:r>
    </w:p>
    <w:p w:rsidR="001F608F" w:rsidRDefault="001F608F" w:rsidP="001F608F">
      <w:pPr>
        <w:jc w:val="center"/>
        <w:rPr>
          <w:b/>
          <w:bCs/>
        </w:rPr>
      </w:pPr>
    </w:p>
    <w:p w:rsidR="001F608F" w:rsidRDefault="001F608F" w:rsidP="001F608F">
      <w:pPr>
        <w:jc w:val="center"/>
        <w:rPr>
          <w:b/>
          <w:bCs/>
        </w:rPr>
      </w:pPr>
      <w:r>
        <w:rPr>
          <w:b/>
          <w:bCs/>
        </w:rPr>
        <w:t>§ 1</w:t>
      </w:r>
      <w:r w:rsidR="00343C27">
        <w:rPr>
          <w:b/>
          <w:bCs/>
        </w:rPr>
        <w:t>4</w:t>
      </w:r>
    </w:p>
    <w:p w:rsidR="001F608F" w:rsidRDefault="001F608F" w:rsidP="001F608F">
      <w:pPr>
        <w:pStyle w:val="Nadpis1"/>
      </w:pPr>
      <w:r>
        <w:t>Spôsob</w:t>
      </w:r>
      <w:r w:rsidR="00343C27">
        <w:t>, forma a miesto na zaplatenie poplatku</w:t>
      </w:r>
    </w:p>
    <w:p w:rsidR="00FD7460" w:rsidRDefault="001F608F" w:rsidP="00FD7460">
      <w:pPr>
        <w:jc w:val="both"/>
      </w:pPr>
      <w:r>
        <w:t>Daňovník môže platiť a odvádzať miestnu daň týmito spôsobmi:</w:t>
      </w:r>
    </w:p>
    <w:p w:rsidR="001F608F" w:rsidRDefault="001F608F" w:rsidP="00FD7460">
      <w:pPr>
        <w:pStyle w:val="Odstavecseseznamem"/>
        <w:numPr>
          <w:ilvl w:val="0"/>
          <w:numId w:val="3"/>
        </w:numPr>
        <w:jc w:val="both"/>
      </w:pPr>
      <w:r>
        <w:t>v hotovosti priamo do pokladne obce,</w:t>
      </w:r>
    </w:p>
    <w:p w:rsidR="001F608F" w:rsidRDefault="001F608F" w:rsidP="00FD7460">
      <w:pPr>
        <w:numPr>
          <w:ilvl w:val="0"/>
          <w:numId w:val="3"/>
        </w:numPr>
        <w:jc w:val="both"/>
      </w:pPr>
      <w:r>
        <w:t xml:space="preserve">bezhotovostným prevodom na účet obce, číslo účtu </w:t>
      </w:r>
      <w:r w:rsidR="00C361D8">
        <w:t>: SK50020000000000</w:t>
      </w:r>
      <w:r>
        <w:t>28322562</w:t>
      </w:r>
      <w:r w:rsidR="00C361D8">
        <w:t xml:space="preserve"> </w:t>
      </w:r>
      <w:r>
        <w:t>vedený vo VÚB Spišská Belá.</w:t>
      </w:r>
    </w:p>
    <w:p w:rsidR="001F608F" w:rsidRDefault="001F608F" w:rsidP="001F608F">
      <w:r>
        <w:t xml:space="preserve">       </w:t>
      </w:r>
    </w:p>
    <w:p w:rsidR="001F608F" w:rsidRDefault="001F608F" w:rsidP="001F608F">
      <w:pPr>
        <w:pStyle w:val="Nadpis1"/>
      </w:pPr>
      <w:r>
        <w:t xml:space="preserve"> ČASŤ</w:t>
      </w:r>
      <w:r w:rsidR="00C361D8">
        <w:t xml:space="preserve"> VI.</w:t>
      </w:r>
    </w:p>
    <w:p w:rsidR="001F608F" w:rsidRDefault="001F608F" w:rsidP="001F608F">
      <w:pPr>
        <w:jc w:val="center"/>
        <w:rPr>
          <w:b/>
          <w:bCs/>
        </w:rPr>
      </w:pPr>
      <w:r>
        <w:rPr>
          <w:b/>
          <w:bCs/>
        </w:rPr>
        <w:t>MIESTNY POPLATOK ZA KOMUNÁLNE ODPADY A DROBNÉ STAVEBNÉ ODPADY</w:t>
      </w:r>
    </w:p>
    <w:p w:rsidR="001F608F" w:rsidRDefault="001F608F" w:rsidP="001F608F">
      <w:pPr>
        <w:jc w:val="center"/>
        <w:rPr>
          <w:b/>
          <w:bCs/>
        </w:rPr>
      </w:pPr>
    </w:p>
    <w:p w:rsidR="001F608F" w:rsidRDefault="001F608F" w:rsidP="001F608F">
      <w:pPr>
        <w:pStyle w:val="Nadpis1"/>
      </w:pPr>
      <w:r>
        <w:t>Platenie poplatku</w:t>
      </w:r>
    </w:p>
    <w:p w:rsidR="001F608F" w:rsidRDefault="001F608F" w:rsidP="00FD7460">
      <w:pPr>
        <w:jc w:val="both"/>
      </w:pPr>
      <w:r>
        <w:t>Miestny poplatok za komunálne odpady,  stavebné odpady, ktoré vznikajú na území obce</w:t>
      </w:r>
      <w:r w:rsidR="00FD7460">
        <w:t>,</w:t>
      </w:r>
      <w:r>
        <w:t xml:space="preserve"> platí </w:t>
      </w:r>
      <w:r w:rsidR="00C361D8">
        <w:t xml:space="preserve"> </w:t>
      </w:r>
      <w:r>
        <w:t>poplatník, ktorý je určený v § 77 ods.2 zákona o miestnych daniach a poplatku.</w:t>
      </w:r>
    </w:p>
    <w:p w:rsidR="001F608F" w:rsidRDefault="001F608F" w:rsidP="00FD7460">
      <w:pPr>
        <w:jc w:val="both"/>
      </w:pPr>
    </w:p>
    <w:p w:rsidR="001F608F" w:rsidRPr="009677A9" w:rsidRDefault="001F608F" w:rsidP="001F608F">
      <w:pPr>
        <w:ind w:left="120"/>
        <w:jc w:val="center"/>
        <w:rPr>
          <w:b/>
          <w:bCs/>
          <w:highlight w:val="yellow"/>
        </w:rPr>
      </w:pPr>
      <w:r w:rsidRPr="009677A9">
        <w:rPr>
          <w:b/>
          <w:bCs/>
          <w:highlight w:val="yellow"/>
        </w:rPr>
        <w:t>§ 1</w:t>
      </w:r>
      <w:r w:rsidR="00C361D8" w:rsidRPr="009677A9">
        <w:rPr>
          <w:b/>
          <w:bCs/>
          <w:highlight w:val="yellow"/>
        </w:rPr>
        <w:t>5</w:t>
      </w:r>
    </w:p>
    <w:p w:rsidR="001F608F" w:rsidRPr="009677A9" w:rsidRDefault="001F608F" w:rsidP="001F608F">
      <w:pPr>
        <w:pStyle w:val="Nadpis3"/>
        <w:rPr>
          <w:highlight w:val="yellow"/>
        </w:rPr>
      </w:pPr>
      <w:r w:rsidRPr="009677A9">
        <w:rPr>
          <w:highlight w:val="yellow"/>
        </w:rPr>
        <w:t>Sadzba poplatku</w:t>
      </w:r>
    </w:p>
    <w:p w:rsidR="0020744C" w:rsidRDefault="0020744C" w:rsidP="00FD7460">
      <w:pPr>
        <w:pStyle w:val="Zkladntextodsazen"/>
        <w:ind w:left="0"/>
        <w:rPr>
          <w:highlight w:val="yellow"/>
        </w:rPr>
      </w:pPr>
    </w:p>
    <w:p w:rsidR="001F608F" w:rsidRPr="00A84152" w:rsidRDefault="001F608F" w:rsidP="00FD7460">
      <w:pPr>
        <w:pStyle w:val="Zkladntextodsazen"/>
        <w:ind w:left="0"/>
        <w:rPr>
          <w:b/>
        </w:rPr>
      </w:pPr>
      <w:r w:rsidRPr="009677A9">
        <w:rPr>
          <w:highlight w:val="yellow"/>
        </w:rPr>
        <w:t>Obec určuje</w:t>
      </w:r>
      <w:r w:rsidR="0020744C">
        <w:rPr>
          <w:highlight w:val="yellow"/>
        </w:rPr>
        <w:t xml:space="preserve"> paušálnu </w:t>
      </w:r>
      <w:r w:rsidRPr="009677A9">
        <w:rPr>
          <w:highlight w:val="yellow"/>
        </w:rPr>
        <w:t xml:space="preserve"> sadzbu poplatku za komunálne odpady a drobné stavebné odpady na</w:t>
      </w:r>
      <w:r w:rsidR="0020744C">
        <w:rPr>
          <w:highlight w:val="yellow"/>
        </w:rPr>
        <w:t xml:space="preserve"> sumu </w:t>
      </w:r>
      <w:r w:rsidR="0020744C" w:rsidRPr="0020744C">
        <w:rPr>
          <w:b/>
          <w:highlight w:val="yellow"/>
        </w:rPr>
        <w:t>0,019 € /deň,</w:t>
      </w:r>
      <w:r w:rsidR="0020744C">
        <w:rPr>
          <w:b/>
          <w:highlight w:val="yellow"/>
        </w:rPr>
        <w:t xml:space="preserve">  t.j. </w:t>
      </w:r>
      <w:r w:rsidR="0020744C" w:rsidRPr="0020744C">
        <w:rPr>
          <w:b/>
          <w:highlight w:val="yellow"/>
        </w:rPr>
        <w:t>7 €/</w:t>
      </w:r>
      <w:r w:rsidR="0020744C">
        <w:rPr>
          <w:b/>
          <w:highlight w:val="yellow"/>
        </w:rPr>
        <w:t xml:space="preserve"> </w:t>
      </w:r>
      <w:r w:rsidR="0020744C">
        <w:rPr>
          <w:highlight w:val="yellow"/>
        </w:rPr>
        <w:t xml:space="preserve">na </w:t>
      </w:r>
      <w:r w:rsidRPr="009677A9">
        <w:rPr>
          <w:highlight w:val="yellow"/>
        </w:rPr>
        <w:t xml:space="preserve"> obdobie jedného kalendárneho roka</w:t>
      </w:r>
      <w:r w:rsidR="00FD7460" w:rsidRPr="009677A9">
        <w:rPr>
          <w:highlight w:val="yellow"/>
        </w:rPr>
        <w:t xml:space="preserve"> za jednu osobu</w:t>
      </w:r>
      <w:r w:rsidR="00C361D8" w:rsidRPr="009677A9">
        <w:rPr>
          <w:b/>
          <w:highlight w:val="yellow"/>
        </w:rPr>
        <w:t>.</w:t>
      </w:r>
      <w:r w:rsidR="00C361D8">
        <w:rPr>
          <w:b/>
        </w:rPr>
        <w:t xml:space="preserve"> </w:t>
      </w:r>
    </w:p>
    <w:p w:rsidR="001F608F" w:rsidRDefault="001F608F" w:rsidP="001F608F">
      <w:pPr>
        <w:ind w:left="120"/>
        <w:jc w:val="center"/>
        <w:rPr>
          <w:b/>
          <w:bCs/>
        </w:rPr>
      </w:pPr>
    </w:p>
    <w:p w:rsidR="001F608F" w:rsidRDefault="001F608F" w:rsidP="001F608F">
      <w:pPr>
        <w:ind w:left="120"/>
        <w:jc w:val="center"/>
        <w:rPr>
          <w:b/>
          <w:bCs/>
        </w:rPr>
      </w:pPr>
      <w:r>
        <w:rPr>
          <w:b/>
          <w:bCs/>
        </w:rPr>
        <w:t>§ 1</w:t>
      </w:r>
      <w:r w:rsidR="00687599">
        <w:rPr>
          <w:b/>
          <w:bCs/>
        </w:rPr>
        <w:t>6</w:t>
      </w:r>
    </w:p>
    <w:p w:rsidR="001F608F" w:rsidRDefault="001F608F" w:rsidP="001F608F">
      <w:pPr>
        <w:pStyle w:val="Nadpis1"/>
      </w:pPr>
      <w:r>
        <w:t>Vznik a zánik povinnosti platenia poplatku</w:t>
      </w:r>
    </w:p>
    <w:p w:rsidR="00FD7460" w:rsidRDefault="001F608F" w:rsidP="002C7077">
      <w:pPr>
        <w:pStyle w:val="Odstavecseseznamem"/>
        <w:numPr>
          <w:ilvl w:val="0"/>
          <w:numId w:val="21"/>
        </w:numPr>
        <w:jc w:val="both"/>
      </w:pPr>
      <w:r>
        <w:t>Činnosť platenia poplatku vzniká pre</w:t>
      </w:r>
      <w:r w:rsidR="002C7077">
        <w:t xml:space="preserve"> </w:t>
      </w:r>
      <w:r>
        <w:t>fyzickú osobu</w:t>
      </w:r>
      <w:r w:rsidR="002C7077">
        <w:t>:</w:t>
      </w:r>
    </w:p>
    <w:p w:rsidR="001F608F" w:rsidRDefault="001F608F" w:rsidP="002C7077">
      <w:pPr>
        <w:pStyle w:val="Odstavecseseznamem"/>
        <w:numPr>
          <w:ilvl w:val="1"/>
          <w:numId w:val="7"/>
        </w:numPr>
        <w:jc w:val="both"/>
      </w:pPr>
      <w:r>
        <w:t>dňom jej prihlásenia v obci do evidencie obyvateľov na trvalý pobyt alebo prechodný pobyt,</w:t>
      </w:r>
    </w:p>
    <w:p w:rsidR="00FF4F3E" w:rsidRDefault="001F608F" w:rsidP="00FD7460">
      <w:pPr>
        <w:numPr>
          <w:ilvl w:val="1"/>
          <w:numId w:val="7"/>
        </w:numPr>
        <w:jc w:val="both"/>
      </w:pPr>
      <w:r>
        <w:t>dňom vzniku oprávnenia užívať byt, nebytový priestor, pozemnú stavbu alebo jej časť</w:t>
      </w:r>
      <w:r w:rsidR="00FD7460">
        <w:t>,</w:t>
      </w:r>
    </w:p>
    <w:p w:rsidR="00FD7460" w:rsidRDefault="001F608F" w:rsidP="00FD7460">
      <w:pPr>
        <w:numPr>
          <w:ilvl w:val="1"/>
          <w:numId w:val="7"/>
        </w:numPr>
        <w:jc w:val="both"/>
      </w:pPr>
      <w:r>
        <w:t>dňom vzniku oprávnenia užívať nehnuteľnosť, nachádzajúcu sa na území obce na účel podnikania.</w:t>
      </w:r>
    </w:p>
    <w:p w:rsidR="002C7077" w:rsidRDefault="002C7077" w:rsidP="002C7077">
      <w:pPr>
        <w:ind w:left="720"/>
        <w:jc w:val="both"/>
      </w:pPr>
    </w:p>
    <w:p w:rsidR="00FD7460" w:rsidRDefault="001F608F" w:rsidP="00FD7460">
      <w:pPr>
        <w:pStyle w:val="Odstavecseseznamem"/>
        <w:numPr>
          <w:ilvl w:val="0"/>
          <w:numId w:val="21"/>
        </w:numPr>
        <w:jc w:val="both"/>
      </w:pPr>
      <w:r>
        <w:t>Pov</w:t>
      </w:r>
      <w:r w:rsidR="002C7077">
        <w:t>innosť platenia poplatku zaniká pre fyzickú osobu:</w:t>
      </w:r>
    </w:p>
    <w:p w:rsidR="002C7077" w:rsidRDefault="001F608F" w:rsidP="00FD7460">
      <w:pPr>
        <w:pStyle w:val="Odstavecseseznamem"/>
        <w:numPr>
          <w:ilvl w:val="0"/>
          <w:numId w:val="22"/>
        </w:numPr>
        <w:jc w:val="both"/>
      </w:pPr>
      <w:r>
        <w:t>dňom odhlásenia z trvalého pobytu alebo prechodného pobytu v evidencii obyvateľov obce,</w:t>
      </w:r>
    </w:p>
    <w:p w:rsidR="002C7077" w:rsidRDefault="001F608F" w:rsidP="00FD7460">
      <w:pPr>
        <w:pStyle w:val="Odstavecseseznamem"/>
        <w:numPr>
          <w:ilvl w:val="0"/>
          <w:numId w:val="22"/>
        </w:numPr>
        <w:jc w:val="both"/>
      </w:pPr>
      <w:r>
        <w:t>dňom zániku oprávnenia užívať nehnuteľnosti uvedené v ods. 1.</w:t>
      </w:r>
      <w:r w:rsidR="002C7077">
        <w:t>,</w:t>
      </w:r>
    </w:p>
    <w:p w:rsidR="002C7077" w:rsidRDefault="002C7077" w:rsidP="002C7077">
      <w:pPr>
        <w:pStyle w:val="Odstavecseseznamem"/>
        <w:jc w:val="both"/>
      </w:pPr>
    </w:p>
    <w:p w:rsidR="001F608F" w:rsidRDefault="001F608F" w:rsidP="002C7077">
      <w:pPr>
        <w:pStyle w:val="Odstavecseseznamem"/>
        <w:numPr>
          <w:ilvl w:val="0"/>
          <w:numId w:val="21"/>
        </w:numPr>
        <w:jc w:val="both"/>
      </w:pPr>
      <w:r>
        <w:t>Poplatník je povinný písomne ohlásiť obecnému úradu obce vznik alebo zánik povinnosti platenia poplatku do 30 dní od vzniku alebo zániku povinnosti platenia poplatku</w:t>
      </w:r>
      <w:r w:rsidR="00FF4F3E">
        <w:t>.</w:t>
      </w:r>
      <w:r>
        <w:t xml:space="preserve"> </w:t>
      </w:r>
    </w:p>
    <w:p w:rsidR="001F608F" w:rsidRDefault="001F608F" w:rsidP="001F608F">
      <w:pPr>
        <w:jc w:val="both"/>
      </w:pPr>
    </w:p>
    <w:p w:rsidR="001F608F" w:rsidRDefault="001F608F" w:rsidP="001F608F">
      <w:pPr>
        <w:jc w:val="both"/>
      </w:pPr>
    </w:p>
    <w:p w:rsidR="001F608F" w:rsidRDefault="001F608F" w:rsidP="001F608F">
      <w:pPr>
        <w:jc w:val="center"/>
        <w:rPr>
          <w:b/>
          <w:bCs/>
        </w:rPr>
      </w:pPr>
      <w:r>
        <w:rPr>
          <w:b/>
          <w:bCs/>
        </w:rPr>
        <w:t>§ 1</w:t>
      </w:r>
      <w:r w:rsidR="00687599">
        <w:rPr>
          <w:b/>
          <w:bCs/>
        </w:rPr>
        <w:t>7</w:t>
      </w:r>
    </w:p>
    <w:p w:rsidR="002C7077" w:rsidRDefault="001F608F" w:rsidP="002C7077">
      <w:pPr>
        <w:pStyle w:val="Nadpis1"/>
      </w:pPr>
      <w:r>
        <w:t>Spôsoby zaplatenia poplatku</w:t>
      </w:r>
    </w:p>
    <w:p w:rsidR="002C7077" w:rsidRDefault="001F608F" w:rsidP="002C7077">
      <w:pPr>
        <w:pStyle w:val="Nadpis1"/>
        <w:jc w:val="left"/>
        <w:rPr>
          <w:b w:val="0"/>
        </w:rPr>
      </w:pPr>
      <w:r w:rsidRPr="002C7077">
        <w:rPr>
          <w:b w:val="0"/>
        </w:rPr>
        <w:t>Poplatník</w:t>
      </w:r>
      <w:r w:rsidR="00FF4F3E" w:rsidRPr="002C7077">
        <w:rPr>
          <w:b w:val="0"/>
        </w:rPr>
        <w:t xml:space="preserve"> </w:t>
      </w:r>
      <w:r w:rsidRPr="002C7077">
        <w:rPr>
          <w:b w:val="0"/>
        </w:rPr>
        <w:t xml:space="preserve"> môže </w:t>
      </w:r>
      <w:r w:rsidR="00FF4F3E" w:rsidRPr="002C7077">
        <w:rPr>
          <w:b w:val="0"/>
        </w:rPr>
        <w:t>zaplatiť</w:t>
      </w:r>
      <w:r w:rsidRPr="002C7077">
        <w:rPr>
          <w:b w:val="0"/>
        </w:rPr>
        <w:t xml:space="preserve"> obci poplatok:</w:t>
      </w:r>
    </w:p>
    <w:p w:rsidR="002C7077" w:rsidRDefault="002C7077" w:rsidP="002C7077">
      <w:pPr>
        <w:pStyle w:val="Nadpis1"/>
        <w:numPr>
          <w:ilvl w:val="0"/>
          <w:numId w:val="28"/>
        </w:numPr>
        <w:jc w:val="left"/>
        <w:rPr>
          <w:b w:val="0"/>
        </w:rPr>
      </w:pPr>
      <w:r w:rsidRPr="002C7077">
        <w:rPr>
          <w:b w:val="0"/>
        </w:rPr>
        <w:t>S</w:t>
      </w:r>
      <w:r w:rsidR="001F608F" w:rsidRPr="002C7077">
        <w:rPr>
          <w:b w:val="0"/>
        </w:rPr>
        <w:t>pôsobom</w:t>
      </w:r>
      <w:r>
        <w:rPr>
          <w:b w:val="0"/>
        </w:rPr>
        <w:t>:</w:t>
      </w:r>
    </w:p>
    <w:p w:rsidR="002C7077" w:rsidRDefault="001F608F" w:rsidP="002C7077">
      <w:pPr>
        <w:pStyle w:val="Nadpis1"/>
        <w:numPr>
          <w:ilvl w:val="1"/>
          <w:numId w:val="28"/>
        </w:numPr>
        <w:jc w:val="left"/>
        <w:rPr>
          <w:b w:val="0"/>
        </w:rPr>
      </w:pPr>
      <w:r w:rsidRPr="002C7077">
        <w:rPr>
          <w:b w:val="0"/>
        </w:rPr>
        <w:t>v hotovosti priamo do pokladne obce,</w:t>
      </w:r>
    </w:p>
    <w:p w:rsidR="001F608F" w:rsidRPr="00DA2395" w:rsidRDefault="001F608F" w:rsidP="002C7077">
      <w:pPr>
        <w:pStyle w:val="Nadpis1"/>
        <w:numPr>
          <w:ilvl w:val="1"/>
          <w:numId w:val="28"/>
        </w:numPr>
        <w:jc w:val="left"/>
        <w:rPr>
          <w:b w:val="0"/>
        </w:rPr>
      </w:pPr>
      <w:r w:rsidRPr="002C7077">
        <w:rPr>
          <w:b w:val="0"/>
        </w:rPr>
        <w:t>bezhotovostným prevodom n</w:t>
      </w:r>
      <w:r w:rsidR="00FF4F3E" w:rsidRPr="002C7077">
        <w:rPr>
          <w:b w:val="0"/>
        </w:rPr>
        <w:t xml:space="preserve">a </w:t>
      </w:r>
      <w:r w:rsidR="009677A9">
        <w:rPr>
          <w:b w:val="0"/>
        </w:rPr>
        <w:t xml:space="preserve"> účet obce Toporec čí</w:t>
      </w:r>
      <w:r w:rsidRPr="002C7077">
        <w:rPr>
          <w:b w:val="0"/>
        </w:rPr>
        <w:t>slo účtu</w:t>
      </w:r>
      <w:r w:rsidR="00FF4F3E" w:rsidRPr="002C7077">
        <w:rPr>
          <w:b w:val="0"/>
        </w:rPr>
        <w:t>:</w:t>
      </w:r>
      <w:r w:rsidRPr="002C7077">
        <w:rPr>
          <w:b w:val="0"/>
        </w:rPr>
        <w:t xml:space="preserve"> </w:t>
      </w:r>
      <w:r w:rsidR="00FF4F3E" w:rsidRPr="00DA2395">
        <w:rPr>
          <w:b w:val="0"/>
        </w:rPr>
        <w:t>SK50</w:t>
      </w:r>
      <w:r w:rsidR="009677A9" w:rsidRPr="00DA2395">
        <w:rPr>
          <w:b w:val="0"/>
        </w:rPr>
        <w:t xml:space="preserve"> </w:t>
      </w:r>
      <w:r w:rsidR="00FF4F3E" w:rsidRPr="00DA2395">
        <w:rPr>
          <w:b w:val="0"/>
        </w:rPr>
        <w:t>0200</w:t>
      </w:r>
      <w:r w:rsidR="009677A9" w:rsidRPr="00DA2395">
        <w:rPr>
          <w:b w:val="0"/>
        </w:rPr>
        <w:t xml:space="preserve"> </w:t>
      </w:r>
      <w:r w:rsidR="00FF4F3E" w:rsidRPr="00DA2395">
        <w:rPr>
          <w:b w:val="0"/>
        </w:rPr>
        <w:t>0000</w:t>
      </w:r>
      <w:r w:rsidR="009677A9" w:rsidRPr="00DA2395">
        <w:rPr>
          <w:b w:val="0"/>
        </w:rPr>
        <w:t xml:space="preserve"> </w:t>
      </w:r>
      <w:r w:rsidR="00FF4F3E" w:rsidRPr="00DA2395">
        <w:rPr>
          <w:b w:val="0"/>
        </w:rPr>
        <w:t>0000</w:t>
      </w:r>
      <w:r w:rsidRPr="00DA2395">
        <w:rPr>
          <w:b w:val="0"/>
        </w:rPr>
        <w:t>28322</w:t>
      </w:r>
      <w:r w:rsidR="009677A9" w:rsidRPr="00DA2395">
        <w:rPr>
          <w:b w:val="0"/>
        </w:rPr>
        <w:t>562</w:t>
      </w:r>
      <w:r w:rsidR="00FF4F3E" w:rsidRPr="00DA2395">
        <w:rPr>
          <w:b w:val="0"/>
        </w:rPr>
        <w:t xml:space="preserve"> </w:t>
      </w:r>
      <w:r w:rsidRPr="00DA2395">
        <w:rPr>
          <w:b w:val="0"/>
        </w:rPr>
        <w:t xml:space="preserve"> vedený vo VÚB Spišská Belá</w:t>
      </w:r>
      <w:r w:rsidR="002C7077" w:rsidRPr="00DA2395">
        <w:rPr>
          <w:b w:val="0"/>
        </w:rPr>
        <w:t>.</w:t>
      </w:r>
    </w:p>
    <w:p w:rsidR="002C7077" w:rsidRDefault="002C7077" w:rsidP="002C7077"/>
    <w:p w:rsidR="002C7077" w:rsidRDefault="002C7077" w:rsidP="002C7077">
      <w:pPr>
        <w:pStyle w:val="Odstavecseseznamem"/>
        <w:numPr>
          <w:ilvl w:val="0"/>
          <w:numId w:val="28"/>
        </w:numPr>
      </w:pPr>
      <w:r>
        <w:t>F</w:t>
      </w:r>
      <w:r w:rsidR="001F608F">
        <w:t>ormou</w:t>
      </w:r>
      <w:r>
        <w:t>:</w:t>
      </w:r>
    </w:p>
    <w:p w:rsidR="002C7077" w:rsidRDefault="001F608F" w:rsidP="002C7077">
      <w:pPr>
        <w:pStyle w:val="Odstavecseseznamem"/>
        <w:numPr>
          <w:ilvl w:val="1"/>
          <w:numId w:val="28"/>
        </w:numPr>
      </w:pPr>
      <w:r>
        <w:t>poštovou poukážkou,</w:t>
      </w:r>
    </w:p>
    <w:p w:rsidR="001F608F" w:rsidRDefault="001F608F" w:rsidP="002C7077">
      <w:pPr>
        <w:pStyle w:val="Odstavecseseznamem"/>
        <w:numPr>
          <w:ilvl w:val="1"/>
          <w:numId w:val="28"/>
        </w:numPr>
      </w:pPr>
      <w:r>
        <w:t>príkazom na úhradu</w:t>
      </w:r>
      <w:r w:rsidR="002C7077">
        <w:t xml:space="preserve"> z účtu poplatníka na účet obce.</w:t>
      </w:r>
    </w:p>
    <w:p w:rsidR="001F608F" w:rsidRDefault="001F608F" w:rsidP="001F608F"/>
    <w:p w:rsidR="002C7077" w:rsidRDefault="002C7077" w:rsidP="001F608F">
      <w:pPr>
        <w:jc w:val="center"/>
        <w:rPr>
          <w:b/>
          <w:bCs/>
        </w:rPr>
      </w:pPr>
    </w:p>
    <w:p w:rsidR="001F608F" w:rsidRDefault="001F608F" w:rsidP="001F608F">
      <w:pPr>
        <w:jc w:val="center"/>
        <w:rPr>
          <w:b/>
          <w:bCs/>
        </w:rPr>
      </w:pPr>
      <w:r>
        <w:rPr>
          <w:b/>
          <w:bCs/>
        </w:rPr>
        <w:t>§ 1</w:t>
      </w:r>
      <w:r w:rsidR="00687599">
        <w:rPr>
          <w:b/>
          <w:bCs/>
        </w:rPr>
        <w:t>8</w:t>
      </w:r>
    </w:p>
    <w:p w:rsidR="001F608F" w:rsidRDefault="001F608F" w:rsidP="002C7077">
      <w:pPr>
        <w:pStyle w:val="Nadpis1"/>
      </w:pPr>
      <w:r>
        <w:t>Splatnosť poplatku</w:t>
      </w:r>
    </w:p>
    <w:p w:rsidR="001F608F" w:rsidRDefault="001F608F" w:rsidP="002C7077">
      <w:pPr>
        <w:jc w:val="both"/>
      </w:pPr>
      <w:r>
        <w:t xml:space="preserve">Paušálny poplatok za komunálne odpady a drobné stavebné odpady vyrubí obecný úrad obce každoročne do 15. </w:t>
      </w:r>
      <w:r w:rsidR="00FF4F3E">
        <w:t>januára</w:t>
      </w:r>
      <w:r>
        <w:t xml:space="preserve"> kalendárneho roka. Vyrubený poplatok je splatný </w:t>
      </w:r>
      <w:r w:rsidR="00FF4F3E">
        <w:t>do 31. januára</w:t>
      </w:r>
      <w:r>
        <w:t xml:space="preserve"> kalendárneho roka.</w:t>
      </w:r>
    </w:p>
    <w:p w:rsidR="001F608F" w:rsidRDefault="001F608F" w:rsidP="001F608F">
      <w:pPr>
        <w:jc w:val="center"/>
        <w:rPr>
          <w:b/>
          <w:bCs/>
        </w:rPr>
      </w:pPr>
      <w:r>
        <w:rPr>
          <w:b/>
          <w:bCs/>
        </w:rPr>
        <w:t>§ 1</w:t>
      </w:r>
      <w:r w:rsidR="00687599">
        <w:rPr>
          <w:b/>
          <w:bCs/>
        </w:rPr>
        <w:t>9</w:t>
      </w:r>
    </w:p>
    <w:p w:rsidR="002C7077" w:rsidRDefault="001F608F" w:rsidP="002C7077">
      <w:pPr>
        <w:pStyle w:val="Nadpis1"/>
      </w:pPr>
      <w:r>
        <w:t>Podklady na zníženie alebo odpustenie poplatku</w:t>
      </w:r>
    </w:p>
    <w:p w:rsidR="00DA2395" w:rsidRPr="00DA2395" w:rsidRDefault="00DA2395" w:rsidP="00DA2395"/>
    <w:p w:rsidR="002C7077" w:rsidRPr="00DA2395" w:rsidRDefault="001F608F" w:rsidP="00F57066">
      <w:pPr>
        <w:pStyle w:val="Nadpis1"/>
        <w:numPr>
          <w:ilvl w:val="0"/>
          <w:numId w:val="29"/>
        </w:numPr>
        <w:jc w:val="left"/>
        <w:rPr>
          <w:b w:val="0"/>
          <w:highlight w:val="yellow"/>
        </w:rPr>
      </w:pPr>
      <w:r w:rsidRPr="002C7077">
        <w:rPr>
          <w:b w:val="0"/>
        </w:rPr>
        <w:t>Obec poplatok za komunálne odpady  zníži poplatníkovi  na základe predložených podkladov:</w:t>
      </w:r>
      <w:r w:rsidR="002C7077" w:rsidRPr="002C7077">
        <w:rPr>
          <w:b w:val="0"/>
        </w:rPr>
        <w:t xml:space="preserve"> </w:t>
      </w:r>
      <w:r w:rsidR="00F57066" w:rsidRPr="002C7077">
        <w:rPr>
          <w:b w:val="0"/>
        </w:rPr>
        <w:t>potvrdenie študenta o návšteve strednej alebo vysokej ško</w:t>
      </w:r>
      <w:r w:rsidR="009610E9">
        <w:rPr>
          <w:b w:val="0"/>
        </w:rPr>
        <w:t xml:space="preserve">ly </w:t>
      </w:r>
      <w:r w:rsidR="002C7077">
        <w:rPr>
          <w:b w:val="0"/>
        </w:rPr>
        <w:t>alebo študentského domova (internátu)</w:t>
      </w:r>
      <w:r w:rsidR="00F57066" w:rsidRPr="002C7077">
        <w:rPr>
          <w:b w:val="0"/>
        </w:rPr>
        <w:t xml:space="preserve">, kde je počas štúdia ubytovaný. </w:t>
      </w:r>
      <w:r w:rsidR="00F57066" w:rsidRPr="00DA2395">
        <w:rPr>
          <w:b w:val="0"/>
          <w:highlight w:val="yellow"/>
        </w:rPr>
        <w:t>Poplatok sa zníž</w:t>
      </w:r>
      <w:r w:rsidR="000053DD" w:rsidRPr="00DA2395">
        <w:rPr>
          <w:b w:val="0"/>
          <w:highlight w:val="yellow"/>
        </w:rPr>
        <w:t>i na 2,</w:t>
      </w:r>
      <w:r w:rsidR="00DA2395">
        <w:rPr>
          <w:b w:val="0"/>
          <w:highlight w:val="yellow"/>
        </w:rPr>
        <w:t>5</w:t>
      </w:r>
      <w:r w:rsidR="00DA2395" w:rsidRPr="00DA2395">
        <w:rPr>
          <w:b w:val="0"/>
          <w:highlight w:val="yellow"/>
        </w:rPr>
        <w:t>0</w:t>
      </w:r>
      <w:r w:rsidR="000053DD" w:rsidRPr="00DA2395">
        <w:rPr>
          <w:b w:val="0"/>
          <w:highlight w:val="yellow"/>
        </w:rPr>
        <w:t>-</w:t>
      </w:r>
      <w:r w:rsidR="002C7077" w:rsidRPr="00DA2395">
        <w:rPr>
          <w:b w:val="0"/>
          <w:highlight w:val="yellow"/>
        </w:rPr>
        <w:t xml:space="preserve"> </w:t>
      </w:r>
      <w:r w:rsidR="000053DD" w:rsidRPr="00DA2395">
        <w:rPr>
          <w:b w:val="0"/>
          <w:highlight w:val="yellow"/>
        </w:rPr>
        <w:t>€.</w:t>
      </w:r>
    </w:p>
    <w:p w:rsidR="002C7077" w:rsidRPr="002C7077" w:rsidRDefault="002C7077" w:rsidP="002C7077"/>
    <w:p w:rsidR="000053DD" w:rsidRPr="002C7077" w:rsidRDefault="000053DD" w:rsidP="00F57066">
      <w:pPr>
        <w:pStyle w:val="Nadpis1"/>
        <w:numPr>
          <w:ilvl w:val="0"/>
          <w:numId w:val="29"/>
        </w:numPr>
        <w:jc w:val="left"/>
        <w:rPr>
          <w:b w:val="0"/>
        </w:rPr>
      </w:pPr>
      <w:r w:rsidRPr="002C7077">
        <w:rPr>
          <w:b w:val="0"/>
        </w:rPr>
        <w:t>Obec poplatok za komunálne odpady odpustí poplatníkovi, ktorý sa viac ako 90 dní nezdržiava na území obce. Zistí sa to miestnym šetrením.</w:t>
      </w:r>
    </w:p>
    <w:p w:rsidR="001F608F" w:rsidRDefault="001F608F" w:rsidP="001F608F">
      <w:pPr>
        <w:ind w:left="360"/>
      </w:pPr>
    </w:p>
    <w:p w:rsidR="001F608F" w:rsidRDefault="001F608F" w:rsidP="001F608F">
      <w:pPr>
        <w:ind w:left="360"/>
        <w:jc w:val="center"/>
        <w:rPr>
          <w:b/>
          <w:bCs/>
        </w:rPr>
      </w:pPr>
      <w:r>
        <w:rPr>
          <w:b/>
          <w:bCs/>
        </w:rPr>
        <w:t xml:space="preserve">§ </w:t>
      </w:r>
      <w:r w:rsidR="00687599">
        <w:rPr>
          <w:b/>
          <w:bCs/>
        </w:rPr>
        <w:t>2</w:t>
      </w:r>
      <w:r w:rsidR="000053DD">
        <w:rPr>
          <w:b/>
          <w:bCs/>
        </w:rPr>
        <w:t>0</w:t>
      </w:r>
    </w:p>
    <w:p w:rsidR="001F608F" w:rsidRDefault="001F608F" w:rsidP="001F608F">
      <w:pPr>
        <w:pStyle w:val="Nadpis4"/>
      </w:pPr>
      <w:r>
        <w:t>Prechodné a záverečné ustanovenia</w:t>
      </w:r>
    </w:p>
    <w:p w:rsidR="00DA2395" w:rsidRPr="00DA2395" w:rsidRDefault="00DA2395" w:rsidP="00DA2395"/>
    <w:p w:rsidR="001F608F" w:rsidRDefault="001F608F" w:rsidP="002C7077">
      <w:pPr>
        <w:pStyle w:val="Zkladntextodsazen2"/>
        <w:numPr>
          <w:ilvl w:val="0"/>
          <w:numId w:val="30"/>
        </w:numPr>
        <w:jc w:val="both"/>
      </w:pPr>
      <w:r>
        <w:t>Daňovník dane uvedený v § 23, § 31, a platiteľ poplatku uvedený v § 77 ods. 2 zákon</w:t>
      </w:r>
      <w:r w:rsidR="009610E9">
        <w:t>a o miestnych daniach a poplatkov</w:t>
      </w:r>
      <w:r>
        <w:t xml:space="preserve"> je povinný splniť daňovú povinnosť stanovenú v § 8, § 19 ods. 3 tohto nariadenia do termínu stanoveného v zákon</w:t>
      </w:r>
      <w:r w:rsidR="009610E9">
        <w:t>e o miestnych daniach a poplatkov</w:t>
      </w:r>
      <w:r>
        <w:t xml:space="preserve"> a v tomto nariadení, len ak nastali zmeny skutočností rozhodujúcich n</w:t>
      </w:r>
      <w:r w:rsidR="009610E9">
        <w:t>a</w:t>
      </w:r>
      <w:r>
        <w:t xml:space="preserve"> vyrubenie dane a poplatku.</w:t>
      </w:r>
    </w:p>
    <w:p w:rsidR="001F608F" w:rsidRDefault="001F608F" w:rsidP="002C7077">
      <w:pPr>
        <w:ind w:left="360"/>
        <w:jc w:val="both"/>
      </w:pPr>
    </w:p>
    <w:p w:rsidR="001F608F" w:rsidRDefault="001F608F" w:rsidP="009610E9">
      <w:pPr>
        <w:pStyle w:val="Odstavecseseznamem"/>
        <w:numPr>
          <w:ilvl w:val="0"/>
          <w:numId w:val="30"/>
        </w:numPr>
        <w:jc w:val="both"/>
      </w:pPr>
      <w:r>
        <w:t xml:space="preserve">Obecné zastupiteľstvo obce Toporec </w:t>
      </w:r>
      <w:r w:rsidR="0020744C">
        <w:t>ruší  V</w:t>
      </w:r>
      <w:r>
        <w:t>šeobecne záväzné nariadenie obce</w:t>
      </w:r>
      <w:r w:rsidR="009610E9">
        <w:t xml:space="preserve"> </w:t>
      </w:r>
      <w:r w:rsidR="0020744C">
        <w:t xml:space="preserve">o miestnych daniach a miestnom poplatku za komunálne odpady a drobné stavebné odpady č. 7/2015 schválené Uznesením OZ č. 25/2015 b) zo dňa 24.11.2015.  </w:t>
      </w:r>
    </w:p>
    <w:p w:rsidR="001F608F" w:rsidRDefault="001F608F" w:rsidP="002C7077">
      <w:pPr>
        <w:ind w:left="360"/>
        <w:jc w:val="both"/>
      </w:pPr>
    </w:p>
    <w:p w:rsidR="001F608F" w:rsidRDefault="001F608F" w:rsidP="009610E9">
      <w:pPr>
        <w:pStyle w:val="Odstavecseseznamem"/>
        <w:numPr>
          <w:ilvl w:val="0"/>
          <w:numId w:val="30"/>
        </w:numPr>
        <w:jc w:val="both"/>
      </w:pPr>
      <w:r>
        <w:t xml:space="preserve">Toto všeobecne záväzné nariadenie schválilo obecné zastupiteľstvo obce Toporec na svojom zasadnutí dňa  </w:t>
      </w:r>
      <w:r w:rsidR="00DA2395">
        <w:t>...........................</w:t>
      </w:r>
      <w:r w:rsidR="00183BC5">
        <w:t xml:space="preserve"> </w:t>
      </w:r>
      <w:r>
        <w:t xml:space="preserve">, uznesením č. </w:t>
      </w:r>
      <w:r w:rsidR="00183BC5">
        <w:t>......</w:t>
      </w:r>
      <w:r w:rsidR="00DA2395">
        <w:t>......................</w:t>
      </w:r>
    </w:p>
    <w:p w:rsidR="001F608F" w:rsidRDefault="001F608F" w:rsidP="002C7077">
      <w:pPr>
        <w:jc w:val="both"/>
      </w:pPr>
    </w:p>
    <w:p w:rsidR="001F608F" w:rsidRDefault="001F608F" w:rsidP="005206E2">
      <w:pPr>
        <w:rPr>
          <w:b/>
          <w:bCs/>
        </w:rPr>
      </w:pPr>
    </w:p>
    <w:p w:rsidR="001F608F" w:rsidRDefault="001F608F" w:rsidP="001F608F">
      <w:r>
        <w:t xml:space="preserve">Toto všeobecne záväzné nariadenie nadobúda účinnosť dňom </w:t>
      </w:r>
      <w:r w:rsidR="006C75EA">
        <w:t>0</w:t>
      </w:r>
      <w:r>
        <w:t>1.</w:t>
      </w:r>
      <w:r w:rsidR="006C75EA">
        <w:t>0</w:t>
      </w:r>
      <w:r>
        <w:t>1.201</w:t>
      </w:r>
      <w:r w:rsidR="00DA2395">
        <w:t>7</w:t>
      </w:r>
      <w:r w:rsidR="006C75EA">
        <w:t>.</w:t>
      </w:r>
    </w:p>
    <w:p w:rsidR="001F608F" w:rsidRDefault="001F608F" w:rsidP="001F608F"/>
    <w:p w:rsidR="001F608F" w:rsidRDefault="001F608F" w:rsidP="001F608F"/>
    <w:p w:rsidR="001F608F" w:rsidRDefault="001F608F" w:rsidP="001F608F">
      <w:r>
        <w:t xml:space="preserve">V Toporci dňa: </w:t>
      </w:r>
    </w:p>
    <w:p w:rsidR="00183BC5" w:rsidRDefault="00183BC5" w:rsidP="001F608F"/>
    <w:p w:rsidR="001F608F" w:rsidRDefault="001F608F" w:rsidP="001F608F"/>
    <w:p w:rsidR="001F608F" w:rsidRDefault="001F608F" w:rsidP="001F608F">
      <w:r>
        <w:t xml:space="preserve">Vyvesené na úradnej tabuli dňa </w:t>
      </w:r>
      <w:r w:rsidR="00183BC5">
        <w:t xml:space="preserve"> .......................</w:t>
      </w:r>
    </w:p>
    <w:p w:rsidR="001F608F" w:rsidRDefault="001F608F" w:rsidP="001F608F">
      <w:r>
        <w:t xml:space="preserve">Zvesené z úradnej tabule dňa    </w:t>
      </w:r>
      <w:r w:rsidR="00183BC5">
        <w:t>.........................</w:t>
      </w:r>
    </w:p>
    <w:p w:rsidR="001F608F" w:rsidRDefault="001F608F" w:rsidP="001F608F"/>
    <w:p w:rsidR="001F608F" w:rsidRDefault="001F608F" w:rsidP="005206E2">
      <w:pPr>
        <w:ind w:left="6372"/>
      </w:pPr>
      <w:r>
        <w:t xml:space="preserve">                                                                                                                                                       PhDr. Jozef Potanko</w:t>
      </w:r>
    </w:p>
    <w:p w:rsidR="001F608F" w:rsidRDefault="001F608F" w:rsidP="001F608F">
      <w:pPr>
        <w:ind w:left="4248" w:firstLine="708"/>
      </w:pPr>
      <w:r>
        <w:t xml:space="preserve">                 </w:t>
      </w:r>
      <w:r w:rsidR="005206E2">
        <w:tab/>
        <w:t xml:space="preserve">      s</w:t>
      </w:r>
      <w:r>
        <w:t xml:space="preserve">tarosta obce                                                                                                                                       </w:t>
      </w:r>
    </w:p>
    <w:sectPr w:rsidR="001F608F" w:rsidSect="00661280">
      <w:headerReference w:type="even" r:id="rId10"/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FE9" w:rsidRDefault="00944FE9" w:rsidP="003E4D4E">
      <w:r>
        <w:separator/>
      </w:r>
    </w:p>
  </w:endnote>
  <w:endnote w:type="continuationSeparator" w:id="0">
    <w:p w:rsidR="00944FE9" w:rsidRDefault="00944FE9" w:rsidP="003E4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66563"/>
      <w:docPartObj>
        <w:docPartGallery w:val="Page Numbers (Bottom of Page)"/>
        <w:docPartUnique/>
      </w:docPartObj>
    </w:sdtPr>
    <w:sdtContent>
      <w:p w:rsidR="00EB7173" w:rsidRDefault="00D0165B">
        <w:pPr>
          <w:pStyle w:val="Zpat"/>
          <w:jc w:val="center"/>
        </w:pPr>
        <w:r>
          <w:fldChar w:fldCharType="begin"/>
        </w:r>
        <w:r w:rsidR="00F41C90">
          <w:instrText xml:space="preserve"> PAGE   \* MERGEFORMAT </w:instrText>
        </w:r>
        <w:r>
          <w:fldChar w:fldCharType="separate"/>
        </w:r>
        <w:r w:rsidR="007F1DF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B7173" w:rsidRDefault="00EB717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FE9" w:rsidRDefault="00944FE9" w:rsidP="003E4D4E">
      <w:r>
        <w:separator/>
      </w:r>
    </w:p>
  </w:footnote>
  <w:footnote w:type="continuationSeparator" w:id="0">
    <w:p w:rsidR="00944FE9" w:rsidRDefault="00944FE9" w:rsidP="003E4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ADE" w:rsidRDefault="00D0165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F608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A4ADE" w:rsidRDefault="007F1DF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79A"/>
    <w:multiLevelType w:val="hybridMultilevel"/>
    <w:tmpl w:val="5E96110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84725"/>
    <w:multiLevelType w:val="multilevel"/>
    <w:tmpl w:val="84ECEB70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C0F5122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1616A63"/>
    <w:multiLevelType w:val="multilevel"/>
    <w:tmpl w:val="2708BE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2352D37"/>
    <w:multiLevelType w:val="hybridMultilevel"/>
    <w:tmpl w:val="2E88726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733A0"/>
    <w:multiLevelType w:val="hybridMultilevel"/>
    <w:tmpl w:val="7CB46770"/>
    <w:lvl w:ilvl="0" w:tplc="041B0019">
      <w:start w:val="1"/>
      <w:numFmt w:val="low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73164"/>
    <w:multiLevelType w:val="multilevel"/>
    <w:tmpl w:val="84ECEB70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6822071"/>
    <w:multiLevelType w:val="hybridMultilevel"/>
    <w:tmpl w:val="5740A5CE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8C4FAF"/>
    <w:multiLevelType w:val="multilevel"/>
    <w:tmpl w:val="2708BE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0A72273"/>
    <w:multiLevelType w:val="hybridMultilevel"/>
    <w:tmpl w:val="B640386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4E4E79"/>
    <w:multiLevelType w:val="hybridMultilevel"/>
    <w:tmpl w:val="60A62260"/>
    <w:lvl w:ilvl="0" w:tplc="041B0019">
      <w:start w:val="1"/>
      <w:numFmt w:val="low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7C55EA"/>
    <w:multiLevelType w:val="hybridMultilevel"/>
    <w:tmpl w:val="2E1E8D58"/>
    <w:lvl w:ilvl="0" w:tplc="CB2E281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965C25"/>
    <w:multiLevelType w:val="hybridMultilevel"/>
    <w:tmpl w:val="A516BCFE"/>
    <w:lvl w:ilvl="0" w:tplc="85A48D34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3D343A38"/>
    <w:multiLevelType w:val="hybridMultilevel"/>
    <w:tmpl w:val="038C839E"/>
    <w:lvl w:ilvl="0" w:tplc="C6B2364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EEC2102"/>
    <w:multiLevelType w:val="hybridMultilevel"/>
    <w:tmpl w:val="73ECA808"/>
    <w:lvl w:ilvl="0" w:tplc="34E6BA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0468FF"/>
    <w:multiLevelType w:val="hybridMultilevel"/>
    <w:tmpl w:val="A202C4D2"/>
    <w:lvl w:ilvl="0" w:tplc="041B0019">
      <w:start w:val="1"/>
      <w:numFmt w:val="low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16514"/>
    <w:multiLevelType w:val="hybridMultilevel"/>
    <w:tmpl w:val="AB6848E8"/>
    <w:lvl w:ilvl="0" w:tplc="1D326A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5832"/>
    <w:multiLevelType w:val="hybridMultilevel"/>
    <w:tmpl w:val="8226713E"/>
    <w:lvl w:ilvl="0" w:tplc="F4D41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BDA2B6E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1CE0D6C"/>
    <w:multiLevelType w:val="hybridMultilevel"/>
    <w:tmpl w:val="05CEF1B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70FFD"/>
    <w:multiLevelType w:val="hybridMultilevel"/>
    <w:tmpl w:val="3E107886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A0CDE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C324AE"/>
    <w:multiLevelType w:val="hybridMultilevel"/>
    <w:tmpl w:val="F1E6B71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C938C0"/>
    <w:multiLevelType w:val="multilevel"/>
    <w:tmpl w:val="D81A0B8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A1E20"/>
    <w:multiLevelType w:val="multilevel"/>
    <w:tmpl w:val="2708BE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632B2527"/>
    <w:multiLevelType w:val="hybridMultilevel"/>
    <w:tmpl w:val="F4B0C8D6"/>
    <w:lvl w:ilvl="0" w:tplc="D7848816">
      <w:start w:val="1"/>
      <w:numFmt w:val="bullet"/>
      <w:lvlText w:val=""/>
      <w:lvlJc w:val="left"/>
      <w:pPr>
        <w:tabs>
          <w:tab w:val="num" w:pos="480"/>
        </w:tabs>
        <w:ind w:left="46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>
    <w:nsid w:val="69A07724"/>
    <w:multiLevelType w:val="hybridMultilevel"/>
    <w:tmpl w:val="9726F592"/>
    <w:lvl w:ilvl="0" w:tplc="69427F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C6710E"/>
    <w:multiLevelType w:val="multilevel"/>
    <w:tmpl w:val="C0C24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CB0559"/>
    <w:multiLevelType w:val="hybridMultilevel"/>
    <w:tmpl w:val="09D47912"/>
    <w:lvl w:ilvl="0" w:tplc="041B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C607AB"/>
    <w:multiLevelType w:val="multilevel"/>
    <w:tmpl w:val="2708BE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7B166100"/>
    <w:multiLevelType w:val="hybridMultilevel"/>
    <w:tmpl w:val="A194354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3607C"/>
    <w:multiLevelType w:val="hybridMultilevel"/>
    <w:tmpl w:val="474CA398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08A224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14"/>
  </w:num>
  <w:num w:numId="5">
    <w:abstractNumId w:val="23"/>
  </w:num>
  <w:num w:numId="6">
    <w:abstractNumId w:val="12"/>
  </w:num>
  <w:num w:numId="7">
    <w:abstractNumId w:val="8"/>
  </w:num>
  <w:num w:numId="8">
    <w:abstractNumId w:val="29"/>
  </w:num>
  <w:num w:numId="9">
    <w:abstractNumId w:val="16"/>
  </w:num>
  <w:num w:numId="10">
    <w:abstractNumId w:val="7"/>
  </w:num>
  <w:num w:numId="11">
    <w:abstractNumId w:val="9"/>
  </w:num>
  <w:num w:numId="12">
    <w:abstractNumId w:val="5"/>
  </w:num>
  <w:num w:numId="13">
    <w:abstractNumId w:val="10"/>
  </w:num>
  <w:num w:numId="14">
    <w:abstractNumId w:val="15"/>
  </w:num>
  <w:num w:numId="15">
    <w:abstractNumId w:val="24"/>
  </w:num>
  <w:num w:numId="16">
    <w:abstractNumId w:val="4"/>
  </w:num>
  <w:num w:numId="17">
    <w:abstractNumId w:val="13"/>
  </w:num>
  <w:num w:numId="18">
    <w:abstractNumId w:val="0"/>
  </w:num>
  <w:num w:numId="19">
    <w:abstractNumId w:val="18"/>
  </w:num>
  <w:num w:numId="20">
    <w:abstractNumId w:val="26"/>
  </w:num>
  <w:num w:numId="21">
    <w:abstractNumId w:val="20"/>
  </w:num>
  <w:num w:numId="22">
    <w:abstractNumId w:val="28"/>
  </w:num>
  <w:num w:numId="23">
    <w:abstractNumId w:val="25"/>
  </w:num>
  <w:num w:numId="24">
    <w:abstractNumId w:val="2"/>
  </w:num>
  <w:num w:numId="25">
    <w:abstractNumId w:val="21"/>
  </w:num>
  <w:num w:numId="26">
    <w:abstractNumId w:val="1"/>
  </w:num>
  <w:num w:numId="27">
    <w:abstractNumId w:val="6"/>
  </w:num>
  <w:num w:numId="28">
    <w:abstractNumId w:val="22"/>
  </w:num>
  <w:num w:numId="29">
    <w:abstractNumId w:val="27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08F"/>
    <w:rsid w:val="000053DD"/>
    <w:rsid w:val="000A58C8"/>
    <w:rsid w:val="00146184"/>
    <w:rsid w:val="00183BC5"/>
    <w:rsid w:val="00184869"/>
    <w:rsid w:val="001F608F"/>
    <w:rsid w:val="00203240"/>
    <w:rsid w:val="0020744C"/>
    <w:rsid w:val="002C4D18"/>
    <w:rsid w:val="002C7077"/>
    <w:rsid w:val="00326349"/>
    <w:rsid w:val="00343C27"/>
    <w:rsid w:val="003E4B32"/>
    <w:rsid w:val="003E4D4E"/>
    <w:rsid w:val="005206E2"/>
    <w:rsid w:val="00530076"/>
    <w:rsid w:val="00594E54"/>
    <w:rsid w:val="005A60AB"/>
    <w:rsid w:val="005B44E0"/>
    <w:rsid w:val="00661280"/>
    <w:rsid w:val="00687599"/>
    <w:rsid w:val="006A0F2E"/>
    <w:rsid w:val="006C75EA"/>
    <w:rsid w:val="006F5880"/>
    <w:rsid w:val="00725DAE"/>
    <w:rsid w:val="00753075"/>
    <w:rsid w:val="00764E27"/>
    <w:rsid w:val="007F1DFD"/>
    <w:rsid w:val="00814EC1"/>
    <w:rsid w:val="00944FE9"/>
    <w:rsid w:val="009610E9"/>
    <w:rsid w:val="009677A9"/>
    <w:rsid w:val="009F0DCA"/>
    <w:rsid w:val="00A16C86"/>
    <w:rsid w:val="00A4594B"/>
    <w:rsid w:val="00A8167A"/>
    <w:rsid w:val="00B02B3B"/>
    <w:rsid w:val="00B130EB"/>
    <w:rsid w:val="00B225ED"/>
    <w:rsid w:val="00BA45EE"/>
    <w:rsid w:val="00C15D8A"/>
    <w:rsid w:val="00C361D8"/>
    <w:rsid w:val="00C5483B"/>
    <w:rsid w:val="00CC0819"/>
    <w:rsid w:val="00D0165B"/>
    <w:rsid w:val="00DA2395"/>
    <w:rsid w:val="00DB66BE"/>
    <w:rsid w:val="00EB079C"/>
    <w:rsid w:val="00EB7173"/>
    <w:rsid w:val="00EE14BD"/>
    <w:rsid w:val="00F26A67"/>
    <w:rsid w:val="00F41C90"/>
    <w:rsid w:val="00F44234"/>
    <w:rsid w:val="00F57066"/>
    <w:rsid w:val="00F639CA"/>
    <w:rsid w:val="00F9410A"/>
    <w:rsid w:val="00FD7460"/>
    <w:rsid w:val="00FF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08F"/>
    <w:rPr>
      <w:rFonts w:eastAsia="Times New Roman" w:cs="Times New Roman"/>
      <w:szCs w:val="24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1F608F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1F608F"/>
    <w:pPr>
      <w:keepNext/>
      <w:ind w:left="1080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1F608F"/>
    <w:pPr>
      <w:keepNext/>
      <w:ind w:left="120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1F608F"/>
    <w:pPr>
      <w:keepNext/>
      <w:ind w:left="360"/>
      <w:jc w:val="center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F608F"/>
    <w:rPr>
      <w:rFonts w:eastAsia="Times New Roman" w:cs="Times New Roman"/>
      <w:b/>
      <w:bCs/>
      <w:szCs w:val="24"/>
      <w:lang w:eastAsia="sk-SK"/>
    </w:rPr>
  </w:style>
  <w:style w:type="character" w:customStyle="1" w:styleId="Nadpis2Char">
    <w:name w:val="Nadpis 2 Char"/>
    <w:basedOn w:val="Standardnpsmoodstavce"/>
    <w:link w:val="Nadpis2"/>
    <w:rsid w:val="001F608F"/>
    <w:rPr>
      <w:rFonts w:eastAsia="Times New Roman" w:cs="Times New Roman"/>
      <w:b/>
      <w:bCs/>
      <w:szCs w:val="24"/>
      <w:lang w:eastAsia="sk-SK"/>
    </w:rPr>
  </w:style>
  <w:style w:type="character" w:customStyle="1" w:styleId="Nadpis3Char">
    <w:name w:val="Nadpis 3 Char"/>
    <w:basedOn w:val="Standardnpsmoodstavce"/>
    <w:link w:val="Nadpis3"/>
    <w:rsid w:val="001F608F"/>
    <w:rPr>
      <w:rFonts w:eastAsia="Times New Roman" w:cs="Times New Roman"/>
      <w:b/>
      <w:bCs/>
      <w:szCs w:val="24"/>
      <w:lang w:eastAsia="sk-SK"/>
    </w:rPr>
  </w:style>
  <w:style w:type="character" w:customStyle="1" w:styleId="Nadpis4Char">
    <w:name w:val="Nadpis 4 Char"/>
    <w:basedOn w:val="Standardnpsmoodstavce"/>
    <w:link w:val="Nadpis4"/>
    <w:rsid w:val="001F608F"/>
    <w:rPr>
      <w:rFonts w:eastAsia="Times New Roman" w:cs="Times New Roman"/>
      <w:b/>
      <w:bCs/>
      <w:szCs w:val="24"/>
      <w:lang w:eastAsia="sk-SK"/>
    </w:rPr>
  </w:style>
  <w:style w:type="paragraph" w:styleId="Nzev">
    <w:name w:val="Title"/>
    <w:basedOn w:val="Normln"/>
    <w:link w:val="NzevChar"/>
    <w:qFormat/>
    <w:rsid w:val="001F608F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1F608F"/>
    <w:rPr>
      <w:rFonts w:eastAsia="Times New Roman" w:cs="Times New Roman"/>
      <w:b/>
      <w:bCs/>
      <w:sz w:val="32"/>
      <w:szCs w:val="24"/>
      <w:lang w:eastAsia="sk-SK"/>
    </w:rPr>
  </w:style>
  <w:style w:type="paragraph" w:styleId="Zkladntext">
    <w:name w:val="Body Text"/>
    <w:basedOn w:val="Normln"/>
    <w:link w:val="ZkladntextChar"/>
    <w:rsid w:val="001F608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F608F"/>
    <w:rPr>
      <w:rFonts w:eastAsia="Times New Roman" w:cs="Times New Roman"/>
      <w:szCs w:val="24"/>
      <w:lang w:eastAsia="sk-SK"/>
    </w:rPr>
  </w:style>
  <w:style w:type="paragraph" w:styleId="Zkladntextodsazen">
    <w:name w:val="Body Text Indent"/>
    <w:basedOn w:val="Normln"/>
    <w:link w:val="ZkladntextodsazenChar"/>
    <w:rsid w:val="001F608F"/>
    <w:pPr>
      <w:ind w:left="120"/>
    </w:pPr>
  </w:style>
  <w:style w:type="character" w:customStyle="1" w:styleId="ZkladntextodsazenChar">
    <w:name w:val="Základní text odsazený Char"/>
    <w:basedOn w:val="Standardnpsmoodstavce"/>
    <w:link w:val="Zkladntextodsazen"/>
    <w:rsid w:val="001F608F"/>
    <w:rPr>
      <w:rFonts w:eastAsia="Times New Roman" w:cs="Times New Roman"/>
      <w:szCs w:val="24"/>
      <w:lang w:eastAsia="sk-SK"/>
    </w:rPr>
  </w:style>
  <w:style w:type="paragraph" w:styleId="Zkladntextodsazen2">
    <w:name w:val="Body Text Indent 2"/>
    <w:basedOn w:val="Normln"/>
    <w:link w:val="Zkladntextodsazen2Char"/>
    <w:rsid w:val="001F608F"/>
    <w:pPr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rsid w:val="001F608F"/>
    <w:rPr>
      <w:rFonts w:eastAsia="Times New Roman" w:cs="Times New Roman"/>
      <w:szCs w:val="24"/>
      <w:lang w:eastAsia="sk-SK"/>
    </w:rPr>
  </w:style>
  <w:style w:type="paragraph" w:styleId="Zhlav">
    <w:name w:val="header"/>
    <w:basedOn w:val="Normln"/>
    <w:link w:val="ZhlavChar"/>
    <w:rsid w:val="001F60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F608F"/>
    <w:rPr>
      <w:rFonts w:eastAsia="Times New Roman" w:cs="Times New Roman"/>
      <w:szCs w:val="24"/>
      <w:lang w:eastAsia="sk-SK"/>
    </w:rPr>
  </w:style>
  <w:style w:type="character" w:styleId="slostrnky">
    <w:name w:val="page number"/>
    <w:basedOn w:val="Standardnpsmoodstavce"/>
    <w:rsid w:val="001F608F"/>
  </w:style>
  <w:style w:type="paragraph" w:styleId="Zpat">
    <w:name w:val="footer"/>
    <w:basedOn w:val="Normln"/>
    <w:link w:val="ZpatChar"/>
    <w:uiPriority w:val="99"/>
    <w:unhideWhenUsed/>
    <w:rsid w:val="006C75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75EA"/>
    <w:rPr>
      <w:rFonts w:eastAsia="Times New Roman" w:cs="Times New Roman"/>
      <w:szCs w:val="24"/>
      <w:lang w:eastAsia="sk-SK"/>
    </w:rPr>
  </w:style>
  <w:style w:type="paragraph" w:styleId="Odstavecseseznamem">
    <w:name w:val="List Paragraph"/>
    <w:basedOn w:val="Normln"/>
    <w:uiPriority w:val="34"/>
    <w:qFormat/>
    <w:rsid w:val="006612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07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79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B6BB5-36C9-4705-AF13-AC83EB21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1465</Words>
  <Characters>8357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obec</Company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nay</cp:lastModifiedBy>
  <cp:revision>2</cp:revision>
  <cp:lastPrinted>2016-11-03T07:22:00Z</cp:lastPrinted>
  <dcterms:created xsi:type="dcterms:W3CDTF">2016-11-03T13:13:00Z</dcterms:created>
  <dcterms:modified xsi:type="dcterms:W3CDTF">2016-11-03T13:13:00Z</dcterms:modified>
</cp:coreProperties>
</file>