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AD" w:rsidRDefault="00005AC5" w:rsidP="00005AC5">
      <w:pPr>
        <w:jc w:val="center"/>
        <w:rPr>
          <w:b/>
          <w:sz w:val="44"/>
          <w:szCs w:val="44"/>
        </w:rPr>
      </w:pPr>
      <w:r w:rsidRPr="00005AC5">
        <w:rPr>
          <w:b/>
          <w:sz w:val="44"/>
          <w:szCs w:val="44"/>
        </w:rPr>
        <w:t>SÚŤAŽNÉ PODKLADY</w:t>
      </w:r>
    </w:p>
    <w:p w:rsidR="00EB6399" w:rsidRPr="00A832B6" w:rsidRDefault="00EB6399" w:rsidP="00EB6399">
      <w:pPr>
        <w:autoSpaceDE w:val="0"/>
        <w:autoSpaceDN w:val="0"/>
        <w:adjustRightInd w:val="0"/>
        <w:spacing w:before="120"/>
        <w:jc w:val="center"/>
      </w:pPr>
      <w:r w:rsidRPr="00A832B6">
        <w:t>podlimitnej</w:t>
      </w:r>
      <w:r w:rsidRPr="00A832B6">
        <w:rPr>
          <w:b/>
        </w:rPr>
        <w:t xml:space="preserve"> </w:t>
      </w:r>
      <w:r w:rsidRPr="00A832B6">
        <w:t>zákazky  na dodanie tovaru:</w:t>
      </w:r>
    </w:p>
    <w:p w:rsidR="00EB6399" w:rsidRPr="00A832B6" w:rsidRDefault="00EB6399" w:rsidP="00EB6399"/>
    <w:p w:rsidR="00EB6399" w:rsidRDefault="00930610" w:rsidP="00EB6399">
      <w:pPr>
        <w:ind w:left="296" w:hanging="12"/>
        <w:jc w:val="center"/>
        <w:rPr>
          <w:b/>
        </w:rPr>
      </w:pPr>
      <w:r w:rsidRPr="00930610">
        <w:rPr>
          <w:b/>
        </w:rPr>
        <w:t>„Komplexné zlepšenie vyučovacích podmienok a zvýšenie kapacity ZŠ v Toporci – vybavenie“</w:t>
      </w:r>
    </w:p>
    <w:p w:rsidR="0061788B" w:rsidRPr="00A832B6" w:rsidRDefault="0061788B" w:rsidP="00EB6399">
      <w:pPr>
        <w:ind w:left="296" w:hanging="12"/>
        <w:jc w:val="center"/>
        <w:rPr>
          <w:b/>
        </w:rPr>
      </w:pPr>
    </w:p>
    <w:p w:rsidR="00005AC5" w:rsidRPr="005965F5" w:rsidRDefault="00005AC5" w:rsidP="00005AC5">
      <w:pPr>
        <w:autoSpaceDE w:val="0"/>
        <w:autoSpaceDN w:val="0"/>
        <w:adjustRightInd w:val="0"/>
        <w:rPr>
          <w:b/>
        </w:rPr>
      </w:pPr>
      <w:r w:rsidRPr="005965F5">
        <w:t>1</w:t>
      </w:r>
      <w:r w:rsidRPr="005965F5">
        <w:rPr>
          <w:b/>
        </w:rPr>
        <w:t>. Identifikácia verejného obstarávateľa:</w:t>
      </w:r>
    </w:p>
    <w:p w:rsidR="00005AC5" w:rsidRPr="005965F5" w:rsidRDefault="00005AC5" w:rsidP="00005AC5">
      <w:pPr>
        <w:ind w:left="360"/>
        <w:jc w:val="both"/>
      </w:pPr>
      <w:r w:rsidRPr="005965F5">
        <w:t xml:space="preserve">Obec </w:t>
      </w:r>
      <w:r w:rsidR="00C15C10">
        <w:t>Toporec</w:t>
      </w:r>
    </w:p>
    <w:p w:rsidR="00005AC5" w:rsidRPr="005965F5" w:rsidRDefault="00005AC5" w:rsidP="00005AC5">
      <w:pPr>
        <w:pStyle w:val="Nzev"/>
        <w:ind w:left="360"/>
        <w:jc w:val="both"/>
        <w:rPr>
          <w:rFonts w:asciiTheme="minorHAnsi" w:hAnsiTheme="minorHAnsi"/>
          <w:b w:val="0"/>
          <w:sz w:val="22"/>
          <w:szCs w:val="22"/>
        </w:rPr>
      </w:pPr>
      <w:r w:rsidRPr="005965F5">
        <w:rPr>
          <w:rFonts w:asciiTheme="minorHAnsi" w:hAnsiTheme="minorHAnsi"/>
          <w:b w:val="0"/>
          <w:sz w:val="22"/>
          <w:szCs w:val="22"/>
        </w:rPr>
        <w:t>05</w:t>
      </w:r>
      <w:r w:rsidR="00C15C10">
        <w:rPr>
          <w:rFonts w:asciiTheme="minorHAnsi" w:hAnsiTheme="minorHAnsi"/>
          <w:b w:val="0"/>
          <w:sz w:val="22"/>
          <w:szCs w:val="22"/>
        </w:rPr>
        <w:t>9</w:t>
      </w:r>
      <w:r w:rsidRPr="005965F5">
        <w:rPr>
          <w:rFonts w:asciiTheme="minorHAnsi" w:hAnsiTheme="minorHAnsi"/>
          <w:b w:val="0"/>
          <w:sz w:val="22"/>
          <w:szCs w:val="22"/>
        </w:rPr>
        <w:t xml:space="preserve">  </w:t>
      </w:r>
      <w:r w:rsidR="00C15C10">
        <w:rPr>
          <w:rFonts w:asciiTheme="minorHAnsi" w:hAnsiTheme="minorHAnsi"/>
          <w:b w:val="0"/>
          <w:sz w:val="22"/>
          <w:szCs w:val="22"/>
        </w:rPr>
        <w:t>95</w:t>
      </w:r>
      <w:r w:rsidRPr="005965F5">
        <w:rPr>
          <w:rFonts w:asciiTheme="minorHAnsi" w:hAnsiTheme="minorHAnsi"/>
          <w:b w:val="0"/>
          <w:sz w:val="22"/>
          <w:szCs w:val="22"/>
        </w:rPr>
        <w:t xml:space="preserve">  </w:t>
      </w:r>
      <w:r w:rsidR="00C15C10">
        <w:rPr>
          <w:rFonts w:asciiTheme="minorHAnsi" w:hAnsiTheme="minorHAnsi"/>
          <w:b w:val="0"/>
          <w:sz w:val="22"/>
          <w:szCs w:val="22"/>
        </w:rPr>
        <w:t>Toporec, Nám. sv. Michala 76/2</w:t>
      </w:r>
    </w:p>
    <w:p w:rsidR="00005AC5" w:rsidRPr="005965F5" w:rsidRDefault="00005AC5" w:rsidP="00005AC5">
      <w:pPr>
        <w:ind w:left="360"/>
        <w:jc w:val="both"/>
      </w:pPr>
      <w:r w:rsidRPr="005965F5">
        <w:t xml:space="preserve">štatutárny zástupca: </w:t>
      </w:r>
      <w:r w:rsidR="00C15C10">
        <w:t>PhDr. Jozef Potanko</w:t>
      </w:r>
      <w:r w:rsidRPr="005965F5">
        <w:t xml:space="preserve">, starosta obce </w:t>
      </w:r>
    </w:p>
    <w:p w:rsidR="00005AC5" w:rsidRPr="005965F5" w:rsidRDefault="00005AC5" w:rsidP="00005AC5">
      <w:pPr>
        <w:ind w:left="360"/>
        <w:jc w:val="both"/>
      </w:pPr>
      <w:r w:rsidRPr="005965F5">
        <w:t xml:space="preserve">kontaktná osoba: </w:t>
      </w:r>
      <w:r w:rsidR="00C15C10">
        <w:t>Iveta Šateková</w:t>
      </w:r>
    </w:p>
    <w:p w:rsidR="00005AC5" w:rsidRPr="005965F5" w:rsidRDefault="00005AC5" w:rsidP="00005AC5">
      <w:pPr>
        <w:ind w:left="360"/>
        <w:jc w:val="both"/>
        <w:rPr>
          <w:color w:val="000000"/>
        </w:rPr>
      </w:pPr>
      <w:r w:rsidRPr="005965F5">
        <w:rPr>
          <w:color w:val="000000"/>
        </w:rPr>
        <w:t xml:space="preserve">IČO: </w:t>
      </w:r>
      <w:r w:rsidR="00C92392" w:rsidRPr="00763626">
        <w:rPr>
          <w:rFonts w:ascii="Calibri" w:eastAsia="Calibri" w:hAnsi="Calibri" w:cs="Times New Roman"/>
          <w:color w:val="000000"/>
        </w:rPr>
        <w:t>00</w:t>
      </w:r>
      <w:r w:rsidR="00C92392">
        <w:rPr>
          <w:rFonts w:ascii="Calibri" w:eastAsia="Calibri" w:hAnsi="Calibri" w:cs="Times New Roman"/>
          <w:color w:val="000000"/>
        </w:rPr>
        <w:t>326631</w:t>
      </w:r>
    </w:p>
    <w:p w:rsidR="00005AC5" w:rsidRPr="005965F5" w:rsidRDefault="00005AC5" w:rsidP="00005AC5">
      <w:pPr>
        <w:autoSpaceDE w:val="0"/>
        <w:autoSpaceDN w:val="0"/>
        <w:adjustRightInd w:val="0"/>
        <w:ind w:left="360"/>
      </w:pPr>
      <w:r w:rsidRPr="005965F5">
        <w:t xml:space="preserve">Tel.: </w:t>
      </w:r>
      <w:r w:rsidR="005A038A">
        <w:rPr>
          <w:rFonts w:ascii="Calibri" w:eastAsia="Calibri" w:hAnsi="Calibri" w:cs="Times New Roman"/>
        </w:rPr>
        <w:t>052/4584046</w:t>
      </w:r>
    </w:p>
    <w:p w:rsidR="00005AC5" w:rsidRPr="005965F5" w:rsidRDefault="00005AC5" w:rsidP="00005AC5">
      <w:pPr>
        <w:autoSpaceDE w:val="0"/>
        <w:autoSpaceDN w:val="0"/>
        <w:adjustRightInd w:val="0"/>
        <w:ind w:left="360"/>
      </w:pPr>
      <w:r w:rsidRPr="005965F5">
        <w:t xml:space="preserve">Fax: </w:t>
      </w:r>
      <w:r w:rsidR="005A038A">
        <w:rPr>
          <w:rFonts w:ascii="Calibri" w:eastAsia="Calibri" w:hAnsi="Calibri" w:cs="Times New Roman"/>
        </w:rPr>
        <w:t>052/4584046</w:t>
      </w:r>
    </w:p>
    <w:p w:rsidR="00005AC5" w:rsidRPr="0015739B" w:rsidRDefault="00005AC5" w:rsidP="00005AC5">
      <w:pPr>
        <w:autoSpaceDE w:val="0"/>
        <w:autoSpaceDN w:val="0"/>
        <w:adjustRightInd w:val="0"/>
        <w:ind w:left="360"/>
      </w:pPr>
      <w:r w:rsidRPr="005965F5">
        <w:t xml:space="preserve">E-mail: </w:t>
      </w:r>
      <w:r w:rsidR="00C15C10">
        <w:t>outoporec</w:t>
      </w:r>
      <w:r w:rsidR="00C15C10">
        <w:rPr>
          <w:lang w:val="en-US"/>
        </w:rPr>
        <w:t>@slnet.sk</w:t>
      </w:r>
    </w:p>
    <w:p w:rsidR="00005AC5" w:rsidRPr="005965F5" w:rsidRDefault="00005AC5" w:rsidP="00005AC5">
      <w:pPr>
        <w:jc w:val="both"/>
        <w:rPr>
          <w:lang w:val="en-US"/>
        </w:rPr>
      </w:pPr>
    </w:p>
    <w:p w:rsidR="00005AC5" w:rsidRPr="005965F5" w:rsidRDefault="00005AC5" w:rsidP="00005AC5">
      <w:pPr>
        <w:jc w:val="both"/>
        <w:rPr>
          <w:b/>
        </w:rPr>
      </w:pPr>
      <w:r w:rsidRPr="005965F5">
        <w:t>2.</w:t>
      </w:r>
      <w:r w:rsidRPr="005965F5">
        <w:rPr>
          <w:b/>
        </w:rPr>
        <w:t xml:space="preserve"> Predmet zákazky – verejného obstarávania:</w:t>
      </w:r>
      <w:r w:rsidRPr="005965F5">
        <w:t xml:space="preserve"> </w:t>
      </w:r>
    </w:p>
    <w:p w:rsidR="0015739B" w:rsidRDefault="00005AC5" w:rsidP="00005AC5">
      <w:pPr>
        <w:ind w:left="1" w:hanging="1"/>
        <w:jc w:val="both"/>
      </w:pPr>
      <w:r w:rsidRPr="005965F5">
        <w:t xml:space="preserve">    Predmetom ponuky a zákazky je dodávka tovaru</w:t>
      </w:r>
      <w:r w:rsidRPr="0015739B">
        <w:rPr>
          <w:b/>
        </w:rPr>
        <w:t>:</w:t>
      </w:r>
      <w:r w:rsidR="0015739B" w:rsidRPr="0015739B">
        <w:rPr>
          <w:b/>
        </w:rPr>
        <w:t xml:space="preserve"> </w:t>
      </w:r>
      <w:r w:rsidR="0015739B" w:rsidRPr="0015739B">
        <w:t xml:space="preserve">„Komplexné zlepšenie vyučovacích podmienok a </w:t>
      </w:r>
      <w:r w:rsidR="0015739B">
        <w:t xml:space="preserve"> </w:t>
      </w:r>
    </w:p>
    <w:p w:rsidR="00005AC5" w:rsidRPr="009B26D9" w:rsidRDefault="0015739B" w:rsidP="00005AC5">
      <w:pPr>
        <w:ind w:left="1" w:hanging="1"/>
        <w:jc w:val="both"/>
        <w:rPr>
          <w:rFonts w:eastAsia="MS Mincho"/>
        </w:rPr>
      </w:pPr>
      <w:r>
        <w:t xml:space="preserve">    </w:t>
      </w:r>
      <w:r w:rsidRPr="0015739B">
        <w:t>zvýšenie kapacity ZŠ v Toporci – vybavenie“</w:t>
      </w:r>
      <w:r w:rsidR="00B74275">
        <w:t xml:space="preserve">; </w:t>
      </w:r>
      <w:r w:rsidR="00005AC5" w:rsidRPr="005965F5">
        <w:rPr>
          <w:rFonts w:eastAsia="MS Mincho"/>
          <w:b/>
        </w:rPr>
        <w:t xml:space="preserve">CPV: </w:t>
      </w:r>
      <w:r w:rsidR="00CC612A" w:rsidRPr="00CC612A">
        <w:rPr>
          <w:rFonts w:ascii="Calibri" w:eastAsia="Calibri" w:hAnsi="Calibri" w:cs="Arial"/>
        </w:rPr>
        <w:t>39160000-1</w:t>
      </w:r>
      <w:r w:rsidR="00CC612A">
        <w:rPr>
          <w:rFonts w:ascii="Arial" w:hAnsi="Arial" w:cs="Arial"/>
        </w:rPr>
        <w:t xml:space="preserve">, </w:t>
      </w:r>
      <w:r w:rsidR="009B26D9" w:rsidRPr="009B26D9">
        <w:rPr>
          <w:rFonts w:ascii="Calibri" w:eastAsia="Calibri" w:hAnsi="Calibri" w:cs="Arial"/>
        </w:rPr>
        <w:t>37420000-8</w:t>
      </w:r>
      <w:r w:rsidR="00B74275">
        <w:rPr>
          <w:rFonts w:ascii="Calibri" w:eastAsia="Calibri" w:hAnsi="Calibri" w:cs="Arial"/>
        </w:rPr>
        <w:t>.</w:t>
      </w:r>
    </w:p>
    <w:p w:rsidR="00005AC5" w:rsidRPr="005965F5" w:rsidRDefault="00005AC5" w:rsidP="00005AC5">
      <w:pPr>
        <w:jc w:val="both"/>
        <w:rPr>
          <w:b/>
        </w:rPr>
      </w:pPr>
    </w:p>
    <w:p w:rsidR="00005AC5" w:rsidRPr="005965F5" w:rsidRDefault="00005AC5" w:rsidP="00005AC5">
      <w:pPr>
        <w:jc w:val="both"/>
        <w:rPr>
          <w:b/>
        </w:rPr>
      </w:pPr>
      <w:r w:rsidRPr="005965F5">
        <w:t>3.</w:t>
      </w:r>
      <w:r w:rsidRPr="005965F5">
        <w:rPr>
          <w:b/>
        </w:rPr>
        <w:t xml:space="preserve"> Podrobný opis a rozsah predmetu zákazky:</w:t>
      </w:r>
      <w:r w:rsidRPr="005965F5">
        <w:t xml:space="preserve"> </w:t>
      </w:r>
    </w:p>
    <w:p w:rsidR="000A3EE5" w:rsidRDefault="00005AC5" w:rsidP="00005AC5">
      <w:pPr>
        <w:ind w:left="360"/>
        <w:jc w:val="both"/>
      </w:pPr>
      <w:r w:rsidRPr="005965F5">
        <w:t xml:space="preserve">Predmetom zákazky je dodávka </w:t>
      </w:r>
      <w:r w:rsidR="00E768CF">
        <w:t>základného vybavenia – tovaru pre telocvičňu a tri školské triedy, ktoré budú predmetom stavebných prác, realizovaných v rámci pripravovaného projektu</w:t>
      </w:r>
      <w:r w:rsidR="00BB1E49">
        <w:t>. Zoznam,  popis a množstvo obstarávaných tovarov je uvedený v Prílohe č. 1 týchto Súťažných podkladov.</w:t>
      </w:r>
    </w:p>
    <w:p w:rsidR="00C663F2" w:rsidRDefault="001508E4" w:rsidP="009D3FD9">
      <w:pPr>
        <w:autoSpaceDE w:val="0"/>
        <w:autoSpaceDN w:val="0"/>
        <w:adjustRightInd w:val="0"/>
        <w:ind w:left="360"/>
        <w:jc w:val="both"/>
      </w:pPr>
      <w:r>
        <w:t>Predpokladaná hodnota zákazky</w:t>
      </w:r>
      <w:r w:rsidR="009D3FD9">
        <w:t xml:space="preserve"> </w:t>
      </w:r>
      <w:r>
        <w:t>= cena bez DPH: 19 999 EUR.</w:t>
      </w:r>
      <w:r w:rsidR="009D3FD9">
        <w:t xml:space="preserve"> </w:t>
      </w:r>
    </w:p>
    <w:p w:rsidR="009D3FD9" w:rsidRPr="005965F5" w:rsidRDefault="009D3FD9" w:rsidP="009D3FD9">
      <w:pPr>
        <w:autoSpaceDE w:val="0"/>
        <w:autoSpaceDN w:val="0"/>
        <w:adjustRightInd w:val="0"/>
        <w:ind w:left="360"/>
        <w:jc w:val="both"/>
      </w:pPr>
      <w:r w:rsidRPr="005965F5">
        <w:t>Celková ponuková cena predmetu zákazky je vrátane jeho doručenia</w:t>
      </w:r>
      <w:r w:rsidR="006C087B">
        <w:t>, dodávky návodov a</w:t>
      </w:r>
      <w:r w:rsidR="004D7C89">
        <w:t> </w:t>
      </w:r>
      <w:r w:rsidR="009849B9">
        <w:t>inštal</w:t>
      </w:r>
      <w:r w:rsidR="006867A2">
        <w:t>ovania</w:t>
      </w:r>
      <w:r w:rsidR="004D7C89">
        <w:t xml:space="preserve">, ak je to vo vzťahu ku príslušnému tovaru relevantné, </w:t>
      </w:r>
      <w:r w:rsidR="00EB243C">
        <w:t xml:space="preserve">a to </w:t>
      </w:r>
      <w:r w:rsidR="009849B9">
        <w:t xml:space="preserve"> </w:t>
      </w:r>
      <w:r w:rsidRPr="005965F5">
        <w:t xml:space="preserve">na </w:t>
      </w:r>
      <w:r w:rsidR="008961D2">
        <w:t>miest</w:t>
      </w:r>
      <w:r w:rsidR="009849B9">
        <w:t>e</w:t>
      </w:r>
      <w:r w:rsidR="008961D2">
        <w:t xml:space="preserve"> </w:t>
      </w:r>
      <w:r w:rsidR="00ED0D02">
        <w:t xml:space="preserve">určenom na </w:t>
      </w:r>
      <w:r w:rsidR="008961D2">
        <w:t>dodani</w:t>
      </w:r>
      <w:r w:rsidR="00ED0D02">
        <w:t>e</w:t>
      </w:r>
      <w:r w:rsidR="008961D2">
        <w:t xml:space="preserve"> tovaru</w:t>
      </w:r>
      <w:r w:rsidR="006C087B">
        <w:t>.</w:t>
      </w:r>
    </w:p>
    <w:p w:rsidR="00005AC5" w:rsidRPr="005965F5" w:rsidRDefault="00005AC5" w:rsidP="00623746">
      <w:pPr>
        <w:autoSpaceDE w:val="0"/>
        <w:autoSpaceDN w:val="0"/>
        <w:adjustRightInd w:val="0"/>
        <w:ind w:left="360"/>
        <w:jc w:val="both"/>
      </w:pPr>
      <w:r w:rsidRPr="005965F5">
        <w:t xml:space="preserve">                                  </w:t>
      </w:r>
    </w:p>
    <w:p w:rsidR="00005AC5" w:rsidRPr="005965F5" w:rsidRDefault="00005AC5" w:rsidP="00005AC5">
      <w:pPr>
        <w:autoSpaceDE w:val="0"/>
        <w:autoSpaceDN w:val="0"/>
        <w:adjustRightInd w:val="0"/>
        <w:jc w:val="both"/>
      </w:pPr>
      <w:r w:rsidRPr="005965F5">
        <w:t>4. Miesto dodania tovaru: 05</w:t>
      </w:r>
      <w:r w:rsidR="003E080B">
        <w:t>9</w:t>
      </w:r>
      <w:r w:rsidRPr="005965F5">
        <w:t xml:space="preserve"> </w:t>
      </w:r>
      <w:r w:rsidR="003E080B">
        <w:t>95</w:t>
      </w:r>
      <w:r w:rsidRPr="005965F5">
        <w:t xml:space="preserve">  </w:t>
      </w:r>
      <w:r w:rsidR="003E080B">
        <w:t>Toporec, Základná škola</w:t>
      </w:r>
    </w:p>
    <w:p w:rsidR="00005AC5" w:rsidRPr="005965F5" w:rsidRDefault="00005AC5" w:rsidP="00005AC5">
      <w:pPr>
        <w:autoSpaceDE w:val="0"/>
        <w:autoSpaceDN w:val="0"/>
        <w:adjustRightInd w:val="0"/>
        <w:rPr>
          <w:b/>
        </w:rPr>
      </w:pPr>
    </w:p>
    <w:p w:rsidR="00005AC5" w:rsidRPr="005965F5" w:rsidRDefault="00005AC5" w:rsidP="00005AC5">
      <w:pPr>
        <w:autoSpaceDE w:val="0"/>
        <w:autoSpaceDN w:val="0"/>
        <w:adjustRightInd w:val="0"/>
        <w:rPr>
          <w:b/>
        </w:rPr>
      </w:pPr>
      <w:r w:rsidRPr="005965F5">
        <w:t>5.</w:t>
      </w:r>
      <w:r w:rsidRPr="005965F5">
        <w:rPr>
          <w:b/>
        </w:rPr>
        <w:t xml:space="preserve">   </w:t>
      </w:r>
      <w:r w:rsidRPr="005965F5">
        <w:t>Ponuku je potrebné predložiť na celý predmet zákazky, nie iba na určité časti.</w:t>
      </w:r>
    </w:p>
    <w:p w:rsidR="00005AC5" w:rsidRPr="005965F5" w:rsidRDefault="00005AC5" w:rsidP="00CA4805">
      <w:pPr>
        <w:jc w:val="both"/>
      </w:pPr>
      <w:r w:rsidRPr="005965F5">
        <w:t xml:space="preserve">      Predložiť variantné riešenia nie je umožnené.</w:t>
      </w:r>
      <w:r w:rsidR="00CA4805">
        <w:t xml:space="preserve"> </w:t>
      </w:r>
      <w:r w:rsidRPr="005965F5">
        <w:t>Každý uchádzač môže predložiť iba jednu ponuku.</w:t>
      </w:r>
    </w:p>
    <w:p w:rsidR="00005AC5" w:rsidRPr="005965F5" w:rsidRDefault="00005AC5" w:rsidP="00005AC5">
      <w:pPr>
        <w:autoSpaceDE w:val="0"/>
        <w:ind w:left="357"/>
        <w:jc w:val="both"/>
      </w:pPr>
    </w:p>
    <w:p w:rsidR="00005AC5" w:rsidRPr="005965F5" w:rsidRDefault="00005AC5" w:rsidP="00005AC5">
      <w:pPr>
        <w:autoSpaceDE w:val="0"/>
        <w:jc w:val="both"/>
      </w:pPr>
      <w:r w:rsidRPr="005965F5">
        <w:t>6.   Lehota na dodanie tovaru:</w:t>
      </w:r>
      <w:r w:rsidRPr="005965F5">
        <w:rPr>
          <w:b/>
        </w:rPr>
        <w:t xml:space="preserve"> </w:t>
      </w:r>
      <w:r w:rsidRPr="005965F5">
        <w:t>predpoklad: 0</w:t>
      </w:r>
      <w:r w:rsidR="003D29D1">
        <w:t>9-10</w:t>
      </w:r>
      <w:r w:rsidRPr="005965F5">
        <w:t>/201</w:t>
      </w:r>
      <w:r w:rsidR="003D29D1">
        <w:t>5</w:t>
      </w:r>
    </w:p>
    <w:p w:rsidR="00005AC5" w:rsidRPr="005965F5" w:rsidRDefault="00005AC5" w:rsidP="00005AC5">
      <w:pPr>
        <w:jc w:val="both"/>
      </w:pPr>
    </w:p>
    <w:p w:rsidR="001E1D21" w:rsidRDefault="00005AC5" w:rsidP="00005AC5">
      <w:pPr>
        <w:autoSpaceDE w:val="0"/>
        <w:autoSpaceDN w:val="0"/>
        <w:adjustRightInd w:val="0"/>
      </w:pPr>
      <w:r w:rsidRPr="005965F5">
        <w:t>7.  Predmet zákazky bude financovaný z E</w:t>
      </w:r>
      <w:r w:rsidR="00265B3E">
        <w:t>RDF</w:t>
      </w:r>
      <w:r w:rsidRPr="005965F5">
        <w:t xml:space="preserve">, štátneho rozpočtu a vlastných prostriedkov obce </w:t>
      </w:r>
    </w:p>
    <w:p w:rsidR="00005AC5" w:rsidRDefault="001E1D21" w:rsidP="00005AC5">
      <w:pPr>
        <w:autoSpaceDE w:val="0"/>
        <w:autoSpaceDN w:val="0"/>
        <w:adjustRightInd w:val="0"/>
      </w:pPr>
      <w:r>
        <w:t xml:space="preserve">     </w:t>
      </w:r>
      <w:r w:rsidR="00265B3E">
        <w:t>Toporec</w:t>
      </w:r>
      <w:r w:rsidR="00005AC5" w:rsidRPr="005965F5">
        <w:t xml:space="preserve">. </w:t>
      </w:r>
    </w:p>
    <w:p w:rsidR="00CC56F2" w:rsidRPr="005965F5" w:rsidRDefault="00CC56F2" w:rsidP="00005AC5">
      <w:pPr>
        <w:autoSpaceDE w:val="0"/>
        <w:autoSpaceDN w:val="0"/>
        <w:adjustRightInd w:val="0"/>
      </w:pPr>
    </w:p>
    <w:p w:rsidR="00005AC5" w:rsidRPr="005965F5" w:rsidRDefault="00005AC5" w:rsidP="00005AC5">
      <w:pPr>
        <w:jc w:val="both"/>
      </w:pPr>
      <w:r w:rsidRPr="005965F5">
        <w:t xml:space="preserve">8.   a) </w:t>
      </w:r>
      <w:r w:rsidRPr="005965F5">
        <w:tab/>
      </w:r>
      <w:r w:rsidRPr="005965F5">
        <w:rPr>
          <w:b/>
        </w:rPr>
        <w:t xml:space="preserve">Lehota na predloženie ponuky: </w:t>
      </w:r>
      <w:r w:rsidRPr="005965F5">
        <w:t>do 1</w:t>
      </w:r>
      <w:r w:rsidR="00632890">
        <w:t>2</w:t>
      </w:r>
      <w:r w:rsidRPr="005965F5">
        <w:t>.0</w:t>
      </w:r>
      <w:r w:rsidR="00632890">
        <w:t>8</w:t>
      </w:r>
      <w:r w:rsidRPr="005965F5">
        <w:t>.2014 do 10.00 hod..</w:t>
      </w:r>
    </w:p>
    <w:p w:rsidR="00005AC5" w:rsidRPr="005965F5" w:rsidRDefault="00005AC5" w:rsidP="00005AC5">
      <w:pPr>
        <w:ind w:left="709" w:hanging="349"/>
        <w:jc w:val="both"/>
      </w:pPr>
      <w:r w:rsidRPr="005965F5">
        <w:t>b)</w:t>
      </w:r>
      <w:r w:rsidRPr="005965F5">
        <w:rPr>
          <w:b/>
        </w:rPr>
        <w:t xml:space="preserve"> </w:t>
      </w:r>
      <w:r w:rsidRPr="005965F5">
        <w:rPr>
          <w:b/>
        </w:rPr>
        <w:tab/>
        <w:t>Miesto predloženia ponuky:</w:t>
      </w:r>
      <w:r w:rsidRPr="005965F5">
        <w:t xml:space="preserve">  adres</w:t>
      </w:r>
      <w:r w:rsidR="002C56BC">
        <w:t>a</w:t>
      </w:r>
      <w:r w:rsidRPr="005965F5">
        <w:t xml:space="preserve"> uveden</w:t>
      </w:r>
      <w:r w:rsidR="002C56BC">
        <w:t>á</w:t>
      </w:r>
      <w:r w:rsidRPr="005965F5">
        <w:t xml:space="preserve"> v bode 1. týchto  </w:t>
      </w:r>
      <w:r w:rsidR="00803C45">
        <w:t xml:space="preserve">Súťažných </w:t>
      </w:r>
      <w:r w:rsidRPr="005965F5">
        <w:t>podkladov.</w:t>
      </w:r>
    </w:p>
    <w:p w:rsidR="00005AC5" w:rsidRPr="005965F5" w:rsidRDefault="00005AC5" w:rsidP="00005AC5">
      <w:pPr>
        <w:autoSpaceDE w:val="0"/>
        <w:ind w:left="720" w:hanging="360"/>
        <w:jc w:val="both"/>
        <w:rPr>
          <w:rFonts w:eastAsia="MS Mincho"/>
        </w:rPr>
      </w:pPr>
      <w:r w:rsidRPr="005965F5">
        <w:t xml:space="preserve">c) </w:t>
      </w:r>
      <w:r w:rsidRPr="005965F5">
        <w:tab/>
        <w:t xml:space="preserve">Spôsob predloženia ponuky: v listinnej forme, s požadovanými prílohami,  vyplnením priloženej  návratky, poštou alebo osobne, v lehote na predkladanie ponúk. Ponuku je potrebné predložiť v uzavretom obale, s uvedením obchodného mena a sídla uchádzača alebo miesta podnikania uchádzača, s označením súťaže: </w:t>
      </w:r>
      <w:r w:rsidRPr="005965F5">
        <w:rPr>
          <w:rFonts w:eastAsia="MS Mincho"/>
        </w:rPr>
        <w:t xml:space="preserve">„Súťaž – </w:t>
      </w:r>
      <w:r w:rsidR="004C1BAA">
        <w:rPr>
          <w:rFonts w:eastAsia="MS Mincho"/>
        </w:rPr>
        <w:t>ZŠ vybavenie</w:t>
      </w:r>
      <w:r w:rsidRPr="005965F5">
        <w:rPr>
          <w:rFonts w:eastAsia="MS Mincho"/>
        </w:rPr>
        <w:t xml:space="preserve"> – neotvárať!</w:t>
      </w:r>
      <w:r w:rsidR="00197308">
        <w:rPr>
          <w:rFonts w:eastAsia="MS Mincho"/>
        </w:rPr>
        <w:t xml:space="preserve"> vo dvoch originálnych vyhotoveniach.</w:t>
      </w:r>
    </w:p>
    <w:p w:rsidR="00005AC5" w:rsidRPr="005965F5" w:rsidRDefault="00005AC5" w:rsidP="00005AC5">
      <w:pPr>
        <w:ind w:left="720" w:hanging="360"/>
        <w:jc w:val="both"/>
      </w:pPr>
      <w:r w:rsidRPr="005965F5">
        <w:t>d) Otváranie ponúk: 1</w:t>
      </w:r>
      <w:r w:rsidR="004C1BAA">
        <w:t>2</w:t>
      </w:r>
      <w:r w:rsidRPr="005965F5">
        <w:t>.0</w:t>
      </w:r>
      <w:r w:rsidR="004C1BAA">
        <w:t>8</w:t>
      </w:r>
      <w:r w:rsidRPr="005965F5">
        <w:t>.2014 o 10.15 hod. v</w:t>
      </w:r>
      <w:r w:rsidR="004C1BAA">
        <w:t> zasadačke Obecného úradu v Toporci.</w:t>
      </w:r>
    </w:p>
    <w:p w:rsidR="00005AC5" w:rsidRPr="005965F5" w:rsidRDefault="00005AC5" w:rsidP="00005AC5">
      <w:pPr>
        <w:jc w:val="both"/>
        <w:rPr>
          <w:b/>
        </w:rPr>
      </w:pPr>
    </w:p>
    <w:p w:rsidR="00005AC5" w:rsidRPr="005965F5" w:rsidRDefault="00005AC5" w:rsidP="00005AC5">
      <w:pPr>
        <w:jc w:val="both"/>
        <w:rPr>
          <w:b/>
        </w:rPr>
      </w:pPr>
      <w:r w:rsidRPr="005965F5">
        <w:t>9</w:t>
      </w:r>
      <w:r w:rsidRPr="005965F5">
        <w:rPr>
          <w:b/>
        </w:rPr>
        <w:t>. Lehota viazanosti ponuky:</w:t>
      </w:r>
      <w:r w:rsidRPr="005965F5">
        <w:t xml:space="preserve"> do 3</w:t>
      </w:r>
      <w:r w:rsidR="00E77456">
        <w:t>0</w:t>
      </w:r>
      <w:r w:rsidRPr="005965F5">
        <w:t>.0</w:t>
      </w:r>
      <w:r w:rsidR="00E77456">
        <w:t>6</w:t>
      </w:r>
      <w:r w:rsidRPr="005965F5">
        <w:t>.201</w:t>
      </w:r>
      <w:r w:rsidR="00E77456">
        <w:t>5</w:t>
      </w:r>
      <w:r w:rsidRPr="005965F5">
        <w:t xml:space="preserve"> </w:t>
      </w:r>
    </w:p>
    <w:p w:rsidR="00005AC5" w:rsidRPr="005965F5" w:rsidRDefault="00005AC5" w:rsidP="00005AC5">
      <w:pPr>
        <w:jc w:val="both"/>
        <w:rPr>
          <w:highlight w:val="yellow"/>
        </w:rPr>
      </w:pPr>
    </w:p>
    <w:p w:rsidR="00005AC5" w:rsidRPr="005965F5" w:rsidRDefault="00005AC5" w:rsidP="00005AC5">
      <w:pPr>
        <w:jc w:val="both"/>
      </w:pPr>
      <w:r w:rsidRPr="005965F5">
        <w:lastRenderedPageBreak/>
        <w:t>10</w:t>
      </w:r>
      <w:r w:rsidRPr="005965F5">
        <w:rPr>
          <w:b/>
        </w:rPr>
        <w:t>.</w:t>
      </w:r>
      <w:r w:rsidRPr="005965F5">
        <w:t xml:space="preserve"> </w:t>
      </w:r>
      <w:r w:rsidRPr="005965F5">
        <w:rPr>
          <w:b/>
        </w:rPr>
        <w:t>Pokyny na zostavenie ponuky</w:t>
      </w:r>
    </w:p>
    <w:p w:rsidR="00005AC5" w:rsidRPr="005965F5" w:rsidRDefault="00005AC5" w:rsidP="00005AC5">
      <w:pPr>
        <w:tabs>
          <w:tab w:val="left" w:pos="954"/>
        </w:tabs>
        <w:jc w:val="both"/>
        <w:rPr>
          <w:caps/>
        </w:rPr>
      </w:pPr>
      <w:r w:rsidRPr="005965F5">
        <w:t>Požadujeme, aby ponuka obsahovala predpísané odpovede, údaje a prílohy uvedené v návratke.</w:t>
      </w:r>
    </w:p>
    <w:p w:rsidR="00005AC5" w:rsidRPr="005965F5" w:rsidRDefault="00005AC5" w:rsidP="00005AC5">
      <w:pPr>
        <w:pStyle w:val="Zkladntextodsazen"/>
        <w:ind w:firstLine="0"/>
        <w:rPr>
          <w:rFonts w:asciiTheme="minorHAnsi" w:hAnsiTheme="minorHAnsi"/>
          <w:bCs/>
          <w:sz w:val="22"/>
          <w:szCs w:val="22"/>
        </w:rPr>
      </w:pPr>
      <w:r w:rsidRPr="005965F5">
        <w:rPr>
          <w:rFonts w:asciiTheme="minorHAnsi" w:hAnsiTheme="minorHAnsi"/>
          <w:bCs/>
          <w:sz w:val="22"/>
          <w:szCs w:val="22"/>
        </w:rPr>
        <w:t>Návrh na plnenie  kritéria prosíme spracovať formou nižšie uvedenej tabuľky:</w:t>
      </w:r>
    </w:p>
    <w:p w:rsidR="00005AC5" w:rsidRPr="005965F5" w:rsidRDefault="00005AC5" w:rsidP="00005AC5">
      <w:pPr>
        <w:pStyle w:val="Zkladntextodsazen"/>
        <w:ind w:firstLine="0"/>
        <w:rPr>
          <w:rFonts w:asciiTheme="minorHAnsi" w:hAnsiTheme="minorHAnsi"/>
          <w:bCs/>
          <w:sz w:val="22"/>
          <w:szCs w:val="22"/>
        </w:rPr>
      </w:pPr>
      <w:r w:rsidRPr="005965F5">
        <w:rPr>
          <w:rFonts w:asciiTheme="minorHAnsi" w:hAnsiTheme="minorHAnsi"/>
          <w:bCs/>
          <w:sz w:val="22"/>
          <w:szCs w:val="22"/>
        </w:rPr>
        <w:t xml:space="preserve">Dodávka tovaru: </w:t>
      </w:r>
      <w:r w:rsidR="003C7845" w:rsidRPr="003C7845">
        <w:rPr>
          <w:rFonts w:asciiTheme="minorHAnsi" w:hAnsiTheme="minorHAnsi"/>
          <w:bCs/>
          <w:sz w:val="22"/>
          <w:szCs w:val="22"/>
        </w:rPr>
        <w:t>„Komplexné zlepšenie vyučovacích podmienok a zvýšenie kapacity ZŠ v Toporci – vybavenie“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6550"/>
      </w:tblGrid>
      <w:tr w:rsidR="00005AC5" w:rsidRPr="005965F5" w:rsidTr="00CE5D9D">
        <w:trPr>
          <w:trHeight w:val="920"/>
        </w:trPr>
        <w:tc>
          <w:tcPr>
            <w:tcW w:w="2160" w:type="dxa"/>
          </w:tcPr>
          <w:p w:rsidR="00005AC5" w:rsidRPr="005965F5" w:rsidRDefault="00005AC5" w:rsidP="00CE5D9D">
            <w:pPr>
              <w:pStyle w:val="Zkladntextodsazen"/>
              <w:ind w:firstLin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965F5">
              <w:rPr>
                <w:rFonts w:asciiTheme="minorHAnsi" w:hAnsiTheme="minorHAnsi" w:cs="Arial"/>
                <w:bCs/>
                <w:sz w:val="22"/>
                <w:szCs w:val="22"/>
              </w:rPr>
              <w:t>Cena bez DPH za celý predmet zákazky:</w:t>
            </w:r>
          </w:p>
        </w:tc>
        <w:tc>
          <w:tcPr>
            <w:tcW w:w="6550" w:type="dxa"/>
          </w:tcPr>
          <w:p w:rsidR="00005AC5" w:rsidRPr="005965F5" w:rsidRDefault="00005AC5" w:rsidP="00CE5D9D">
            <w:pPr>
              <w:pStyle w:val="Zkladntextodsazen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965F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</w:t>
            </w:r>
          </w:p>
          <w:p w:rsidR="00005AC5" w:rsidRPr="005965F5" w:rsidRDefault="00005AC5" w:rsidP="00CE5D9D">
            <w:pPr>
              <w:pStyle w:val="Zkladntextodsazen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965F5">
              <w:rPr>
                <w:rFonts w:asciiTheme="minorHAnsi" w:hAnsiTheme="minorHAnsi" w:cs="Arial"/>
                <w:bCs/>
                <w:sz w:val="22"/>
                <w:szCs w:val="22"/>
              </w:rPr>
              <w:t xml:space="preserve">.........................................      EUR          </w:t>
            </w:r>
          </w:p>
        </w:tc>
      </w:tr>
      <w:tr w:rsidR="00005AC5" w:rsidRPr="005965F5" w:rsidTr="00CE5D9D">
        <w:tc>
          <w:tcPr>
            <w:tcW w:w="2160" w:type="dxa"/>
          </w:tcPr>
          <w:p w:rsidR="00005AC5" w:rsidRPr="005965F5" w:rsidRDefault="00005AC5" w:rsidP="00CE5D9D">
            <w:pPr>
              <w:pStyle w:val="Zkladntextodsazen"/>
              <w:ind w:firstLin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965F5">
              <w:rPr>
                <w:rFonts w:asciiTheme="minorHAnsi" w:hAnsiTheme="minorHAnsi" w:cs="Arial"/>
                <w:bCs/>
                <w:sz w:val="22"/>
                <w:szCs w:val="22"/>
              </w:rPr>
              <w:t>Hodnota DPH:</w:t>
            </w:r>
          </w:p>
        </w:tc>
        <w:tc>
          <w:tcPr>
            <w:tcW w:w="6550" w:type="dxa"/>
          </w:tcPr>
          <w:p w:rsidR="00005AC5" w:rsidRPr="005965F5" w:rsidRDefault="00005AC5" w:rsidP="00CE5D9D">
            <w:pPr>
              <w:pStyle w:val="Zkladntextodsazen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005AC5" w:rsidRPr="005965F5" w:rsidRDefault="00005AC5" w:rsidP="00CE5D9D">
            <w:pPr>
              <w:pStyle w:val="Zkladntextodsazen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965F5">
              <w:rPr>
                <w:rFonts w:asciiTheme="minorHAnsi" w:hAnsiTheme="minorHAnsi" w:cs="Arial"/>
                <w:bCs/>
                <w:sz w:val="22"/>
                <w:szCs w:val="22"/>
              </w:rPr>
              <w:t xml:space="preserve">.........................................      EUR                       </w:t>
            </w:r>
          </w:p>
        </w:tc>
      </w:tr>
      <w:tr w:rsidR="00005AC5" w:rsidRPr="005965F5" w:rsidTr="00CE5D9D">
        <w:tc>
          <w:tcPr>
            <w:tcW w:w="2160" w:type="dxa"/>
          </w:tcPr>
          <w:p w:rsidR="00005AC5" w:rsidRPr="005965F5" w:rsidRDefault="00005AC5" w:rsidP="00CE5D9D">
            <w:pPr>
              <w:pStyle w:val="Zkladntextodsazen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005AC5" w:rsidRPr="005965F5" w:rsidRDefault="00005AC5" w:rsidP="00CE5D9D">
            <w:pPr>
              <w:pStyle w:val="Zkladntextodsazen"/>
              <w:ind w:firstLin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965F5">
              <w:rPr>
                <w:rFonts w:asciiTheme="minorHAnsi" w:hAnsiTheme="minorHAnsi" w:cs="Arial"/>
                <w:bCs/>
                <w:sz w:val="22"/>
                <w:szCs w:val="22"/>
              </w:rPr>
              <w:t>Cena vrátane DPH za celý predmet zákazky:</w:t>
            </w:r>
          </w:p>
        </w:tc>
        <w:tc>
          <w:tcPr>
            <w:tcW w:w="6550" w:type="dxa"/>
          </w:tcPr>
          <w:p w:rsidR="00005AC5" w:rsidRPr="005965F5" w:rsidRDefault="00005AC5" w:rsidP="00CE5D9D">
            <w:pPr>
              <w:pStyle w:val="Zkladntextodsazen"/>
              <w:ind w:firstLine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005AC5" w:rsidRPr="005965F5" w:rsidRDefault="00005AC5" w:rsidP="00CE5D9D">
            <w:pPr>
              <w:pStyle w:val="Zkladntextodsazen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965F5">
              <w:rPr>
                <w:rFonts w:asciiTheme="minorHAnsi" w:hAnsiTheme="minorHAnsi" w:cs="Arial"/>
                <w:bCs/>
                <w:sz w:val="22"/>
                <w:szCs w:val="22"/>
              </w:rPr>
              <w:t xml:space="preserve">.........................................      EUR          </w:t>
            </w:r>
          </w:p>
          <w:p w:rsidR="00005AC5" w:rsidRPr="005965F5" w:rsidRDefault="00005AC5" w:rsidP="00CE5D9D">
            <w:pPr>
              <w:pStyle w:val="Zkladntextodsazen"/>
              <w:ind w:firstLin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965F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</w:t>
            </w:r>
          </w:p>
        </w:tc>
      </w:tr>
    </w:tbl>
    <w:p w:rsidR="00005AC5" w:rsidRDefault="00005AC5" w:rsidP="00005AC5">
      <w:pPr>
        <w:tabs>
          <w:tab w:val="left" w:pos="954"/>
        </w:tabs>
        <w:jc w:val="both"/>
      </w:pPr>
    </w:p>
    <w:p w:rsidR="00855EA8" w:rsidRDefault="00855EA8" w:rsidP="00005AC5">
      <w:pPr>
        <w:tabs>
          <w:tab w:val="left" w:pos="954"/>
        </w:tabs>
        <w:jc w:val="both"/>
      </w:pPr>
      <w:r>
        <w:t xml:space="preserve">Zároveň je potrebné uviesť aj jednotkové ceny tovarov, ktoré budú predmetom zákazky. Popis tovarov a ich množstvá sú uvedené v prilohe č. </w:t>
      </w:r>
      <w:r w:rsidR="0043754B">
        <w:t>1</w:t>
      </w:r>
      <w:r>
        <w:t>.</w:t>
      </w:r>
      <w:r w:rsidR="0005055D">
        <w:t xml:space="preserve"> (vyplnená Príloha č. 1 bude súčasťou Vašej ponuky).</w:t>
      </w:r>
    </w:p>
    <w:p w:rsidR="00855EA8" w:rsidRPr="005965F5" w:rsidRDefault="00855EA8" w:rsidP="00005AC5">
      <w:pPr>
        <w:tabs>
          <w:tab w:val="left" w:pos="954"/>
        </w:tabs>
        <w:jc w:val="both"/>
      </w:pPr>
    </w:p>
    <w:p w:rsidR="003B1A92" w:rsidRPr="005965F5" w:rsidRDefault="00005AC5" w:rsidP="00005AC5">
      <w:pPr>
        <w:tabs>
          <w:tab w:val="left" w:pos="954"/>
        </w:tabs>
        <w:jc w:val="both"/>
        <w:rPr>
          <w:b/>
        </w:rPr>
      </w:pPr>
      <w:r w:rsidRPr="005965F5">
        <w:t>11</w:t>
      </w:r>
      <w:r w:rsidRPr="005965F5">
        <w:rPr>
          <w:b/>
        </w:rPr>
        <w:t xml:space="preserve">. Podmienky účasti: </w:t>
      </w:r>
    </w:p>
    <w:p w:rsidR="00005AC5" w:rsidRDefault="00005AC5" w:rsidP="00005AC5">
      <w:pPr>
        <w:tabs>
          <w:tab w:val="left" w:pos="954"/>
        </w:tabs>
        <w:jc w:val="both"/>
      </w:pPr>
      <w:r w:rsidRPr="005965F5">
        <w:t>Verejného obstarávania sa môžu zúčastniť subjekty, ktoré sú oprávnené tovar dodať. Uchádzač túto skutočnosť preukáže verejnému obstarávateľovi predložením fotokópie dokladu o oprávnení podnikať</w:t>
      </w:r>
      <w:r w:rsidR="007E234E">
        <w:t>,</w:t>
      </w:r>
      <w:r w:rsidRPr="005965F5">
        <w:t xml:space="preserve"> </w:t>
      </w:r>
      <w:r w:rsidR="00123114" w:rsidRPr="005965F5">
        <w:t>ktorým je: u právnických osôb výpis z obchodného registra, u fyzických osôb výpis zo živnostenského registra, alebo iné oprávnenie, vydané podľa osobitných predpisov, a to v originálnom vyhotovení alebo v osvedčenej  fotokópii originálu.</w:t>
      </w:r>
    </w:p>
    <w:p w:rsidR="00B777DD" w:rsidRPr="005965F5" w:rsidRDefault="00B777DD" w:rsidP="00005AC5">
      <w:pPr>
        <w:tabs>
          <w:tab w:val="left" w:pos="954"/>
        </w:tabs>
        <w:jc w:val="both"/>
      </w:pPr>
    </w:p>
    <w:p w:rsidR="00005AC5" w:rsidRPr="005965F5" w:rsidRDefault="00005AC5" w:rsidP="00B777DD">
      <w:pPr>
        <w:autoSpaceDE w:val="0"/>
        <w:jc w:val="both"/>
        <w:rPr>
          <w:b/>
        </w:rPr>
      </w:pPr>
      <w:r w:rsidRPr="005965F5">
        <w:t>12.</w:t>
      </w:r>
      <w:r w:rsidRPr="005965F5">
        <w:rPr>
          <w:b/>
        </w:rPr>
        <w:t xml:space="preserve"> Kritériá na vyhodnotenie ponúk s pravidlami ich uplatnenia a spôsob hodnotenia   </w:t>
      </w:r>
    </w:p>
    <w:p w:rsidR="00005AC5" w:rsidRPr="005965F5" w:rsidRDefault="00005AC5" w:rsidP="00B777DD">
      <w:pPr>
        <w:autoSpaceDE w:val="0"/>
        <w:jc w:val="both"/>
        <w:rPr>
          <w:b/>
        </w:rPr>
      </w:pPr>
      <w:r w:rsidRPr="005965F5">
        <w:rPr>
          <w:b/>
        </w:rPr>
        <w:t xml:space="preserve">      ponúk:  </w:t>
      </w:r>
    </w:p>
    <w:p w:rsidR="00005AC5" w:rsidRPr="005965F5" w:rsidRDefault="00005AC5" w:rsidP="0014704E">
      <w:pPr>
        <w:tabs>
          <w:tab w:val="left" w:pos="954"/>
        </w:tabs>
        <w:jc w:val="both"/>
      </w:pPr>
      <w:r w:rsidRPr="005965F5">
        <w:t xml:space="preserve">      Ponuky budú vyhodnocované na základe jediného kritéria: najnižšej ceny. </w:t>
      </w:r>
    </w:p>
    <w:p w:rsidR="00005AC5" w:rsidRPr="005965F5" w:rsidRDefault="00005AC5" w:rsidP="0014704E">
      <w:pPr>
        <w:tabs>
          <w:tab w:val="left" w:pos="2835"/>
          <w:tab w:val="left" w:pos="6663"/>
        </w:tabs>
        <w:ind w:left="360"/>
      </w:pPr>
      <w:r w:rsidRPr="005965F5">
        <w:t>Ponuková cena predmetu zákazky uchádzača v EUR vrátane DPH = 100%.</w:t>
      </w:r>
      <w:r w:rsidRPr="005965F5">
        <w:tab/>
      </w:r>
    </w:p>
    <w:p w:rsidR="00005AC5" w:rsidRPr="005965F5" w:rsidRDefault="008765EF" w:rsidP="00005AC5">
      <w:pPr>
        <w:autoSpaceDE w:val="0"/>
        <w:ind w:left="360"/>
        <w:jc w:val="both"/>
      </w:pPr>
      <w:r>
        <w:t>V</w:t>
      </w:r>
      <w:r w:rsidR="00005AC5" w:rsidRPr="005965F5">
        <w:t>erejný obstarávateľ</w:t>
      </w:r>
      <w:r>
        <w:t xml:space="preserve"> po vyhodnotení ponúk</w:t>
      </w:r>
      <w:r w:rsidR="00005AC5" w:rsidRPr="005965F5">
        <w:t xml:space="preserve"> bezodkladne písomne oznámi všetkým uchádzačom, ktorých ponuky boli vyhodnocované, výsledok </w:t>
      </w:r>
      <w:r w:rsidR="00E566B3">
        <w:t>hodnotenia.</w:t>
      </w:r>
    </w:p>
    <w:p w:rsidR="00005AC5" w:rsidRPr="005965F5" w:rsidRDefault="00005AC5" w:rsidP="00005AC5">
      <w:pPr>
        <w:autoSpaceDE w:val="0"/>
        <w:ind w:left="360"/>
        <w:jc w:val="both"/>
      </w:pPr>
      <w:r w:rsidRPr="005965F5">
        <w:t>Pokiaľ by verejný obstarávateľ musel zrušiť použitý postup zadávania zákazky, upovedomí o tom všetkých uchádzačov s uvedením dôvodu a oznámi postup, ktorý použije pri zadávaní zákazky na pôvodný predmet zákazky.</w:t>
      </w:r>
    </w:p>
    <w:p w:rsidR="00005AC5" w:rsidRPr="005965F5" w:rsidRDefault="00005AC5" w:rsidP="00005AC5">
      <w:pPr>
        <w:autoSpaceDE w:val="0"/>
        <w:jc w:val="both"/>
      </w:pPr>
    </w:p>
    <w:p w:rsidR="00005AC5" w:rsidRDefault="00005AC5" w:rsidP="00005AC5">
      <w:pPr>
        <w:pStyle w:val="Zkladntextodsazen"/>
        <w:ind w:firstLine="0"/>
        <w:rPr>
          <w:rFonts w:asciiTheme="minorHAnsi" w:hAnsiTheme="minorHAnsi"/>
          <w:sz w:val="22"/>
          <w:szCs w:val="22"/>
        </w:rPr>
      </w:pPr>
      <w:r w:rsidRPr="005965F5">
        <w:rPr>
          <w:rFonts w:asciiTheme="minorHAnsi" w:hAnsiTheme="minorHAnsi"/>
          <w:sz w:val="22"/>
          <w:szCs w:val="22"/>
        </w:rPr>
        <w:t>13. Ďalšie informácie verejného obstarávateľa:</w:t>
      </w:r>
    </w:p>
    <w:p w:rsidR="00005AC5" w:rsidRPr="005965F5" w:rsidRDefault="007A5A32" w:rsidP="00005AC5">
      <w:pPr>
        <w:autoSpaceDE w:val="0"/>
        <w:ind w:left="360" w:firstLine="348"/>
        <w:jc w:val="both"/>
      </w:pPr>
      <w:r>
        <w:t>Ve</w:t>
      </w:r>
      <w:r w:rsidR="00005AC5" w:rsidRPr="005965F5">
        <w:t>rejný obstarávateľ bude akceptovať len ponuky vypracované a predložené v zmysle ustanovení Zákona o verejnom obstarávaní, v zmysle Výzvy na predloženie ponuky.</w:t>
      </w:r>
    </w:p>
    <w:p w:rsidR="00005AC5" w:rsidRPr="005965F5" w:rsidRDefault="00005AC5" w:rsidP="00005AC5">
      <w:pPr>
        <w:autoSpaceDE w:val="0"/>
        <w:ind w:left="360" w:firstLine="348"/>
        <w:jc w:val="both"/>
      </w:pPr>
    </w:p>
    <w:p w:rsidR="00F769F3" w:rsidRPr="005965F5" w:rsidRDefault="00F769F3" w:rsidP="00005AC5">
      <w:pPr>
        <w:autoSpaceDE w:val="0"/>
        <w:autoSpaceDN w:val="0"/>
        <w:adjustRightInd w:val="0"/>
        <w:rPr>
          <w:b/>
        </w:rPr>
      </w:pPr>
    </w:p>
    <w:p w:rsidR="00005AC5" w:rsidRPr="005965F5" w:rsidRDefault="00005AC5" w:rsidP="00005AC5">
      <w:pPr>
        <w:ind w:hanging="708"/>
        <w:jc w:val="both"/>
      </w:pPr>
    </w:p>
    <w:p w:rsidR="00005AC5" w:rsidRPr="005965F5" w:rsidRDefault="00005AC5" w:rsidP="00005AC5">
      <w:pPr>
        <w:ind w:hanging="708"/>
        <w:jc w:val="both"/>
      </w:pPr>
      <w:r w:rsidRPr="005965F5">
        <w:tab/>
      </w:r>
      <w:r w:rsidRPr="005965F5">
        <w:tab/>
      </w:r>
      <w:r w:rsidRPr="005965F5">
        <w:tab/>
      </w:r>
      <w:r w:rsidRPr="005965F5">
        <w:tab/>
      </w:r>
      <w:r w:rsidRPr="005965F5">
        <w:tab/>
      </w:r>
      <w:r w:rsidRPr="005965F5">
        <w:tab/>
      </w:r>
      <w:r w:rsidRPr="005965F5">
        <w:tab/>
      </w:r>
      <w:r w:rsidRPr="005965F5">
        <w:tab/>
        <w:t>..................................................................</w:t>
      </w:r>
    </w:p>
    <w:p w:rsidR="00005AC5" w:rsidRPr="005965F5" w:rsidRDefault="00005AC5" w:rsidP="00005AC5">
      <w:pPr>
        <w:ind w:left="4956" w:firstLine="708"/>
        <w:jc w:val="both"/>
      </w:pPr>
      <w:r w:rsidRPr="005965F5">
        <w:rPr>
          <w:rFonts w:eastAsia="MS Mincho"/>
        </w:rPr>
        <w:t xml:space="preserve">         </w:t>
      </w:r>
      <w:r w:rsidR="00CD04A2">
        <w:rPr>
          <w:rFonts w:eastAsia="MS Mincho"/>
        </w:rPr>
        <w:t>PhDr. Jozef Potanko</w:t>
      </w:r>
    </w:p>
    <w:p w:rsidR="00005AC5" w:rsidRDefault="00005AC5" w:rsidP="00005AC5">
      <w:pPr>
        <w:ind w:left="4248" w:firstLine="708"/>
        <w:jc w:val="both"/>
      </w:pPr>
      <w:r w:rsidRPr="005965F5">
        <w:t xml:space="preserve">     </w:t>
      </w:r>
      <w:r w:rsidRPr="005965F5">
        <w:tab/>
        <w:t xml:space="preserve">          </w:t>
      </w:r>
      <w:r w:rsidR="00CD04A2">
        <w:t xml:space="preserve">     </w:t>
      </w:r>
      <w:r w:rsidRPr="005965F5">
        <w:t xml:space="preserve">starosta obce </w:t>
      </w:r>
    </w:p>
    <w:p w:rsidR="00F769F3" w:rsidRDefault="00F769F3" w:rsidP="00005AC5">
      <w:pPr>
        <w:ind w:left="4248" w:firstLine="708"/>
        <w:jc w:val="both"/>
      </w:pPr>
    </w:p>
    <w:p w:rsidR="00F769F3" w:rsidRDefault="00F769F3" w:rsidP="00F769F3">
      <w:pPr>
        <w:ind w:left="4248" w:firstLine="708"/>
      </w:pPr>
    </w:p>
    <w:p w:rsidR="00F769F3" w:rsidRDefault="00F769F3" w:rsidP="001F2F5A">
      <w:pPr>
        <w:ind w:firstLine="708"/>
      </w:pPr>
      <w:r>
        <w:t xml:space="preserve">Príloha č. </w:t>
      </w:r>
      <w:r w:rsidR="001F2F5A">
        <w:t>1</w:t>
      </w:r>
      <w:r>
        <w:t>: Zoznam obstarávaných tovarov</w:t>
      </w:r>
    </w:p>
    <w:p w:rsidR="00F769F3" w:rsidRDefault="00F769F3" w:rsidP="001F2F5A">
      <w:pPr>
        <w:ind w:firstLine="708"/>
      </w:pPr>
      <w:r>
        <w:t xml:space="preserve">Príloha č. </w:t>
      </w:r>
      <w:r w:rsidR="001F2F5A">
        <w:t>2</w:t>
      </w:r>
      <w:r>
        <w:t xml:space="preserve">: Návratka </w:t>
      </w:r>
    </w:p>
    <w:p w:rsidR="00F769F3" w:rsidRDefault="00F769F3" w:rsidP="00005AC5">
      <w:pPr>
        <w:ind w:left="4248" w:firstLine="708"/>
        <w:jc w:val="both"/>
      </w:pPr>
    </w:p>
    <w:p w:rsidR="00F769F3" w:rsidRDefault="00F769F3" w:rsidP="00005AC5">
      <w:pPr>
        <w:ind w:left="4248" w:firstLine="708"/>
        <w:jc w:val="both"/>
      </w:pPr>
    </w:p>
    <w:p w:rsidR="00F769F3" w:rsidRDefault="00F769F3" w:rsidP="00005AC5">
      <w:pPr>
        <w:ind w:left="4248" w:firstLine="708"/>
        <w:jc w:val="both"/>
      </w:pPr>
    </w:p>
    <w:p w:rsidR="00F769F3" w:rsidRPr="005965F5" w:rsidRDefault="00F769F3" w:rsidP="00F769F3">
      <w:pPr>
        <w:ind w:left="4248" w:firstLine="708"/>
        <w:jc w:val="both"/>
      </w:pPr>
    </w:p>
    <w:p w:rsidR="00005AC5" w:rsidRPr="005965F5" w:rsidRDefault="00005AC5" w:rsidP="00005AC5">
      <w:pPr>
        <w:rPr>
          <w:b/>
        </w:rPr>
      </w:pPr>
    </w:p>
    <w:p w:rsidR="00005AC5" w:rsidRPr="005965F5" w:rsidRDefault="00005AC5" w:rsidP="00005AC5">
      <w:pPr>
        <w:rPr>
          <w:b/>
        </w:rPr>
      </w:pPr>
    </w:p>
    <w:p w:rsidR="00005AC5" w:rsidRDefault="00005AC5" w:rsidP="00005AC5">
      <w:pPr>
        <w:rPr>
          <w:b/>
        </w:rPr>
      </w:pPr>
    </w:p>
    <w:p w:rsidR="00005AC5" w:rsidRDefault="00005AC5" w:rsidP="00005AC5">
      <w:pPr>
        <w:rPr>
          <w:b/>
        </w:rPr>
      </w:pPr>
    </w:p>
    <w:p w:rsidR="00005AC5" w:rsidRDefault="00005AC5" w:rsidP="00005AC5"/>
    <w:p w:rsidR="00005AC5" w:rsidRPr="00005AC5" w:rsidRDefault="00005AC5" w:rsidP="00005AC5">
      <w:pPr>
        <w:jc w:val="center"/>
        <w:rPr>
          <w:b/>
          <w:sz w:val="44"/>
          <w:szCs w:val="44"/>
        </w:rPr>
      </w:pPr>
    </w:p>
    <w:sectPr w:rsidR="00005AC5" w:rsidRPr="00005AC5" w:rsidSect="0039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5958"/>
    <w:multiLevelType w:val="hybridMultilevel"/>
    <w:tmpl w:val="16DAF130"/>
    <w:lvl w:ilvl="0" w:tplc="71BEFD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635D2"/>
    <w:multiLevelType w:val="hybridMultilevel"/>
    <w:tmpl w:val="3632AE98"/>
    <w:lvl w:ilvl="0" w:tplc="29AC2C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C7AC0"/>
    <w:multiLevelType w:val="hybridMultilevel"/>
    <w:tmpl w:val="3C18E970"/>
    <w:lvl w:ilvl="0" w:tplc="9ADC4F5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005AC5"/>
    <w:rsid w:val="00005AC5"/>
    <w:rsid w:val="00022806"/>
    <w:rsid w:val="0005055D"/>
    <w:rsid w:val="000A3EE5"/>
    <w:rsid w:val="00102537"/>
    <w:rsid w:val="00123114"/>
    <w:rsid w:val="00140D2B"/>
    <w:rsid w:val="0014704E"/>
    <w:rsid w:val="001508E4"/>
    <w:rsid w:val="0015739B"/>
    <w:rsid w:val="00197308"/>
    <w:rsid w:val="001A19E2"/>
    <w:rsid w:val="001B0C80"/>
    <w:rsid w:val="001E1D21"/>
    <w:rsid w:val="001F2F5A"/>
    <w:rsid w:val="00203607"/>
    <w:rsid w:val="00265B3E"/>
    <w:rsid w:val="00294C11"/>
    <w:rsid w:val="002C56BC"/>
    <w:rsid w:val="002E747A"/>
    <w:rsid w:val="003956AD"/>
    <w:rsid w:val="003B1A92"/>
    <w:rsid w:val="003C7845"/>
    <w:rsid w:val="003D29D1"/>
    <w:rsid w:val="003E080B"/>
    <w:rsid w:val="0043754B"/>
    <w:rsid w:val="00454CBE"/>
    <w:rsid w:val="004C1BAA"/>
    <w:rsid w:val="004D7C89"/>
    <w:rsid w:val="004E5895"/>
    <w:rsid w:val="00506227"/>
    <w:rsid w:val="005425BE"/>
    <w:rsid w:val="00550F43"/>
    <w:rsid w:val="005516ED"/>
    <w:rsid w:val="005662E9"/>
    <w:rsid w:val="005933E9"/>
    <w:rsid w:val="005965F5"/>
    <w:rsid w:val="005A038A"/>
    <w:rsid w:val="0061788B"/>
    <w:rsid w:val="00623746"/>
    <w:rsid w:val="00632890"/>
    <w:rsid w:val="006867A2"/>
    <w:rsid w:val="006C087B"/>
    <w:rsid w:val="00723006"/>
    <w:rsid w:val="007A5A32"/>
    <w:rsid w:val="007E234E"/>
    <w:rsid w:val="007F68F6"/>
    <w:rsid w:val="00803C45"/>
    <w:rsid w:val="00806339"/>
    <w:rsid w:val="00811A38"/>
    <w:rsid w:val="0084210D"/>
    <w:rsid w:val="00855EA8"/>
    <w:rsid w:val="00875D23"/>
    <w:rsid w:val="008765EF"/>
    <w:rsid w:val="008961D2"/>
    <w:rsid w:val="008F503B"/>
    <w:rsid w:val="00930610"/>
    <w:rsid w:val="009849B9"/>
    <w:rsid w:val="009B26D9"/>
    <w:rsid w:val="009D3FD9"/>
    <w:rsid w:val="00A14E04"/>
    <w:rsid w:val="00A832B6"/>
    <w:rsid w:val="00AF6398"/>
    <w:rsid w:val="00B37389"/>
    <w:rsid w:val="00B4123D"/>
    <w:rsid w:val="00B74275"/>
    <w:rsid w:val="00B777DD"/>
    <w:rsid w:val="00BB1E49"/>
    <w:rsid w:val="00C15C10"/>
    <w:rsid w:val="00C663F2"/>
    <w:rsid w:val="00C92392"/>
    <w:rsid w:val="00CA4805"/>
    <w:rsid w:val="00CC56F2"/>
    <w:rsid w:val="00CC612A"/>
    <w:rsid w:val="00CD04A2"/>
    <w:rsid w:val="00DE19E0"/>
    <w:rsid w:val="00E42D9E"/>
    <w:rsid w:val="00E566B3"/>
    <w:rsid w:val="00E56DEB"/>
    <w:rsid w:val="00E768CF"/>
    <w:rsid w:val="00E77456"/>
    <w:rsid w:val="00EB243C"/>
    <w:rsid w:val="00EB6399"/>
    <w:rsid w:val="00ED0D02"/>
    <w:rsid w:val="00F51293"/>
    <w:rsid w:val="00F7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6AD"/>
  </w:style>
  <w:style w:type="paragraph" w:styleId="Nadpis3">
    <w:name w:val="heading 3"/>
    <w:basedOn w:val="Normln"/>
    <w:next w:val="Normln"/>
    <w:link w:val="Nadpis3Char"/>
    <w:semiHidden/>
    <w:unhideWhenUsed/>
    <w:qFormat/>
    <w:rsid w:val="00005AC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05AC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005AC5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05AC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05AC5"/>
    <w:pPr>
      <w:autoSpaceDE w:val="0"/>
      <w:autoSpaceDN w:val="0"/>
      <w:adjustRightInd w:val="0"/>
      <w:spacing w:before="120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05A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05A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005AC5"/>
    <w:rPr>
      <w:b/>
      <w:bCs/>
    </w:rPr>
  </w:style>
  <w:style w:type="character" w:customStyle="1" w:styleId="longtext">
    <w:name w:val="long_text"/>
    <w:basedOn w:val="Standardnpsmoodstavce"/>
    <w:rsid w:val="00005AC5"/>
  </w:style>
  <w:style w:type="paragraph" w:customStyle="1" w:styleId="smalldesc">
    <w:name w:val="smalldesc"/>
    <w:basedOn w:val="Normln"/>
    <w:rsid w:val="00005A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nay</cp:lastModifiedBy>
  <cp:revision>2</cp:revision>
  <dcterms:created xsi:type="dcterms:W3CDTF">2014-08-04T13:17:00Z</dcterms:created>
  <dcterms:modified xsi:type="dcterms:W3CDTF">2014-08-04T13:17:00Z</dcterms:modified>
</cp:coreProperties>
</file>