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F01" w:rsidRDefault="006B7F01" w:rsidP="00FF6F23">
      <w:pPr>
        <w:jc w:val="center"/>
        <w:rPr>
          <w:rFonts w:ascii="Times New Roman" w:eastAsia="Calibri" w:hAnsi="Times New Roman" w:cs="Times New Roman"/>
          <w:color w:val="000000" w:themeColor="text1"/>
          <w:sz w:val="24"/>
          <w:szCs w:val="24"/>
        </w:rPr>
      </w:pPr>
      <w:r>
        <w:rPr>
          <w:noProof/>
          <w:lang w:eastAsia="sk-SK"/>
        </w:rPr>
        <w:drawing>
          <wp:anchor distT="0" distB="0" distL="114300" distR="114300" simplePos="0" relativeHeight="251659264" behindDoc="0" locked="0" layoutInCell="1" allowOverlap="1">
            <wp:simplePos x="0" y="0"/>
            <wp:positionH relativeFrom="margin">
              <wp:align>center</wp:align>
            </wp:positionH>
            <wp:positionV relativeFrom="paragraph">
              <wp:posOffset>-509905</wp:posOffset>
            </wp:positionV>
            <wp:extent cx="866775" cy="904875"/>
            <wp:effectExtent l="0" t="0" r="9525" b="9525"/>
            <wp:wrapNone/>
            <wp:docPr id="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5" cstate="print"/>
                    <a:srcRect/>
                    <a:stretch>
                      <a:fillRect/>
                    </a:stretch>
                  </pic:blipFill>
                  <pic:spPr bwMode="auto">
                    <a:xfrm>
                      <a:off x="0" y="0"/>
                      <a:ext cx="866775" cy="904875"/>
                    </a:xfrm>
                    <a:prstGeom prst="rect">
                      <a:avLst/>
                    </a:prstGeom>
                    <a:noFill/>
                  </pic:spPr>
                </pic:pic>
              </a:graphicData>
            </a:graphic>
          </wp:anchor>
        </w:drawing>
      </w:r>
    </w:p>
    <w:p w:rsidR="006B7F01" w:rsidRDefault="006B7F01" w:rsidP="00FF6F23">
      <w:pPr>
        <w:jc w:val="center"/>
        <w:rPr>
          <w:rFonts w:ascii="Times New Roman" w:eastAsia="Calibri" w:hAnsi="Times New Roman" w:cs="Times New Roman"/>
          <w:color w:val="000000" w:themeColor="text1"/>
          <w:sz w:val="24"/>
          <w:szCs w:val="24"/>
        </w:rPr>
      </w:pPr>
    </w:p>
    <w:p w:rsidR="006B7F01" w:rsidRPr="006B7F01" w:rsidRDefault="006B7F01" w:rsidP="006B7F01">
      <w:pPr>
        <w:spacing w:line="360" w:lineRule="auto"/>
        <w:jc w:val="center"/>
        <w:rPr>
          <w:rFonts w:ascii="Times New Roman" w:eastAsia="Calibri" w:hAnsi="Times New Roman" w:cs="Times New Roman"/>
          <w:b/>
          <w:sz w:val="24"/>
          <w:szCs w:val="24"/>
        </w:rPr>
      </w:pPr>
      <w:r w:rsidRPr="009730C7">
        <w:rPr>
          <w:rFonts w:ascii="Times New Roman" w:eastAsia="Calibri" w:hAnsi="Times New Roman" w:cs="Times New Roman"/>
          <w:b/>
          <w:sz w:val="24"/>
          <w:szCs w:val="24"/>
        </w:rPr>
        <w:t xml:space="preserve">Uznesenie zasadnutia obecného zastupiteľstva č. </w:t>
      </w:r>
      <w:r>
        <w:rPr>
          <w:rFonts w:ascii="Times New Roman" w:eastAsia="Calibri" w:hAnsi="Times New Roman" w:cs="Times New Roman"/>
          <w:b/>
          <w:sz w:val="24"/>
          <w:szCs w:val="24"/>
        </w:rPr>
        <w:t>5</w:t>
      </w:r>
      <w:r w:rsidRPr="009730C7">
        <w:rPr>
          <w:rFonts w:ascii="Times New Roman" w:eastAsia="Calibri" w:hAnsi="Times New Roman" w:cs="Times New Roman"/>
          <w:b/>
          <w:sz w:val="24"/>
          <w:szCs w:val="24"/>
        </w:rPr>
        <w:t xml:space="preserve">/2018 konaného dňa </w:t>
      </w:r>
      <w:r>
        <w:rPr>
          <w:rFonts w:ascii="Times New Roman" w:eastAsia="Calibri" w:hAnsi="Times New Roman" w:cs="Times New Roman"/>
          <w:b/>
          <w:sz w:val="24"/>
          <w:szCs w:val="24"/>
        </w:rPr>
        <w:t>02</w:t>
      </w:r>
      <w:r w:rsidRPr="009730C7">
        <w:rPr>
          <w:rFonts w:ascii="Times New Roman" w:eastAsia="Calibri" w:hAnsi="Times New Roman" w:cs="Times New Roman"/>
          <w:b/>
          <w:sz w:val="24"/>
          <w:szCs w:val="24"/>
        </w:rPr>
        <w:t>.0</w:t>
      </w:r>
      <w:r>
        <w:rPr>
          <w:rFonts w:ascii="Times New Roman" w:eastAsia="Calibri" w:hAnsi="Times New Roman" w:cs="Times New Roman"/>
          <w:b/>
          <w:sz w:val="24"/>
          <w:szCs w:val="24"/>
        </w:rPr>
        <w:t>7</w:t>
      </w:r>
      <w:r w:rsidRPr="009730C7">
        <w:rPr>
          <w:rFonts w:ascii="Times New Roman" w:eastAsia="Calibri" w:hAnsi="Times New Roman" w:cs="Times New Roman"/>
          <w:b/>
          <w:sz w:val="24"/>
          <w:szCs w:val="24"/>
        </w:rPr>
        <w:t>.2018</w:t>
      </w:r>
    </w:p>
    <w:p w:rsidR="00FF6F23" w:rsidRDefault="00FF6F23" w:rsidP="006B7F01">
      <w:pPr>
        <w:jc w:val="both"/>
        <w:rPr>
          <w:rFonts w:ascii="Times New Roman" w:hAnsi="Times New Roman" w:cs="Times New Roman"/>
          <w:sz w:val="24"/>
          <w:szCs w:val="24"/>
        </w:rPr>
      </w:pPr>
      <w:r>
        <w:rPr>
          <w:rFonts w:ascii="Times New Roman" w:eastAsia="Calibri" w:hAnsi="Times New Roman" w:cs="Times New Roman"/>
          <w:color w:val="000000" w:themeColor="text1"/>
          <w:sz w:val="24"/>
          <w:szCs w:val="24"/>
        </w:rPr>
        <w:t>Obecné zastupiteľstvo v zmysle § 10, odst. 1, písm. a/ zák</w:t>
      </w:r>
      <w:r w:rsidR="006B7F01">
        <w:rPr>
          <w:rFonts w:ascii="Times New Roman" w:eastAsia="Calibri" w:hAnsi="Times New Roman" w:cs="Times New Roman"/>
          <w:color w:val="000000" w:themeColor="text1"/>
          <w:sz w:val="24"/>
          <w:szCs w:val="24"/>
        </w:rPr>
        <w:t xml:space="preserve">ona SNR č. 369/90 zb. o obecnom </w:t>
      </w:r>
      <w:r>
        <w:rPr>
          <w:rFonts w:ascii="Times New Roman" w:eastAsia="Calibri" w:hAnsi="Times New Roman" w:cs="Times New Roman"/>
          <w:color w:val="000000" w:themeColor="text1"/>
          <w:sz w:val="24"/>
          <w:szCs w:val="24"/>
        </w:rPr>
        <w:t xml:space="preserve">zriadení v znení jeho zmien a doplnkov na svojom </w:t>
      </w:r>
      <w:r w:rsidR="006B7F01">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 xml:space="preserve"> zasadnutí prijíma nasledovné uznesenia</w:t>
      </w:r>
    </w:p>
    <w:p w:rsidR="00FF6F23" w:rsidRDefault="00FF6F23" w:rsidP="00FF6F23">
      <w:pPr>
        <w:jc w:val="both"/>
        <w:rPr>
          <w:rFonts w:ascii="Times New Roman" w:hAnsi="Times New Roman" w:cs="Times New Roman"/>
          <w:b/>
          <w:iCs/>
          <w:sz w:val="24"/>
          <w:szCs w:val="24"/>
        </w:rPr>
      </w:pPr>
      <w:r>
        <w:rPr>
          <w:rFonts w:ascii="Times New Roman" w:hAnsi="Times New Roman" w:cs="Times New Roman"/>
          <w:b/>
          <w:iCs/>
          <w:sz w:val="24"/>
          <w:szCs w:val="24"/>
        </w:rPr>
        <w:t xml:space="preserve">Schvaľuje </w:t>
      </w:r>
    </w:p>
    <w:p w:rsidR="006B7F01" w:rsidRDefault="006B7F01" w:rsidP="006B7F01">
      <w:pPr>
        <w:spacing w:before="150" w:after="150" w:line="288" w:lineRule="atLeast"/>
        <w:jc w:val="both"/>
        <w:textAlignment w:val="baseline"/>
        <w:outlineLvl w:val="0"/>
        <w:rPr>
          <w:rFonts w:ascii="Times New Roman" w:eastAsia="Times New Roman" w:hAnsi="Times New Roman" w:cs="Times New Roman"/>
          <w:bCs/>
          <w:kern w:val="36"/>
          <w:sz w:val="24"/>
          <w:szCs w:val="24"/>
          <w:lang w:eastAsia="sk-SK"/>
        </w:rPr>
      </w:pPr>
      <w:r w:rsidRPr="00182BE0">
        <w:rPr>
          <w:rFonts w:ascii="Times New Roman" w:eastAsia="Calibri" w:hAnsi="Times New Roman" w:cs="Times New Roman"/>
          <w:color w:val="000000" w:themeColor="text1"/>
          <w:sz w:val="24"/>
          <w:szCs w:val="24"/>
        </w:rPr>
        <w:t xml:space="preserve">Všeobecne záväzné nariadenie obce Toporec č. </w:t>
      </w:r>
      <w:r>
        <w:rPr>
          <w:rFonts w:ascii="Times New Roman" w:eastAsia="Calibri" w:hAnsi="Times New Roman" w:cs="Times New Roman"/>
          <w:color w:val="000000" w:themeColor="text1"/>
          <w:sz w:val="24"/>
          <w:szCs w:val="24"/>
        </w:rPr>
        <w:t>3</w:t>
      </w:r>
      <w:r w:rsidRPr="00182BE0">
        <w:rPr>
          <w:rFonts w:ascii="Times New Roman" w:eastAsia="Calibri" w:hAnsi="Times New Roman" w:cs="Times New Roman"/>
          <w:color w:val="000000" w:themeColor="text1"/>
          <w:sz w:val="24"/>
          <w:szCs w:val="24"/>
        </w:rPr>
        <w:t xml:space="preserve">/2018 </w:t>
      </w:r>
      <w:r w:rsidRPr="006B7F01">
        <w:rPr>
          <w:rFonts w:ascii="Times New Roman" w:hAnsi="Times New Roman" w:cs="Times New Roman"/>
          <w:sz w:val="24"/>
          <w:szCs w:val="24"/>
        </w:rPr>
        <w:t xml:space="preserve">obce  Toporec, </w:t>
      </w:r>
      <w:r w:rsidRPr="006B7F01">
        <w:rPr>
          <w:rFonts w:ascii="Times New Roman" w:eastAsia="Times New Roman" w:hAnsi="Times New Roman" w:cs="Times New Roman"/>
          <w:bCs/>
          <w:kern w:val="36"/>
          <w:sz w:val="24"/>
          <w:szCs w:val="24"/>
          <w:lang w:eastAsia="sk-SK"/>
        </w:rPr>
        <w:t>ktorým sa ustanovujú podrobnosti o organizácii miestneho referenda</w:t>
      </w:r>
    </w:p>
    <w:p w:rsidR="006B7F01" w:rsidRDefault="006B7F01" w:rsidP="006B7F01">
      <w:pPr>
        <w:spacing w:after="0" w:line="360" w:lineRule="auto"/>
        <w:jc w:val="both"/>
        <w:rPr>
          <w:rFonts w:ascii="Times New Roman" w:hAnsi="Times New Roman" w:cs="Times New Roman"/>
          <w:sz w:val="24"/>
          <w:szCs w:val="24"/>
        </w:rPr>
      </w:pPr>
      <w:r w:rsidRPr="00182BE0">
        <w:rPr>
          <w:rFonts w:ascii="Times New Roman" w:eastAsia="Calibri" w:hAnsi="Times New Roman" w:cs="Times New Roman"/>
          <w:b/>
          <w:sz w:val="24"/>
          <w:szCs w:val="24"/>
        </w:rPr>
        <w:t>starosta obce</w:t>
      </w:r>
      <w:r w:rsidRPr="00182BE0">
        <w:rPr>
          <w:rFonts w:ascii="Times New Roman" w:eastAsia="Calibri" w:hAnsi="Times New Roman" w:cs="Times New Roman"/>
          <w:b/>
          <w:sz w:val="24"/>
          <w:szCs w:val="24"/>
        </w:rPr>
        <w:tab/>
        <w:t>................................</w:t>
      </w:r>
      <w:r w:rsidRPr="00182BE0">
        <w:rPr>
          <w:rFonts w:ascii="Times New Roman" w:eastAsia="Calibri" w:hAnsi="Times New Roman" w:cs="Times New Roman"/>
          <w:b/>
          <w:sz w:val="24"/>
          <w:szCs w:val="24"/>
        </w:rPr>
        <w:tab/>
      </w:r>
      <w:r w:rsidRPr="00182BE0">
        <w:rPr>
          <w:rFonts w:ascii="Times New Roman" w:eastAsia="Calibri" w:hAnsi="Times New Roman" w:cs="Times New Roman"/>
          <w:b/>
          <w:sz w:val="24"/>
          <w:szCs w:val="24"/>
        </w:rPr>
        <w:tab/>
      </w:r>
      <w:r w:rsidRPr="00182BE0">
        <w:rPr>
          <w:rFonts w:ascii="Times New Roman" w:eastAsia="Calibri" w:hAnsi="Times New Roman" w:cs="Times New Roman"/>
          <w:b/>
          <w:sz w:val="24"/>
          <w:szCs w:val="24"/>
        </w:rPr>
        <w:tab/>
        <w:t>prednostka OÚ ..................................</w:t>
      </w:r>
    </w:p>
    <w:p w:rsidR="006B7F01" w:rsidRPr="006B7F01" w:rsidRDefault="006B7F01" w:rsidP="00FF6F23">
      <w:pPr>
        <w:jc w:val="both"/>
        <w:rPr>
          <w:rFonts w:ascii="Times New Roman" w:hAnsi="Times New Roman" w:cs="Times New Roman"/>
          <w:b/>
          <w:iCs/>
          <w:sz w:val="24"/>
          <w:szCs w:val="24"/>
        </w:rPr>
      </w:pPr>
    </w:p>
    <w:p w:rsidR="006B7F01" w:rsidRDefault="006B7F01" w:rsidP="006B7F01">
      <w:pPr>
        <w:suppressAutoHyphens/>
        <w:spacing w:after="0" w:line="360" w:lineRule="auto"/>
        <w:rPr>
          <w:rFonts w:ascii="Times New Roman" w:hAnsi="Times New Roman" w:cs="Times New Roman"/>
          <w:b/>
          <w:sz w:val="24"/>
          <w:szCs w:val="24"/>
        </w:rPr>
      </w:pPr>
      <w:r w:rsidRPr="006B7F01">
        <w:rPr>
          <w:rFonts w:ascii="Times New Roman" w:hAnsi="Times New Roman" w:cs="Times New Roman"/>
          <w:b/>
          <w:sz w:val="24"/>
          <w:szCs w:val="24"/>
        </w:rPr>
        <w:t>Uznesenie č. 9/2018</w:t>
      </w:r>
    </w:p>
    <w:p w:rsidR="006B7F01" w:rsidRPr="006B7F01" w:rsidRDefault="006B7F01" w:rsidP="006B7F01">
      <w:pPr>
        <w:suppressAutoHyphen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Schvaľuje </w:t>
      </w:r>
    </w:p>
    <w:p w:rsidR="006B7F01" w:rsidRDefault="006B7F01" w:rsidP="006B7F01">
      <w:pPr>
        <w:spacing w:line="36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a/  </w:t>
      </w:r>
      <w:r w:rsidR="00FF6F23" w:rsidRPr="006B7F01">
        <w:rPr>
          <w:rFonts w:ascii="Times New Roman" w:hAnsi="Times New Roman" w:cs="Times New Roman"/>
          <w:sz w:val="24"/>
          <w:szCs w:val="24"/>
        </w:rPr>
        <w:t xml:space="preserve">Rozpočtové opatrenia č. </w:t>
      </w:r>
      <w:r>
        <w:rPr>
          <w:rFonts w:ascii="Times New Roman" w:hAnsi="Times New Roman" w:cs="Times New Roman"/>
          <w:sz w:val="24"/>
          <w:szCs w:val="24"/>
        </w:rPr>
        <w:t>3</w:t>
      </w:r>
      <w:r w:rsidR="00FF6F23" w:rsidRPr="006B7F01">
        <w:rPr>
          <w:rFonts w:ascii="Times New Roman" w:hAnsi="Times New Roman" w:cs="Times New Roman"/>
          <w:sz w:val="24"/>
          <w:szCs w:val="24"/>
        </w:rPr>
        <w:t>/2018</w:t>
      </w:r>
      <w:r>
        <w:rPr>
          <w:rFonts w:ascii="Times New Roman" w:hAnsi="Times New Roman" w:cs="Times New Roman"/>
          <w:sz w:val="24"/>
          <w:szCs w:val="24"/>
        </w:rPr>
        <w:t xml:space="preserve"> </w:t>
      </w:r>
      <w:r>
        <w:rPr>
          <w:rFonts w:ascii="Times New Roman" w:eastAsia="Calibri" w:hAnsi="Times New Roman" w:cs="Times New Roman"/>
          <w:sz w:val="24"/>
          <w:szCs w:val="24"/>
        </w:rPr>
        <w:t xml:space="preserve">(príloha č.1 ) </w:t>
      </w:r>
    </w:p>
    <w:p w:rsidR="00FF6F23" w:rsidRPr="00995D28" w:rsidRDefault="006B7F01" w:rsidP="00995D28">
      <w:pPr>
        <w:jc w:val="both"/>
        <w:rPr>
          <w:color w:val="000000"/>
        </w:rPr>
      </w:pPr>
      <w:r>
        <w:rPr>
          <w:rFonts w:ascii="Times New Roman" w:hAnsi="Times New Roman" w:cs="Times New Roman"/>
          <w:sz w:val="24"/>
          <w:szCs w:val="24"/>
        </w:rPr>
        <w:t xml:space="preserve">b/ spôsob a zámer </w:t>
      </w:r>
      <w:r w:rsidR="00FF6F23" w:rsidRPr="005A05BD">
        <w:rPr>
          <w:rFonts w:ascii="Times New Roman" w:hAnsi="Times New Roman" w:cs="Times New Roman"/>
          <w:iCs/>
          <w:sz w:val="24"/>
          <w:szCs w:val="24"/>
        </w:rPr>
        <w:t>predaj</w:t>
      </w:r>
      <w:r>
        <w:rPr>
          <w:rFonts w:ascii="Times New Roman" w:hAnsi="Times New Roman" w:cs="Times New Roman"/>
          <w:iCs/>
          <w:sz w:val="24"/>
          <w:szCs w:val="24"/>
        </w:rPr>
        <w:t xml:space="preserve">a </w:t>
      </w:r>
      <w:r w:rsidR="00FF6F23" w:rsidRPr="005A05BD">
        <w:rPr>
          <w:rFonts w:ascii="Times New Roman" w:hAnsi="Times New Roman" w:cs="Times New Roman"/>
          <w:iCs/>
          <w:sz w:val="24"/>
          <w:szCs w:val="24"/>
        </w:rPr>
        <w:t xml:space="preserve"> pozemku</w:t>
      </w:r>
      <w:r w:rsidR="00FF6F23">
        <w:rPr>
          <w:rFonts w:ascii="Times New Roman" w:hAnsi="Times New Roman" w:cs="Times New Roman"/>
          <w:iCs/>
          <w:sz w:val="24"/>
          <w:szCs w:val="24"/>
        </w:rPr>
        <w:t xml:space="preserve"> Stanislavovi Pompovi s manželkou podľa GP č. 34629114-34/18 zhotovený </w:t>
      </w:r>
      <w:r w:rsidR="00FF6F23" w:rsidRPr="00BA6C93">
        <w:rPr>
          <w:rFonts w:ascii="Times New Roman" w:hAnsi="Times New Roman" w:cs="Times New Roman"/>
          <w:iCs/>
          <w:sz w:val="24"/>
          <w:szCs w:val="24"/>
        </w:rPr>
        <w:t>geodetom Antonom Vráblom</w:t>
      </w:r>
      <w:r w:rsidR="00FF6F23">
        <w:rPr>
          <w:rFonts w:ascii="Times New Roman" w:hAnsi="Times New Roman" w:cs="Times New Roman"/>
          <w:iCs/>
          <w:sz w:val="24"/>
          <w:szCs w:val="24"/>
        </w:rPr>
        <w:t xml:space="preserve"> </w:t>
      </w:r>
      <w:r w:rsidR="00FF6F23" w:rsidRPr="00995D28">
        <w:rPr>
          <w:rFonts w:ascii="Times New Roman" w:hAnsi="Times New Roman" w:cs="Times New Roman"/>
          <w:iCs/>
          <w:sz w:val="24"/>
          <w:szCs w:val="24"/>
        </w:rPr>
        <w:t>zo dňa 29.06.2018</w:t>
      </w:r>
      <w:r w:rsidR="00995D28" w:rsidRPr="00995D28">
        <w:rPr>
          <w:rFonts w:ascii="Times New Roman" w:hAnsi="Times New Roman" w:cs="Times New Roman"/>
          <w:iCs/>
          <w:sz w:val="24"/>
          <w:szCs w:val="24"/>
        </w:rPr>
        <w:t xml:space="preserve"> overený </w:t>
      </w:r>
      <w:r w:rsidR="00FF6F23" w:rsidRPr="00995D28">
        <w:rPr>
          <w:rFonts w:ascii="Times New Roman" w:hAnsi="Times New Roman" w:cs="Times New Roman"/>
          <w:iCs/>
          <w:sz w:val="24"/>
          <w:szCs w:val="24"/>
        </w:rPr>
        <w:t xml:space="preserve"> </w:t>
      </w:r>
      <w:r w:rsidR="00995D28" w:rsidRPr="00995D28">
        <w:rPr>
          <w:rFonts w:ascii="Times New Roman" w:hAnsi="Times New Roman" w:cs="Times New Roman"/>
          <w:color w:val="000000"/>
          <w:sz w:val="24"/>
          <w:szCs w:val="24"/>
        </w:rPr>
        <w:t>Ing. Antonom Olekšákom, Zimná 464/66 Spišská Belá  dňa 02.07.2018  autorizovaným geodetom a</w:t>
      </w:r>
      <w:r w:rsidR="00995D28">
        <w:rPr>
          <w:rFonts w:ascii="Times New Roman" w:hAnsi="Times New Roman" w:cs="Times New Roman"/>
          <w:color w:val="000000"/>
          <w:sz w:val="24"/>
          <w:szCs w:val="24"/>
        </w:rPr>
        <w:t> </w:t>
      </w:r>
      <w:r w:rsidR="00995D28" w:rsidRPr="00995D28">
        <w:rPr>
          <w:rFonts w:ascii="Times New Roman" w:hAnsi="Times New Roman" w:cs="Times New Roman"/>
          <w:color w:val="000000"/>
          <w:sz w:val="24"/>
          <w:szCs w:val="24"/>
        </w:rPr>
        <w:t>kartografom</w:t>
      </w:r>
      <w:r w:rsidR="00995D28">
        <w:rPr>
          <w:color w:val="000000"/>
        </w:rPr>
        <w:t xml:space="preserve"> </w:t>
      </w:r>
      <w:r w:rsidR="00FF6F23">
        <w:rPr>
          <w:rFonts w:ascii="Times New Roman" w:hAnsi="Times New Roman" w:cs="Times New Roman"/>
          <w:iCs/>
          <w:sz w:val="24"/>
          <w:szCs w:val="24"/>
        </w:rPr>
        <w:t xml:space="preserve">v zmysle </w:t>
      </w:r>
      <w:r>
        <w:rPr>
          <w:rFonts w:ascii="Times New Roman" w:hAnsi="Times New Roman" w:cs="Times New Roman"/>
          <w:iCs/>
          <w:sz w:val="24"/>
          <w:szCs w:val="24"/>
        </w:rPr>
        <w:t xml:space="preserve">§ 9 a ods. 8 písm. e/ </w:t>
      </w:r>
      <w:r w:rsidR="00FF6F23">
        <w:rPr>
          <w:rFonts w:ascii="Times New Roman" w:hAnsi="Times New Roman" w:cs="Times New Roman"/>
          <w:iCs/>
          <w:sz w:val="24"/>
          <w:szCs w:val="24"/>
        </w:rPr>
        <w:t>zákona</w:t>
      </w:r>
      <w:r>
        <w:rPr>
          <w:rFonts w:ascii="Times New Roman" w:hAnsi="Times New Roman" w:cs="Times New Roman"/>
          <w:iCs/>
          <w:sz w:val="24"/>
          <w:szCs w:val="24"/>
        </w:rPr>
        <w:t xml:space="preserve"> č. 138/1991  o majetku obcí</w:t>
      </w:r>
      <w:r w:rsidR="00E561B3">
        <w:rPr>
          <w:rFonts w:ascii="Times New Roman" w:hAnsi="Times New Roman" w:cs="Times New Roman"/>
          <w:iCs/>
          <w:sz w:val="24"/>
          <w:szCs w:val="24"/>
        </w:rPr>
        <w:t xml:space="preserve">,  v zmysle Zásad hospodárenia obce a na základe ustanovení § 10 ods.1 pím. a/ zákona SNR 369/1990 Zb. o obecnom zriadení KN E 5482  </w:t>
      </w:r>
      <w:r w:rsidR="00E561B3" w:rsidRPr="002179A5">
        <w:rPr>
          <w:rFonts w:ascii="Times New Roman" w:hAnsi="Times New Roman" w:cs="Times New Roman"/>
          <w:b/>
          <w:iCs/>
          <w:sz w:val="24"/>
          <w:szCs w:val="24"/>
        </w:rPr>
        <w:t>diel 1 o výmere 55 m</w:t>
      </w:r>
      <w:r w:rsidR="00E561B3" w:rsidRPr="002179A5">
        <w:rPr>
          <w:rFonts w:ascii="Times New Roman" w:hAnsi="Times New Roman" w:cs="Times New Roman"/>
          <w:b/>
          <w:iCs/>
          <w:sz w:val="24"/>
          <w:szCs w:val="24"/>
          <w:vertAlign w:val="superscript"/>
        </w:rPr>
        <w:t>2</w:t>
      </w:r>
      <w:r w:rsidR="00E561B3">
        <w:rPr>
          <w:rFonts w:ascii="Times New Roman" w:hAnsi="Times New Roman" w:cs="Times New Roman"/>
          <w:iCs/>
          <w:sz w:val="24"/>
          <w:szCs w:val="24"/>
        </w:rPr>
        <w:t xml:space="preserve">, </w:t>
      </w:r>
      <w:r w:rsidR="002179A5">
        <w:rPr>
          <w:rFonts w:ascii="Times New Roman" w:hAnsi="Times New Roman" w:cs="Times New Roman"/>
          <w:iCs/>
          <w:sz w:val="24"/>
          <w:szCs w:val="24"/>
        </w:rPr>
        <w:t xml:space="preserve">druh pozemku zastavané plochy a nádvoria, </w:t>
      </w:r>
      <w:r w:rsidR="00E561B3">
        <w:rPr>
          <w:rFonts w:ascii="Times New Roman" w:hAnsi="Times New Roman" w:cs="Times New Roman"/>
          <w:iCs/>
          <w:sz w:val="24"/>
          <w:szCs w:val="24"/>
        </w:rPr>
        <w:t>LV 248 a</w:t>
      </w:r>
      <w:r w:rsidR="002179A5">
        <w:rPr>
          <w:rFonts w:ascii="Times New Roman" w:hAnsi="Times New Roman" w:cs="Times New Roman"/>
          <w:iCs/>
          <w:sz w:val="24"/>
          <w:szCs w:val="24"/>
        </w:rPr>
        <w:t> parcela KN C 28/</w:t>
      </w:r>
      <w:r w:rsidR="00715B3C">
        <w:rPr>
          <w:rFonts w:ascii="Times New Roman" w:hAnsi="Times New Roman" w:cs="Times New Roman"/>
          <w:iCs/>
          <w:sz w:val="24"/>
          <w:szCs w:val="24"/>
        </w:rPr>
        <w:t>1</w:t>
      </w:r>
      <w:r w:rsidR="002179A5">
        <w:rPr>
          <w:rFonts w:ascii="Times New Roman" w:hAnsi="Times New Roman" w:cs="Times New Roman"/>
          <w:iCs/>
          <w:sz w:val="24"/>
          <w:szCs w:val="24"/>
        </w:rPr>
        <w:t>,</w:t>
      </w:r>
      <w:r w:rsidR="002179A5" w:rsidRPr="002179A5">
        <w:rPr>
          <w:rFonts w:ascii="Times New Roman" w:hAnsi="Times New Roman" w:cs="Times New Roman"/>
          <w:iCs/>
          <w:sz w:val="24"/>
          <w:szCs w:val="24"/>
        </w:rPr>
        <w:t xml:space="preserve"> </w:t>
      </w:r>
      <w:r w:rsidR="002179A5">
        <w:rPr>
          <w:rFonts w:ascii="Times New Roman" w:hAnsi="Times New Roman" w:cs="Times New Roman"/>
          <w:iCs/>
          <w:sz w:val="24"/>
          <w:szCs w:val="24"/>
        </w:rPr>
        <w:t>druh pozemku zastavané plochy a nádvoria</w:t>
      </w:r>
      <w:r w:rsidR="00E561B3">
        <w:rPr>
          <w:rFonts w:ascii="Times New Roman" w:hAnsi="Times New Roman" w:cs="Times New Roman"/>
          <w:iCs/>
          <w:sz w:val="24"/>
          <w:szCs w:val="24"/>
        </w:rPr>
        <w:t xml:space="preserve"> </w:t>
      </w:r>
      <w:r w:rsidR="00E561B3" w:rsidRPr="002179A5">
        <w:rPr>
          <w:rFonts w:ascii="Times New Roman" w:hAnsi="Times New Roman" w:cs="Times New Roman"/>
          <w:b/>
          <w:iCs/>
          <w:sz w:val="24"/>
          <w:szCs w:val="24"/>
        </w:rPr>
        <w:t>diel  2 o výmere 12 m</w:t>
      </w:r>
      <w:r w:rsidR="00E561B3" w:rsidRPr="002179A5">
        <w:rPr>
          <w:rFonts w:ascii="Times New Roman" w:hAnsi="Times New Roman" w:cs="Times New Roman"/>
          <w:b/>
          <w:iCs/>
          <w:sz w:val="24"/>
          <w:szCs w:val="24"/>
          <w:vertAlign w:val="superscript"/>
        </w:rPr>
        <w:t>2</w:t>
      </w:r>
      <w:r w:rsidR="00E561B3">
        <w:rPr>
          <w:rFonts w:ascii="Times New Roman" w:hAnsi="Times New Roman" w:cs="Times New Roman"/>
          <w:iCs/>
          <w:sz w:val="24"/>
          <w:szCs w:val="24"/>
        </w:rPr>
        <w:t xml:space="preserve"> , LV 1   celková výmera 67 m</w:t>
      </w:r>
      <w:r w:rsidR="00E561B3" w:rsidRPr="00715B3C">
        <w:rPr>
          <w:rFonts w:ascii="Times New Roman" w:hAnsi="Times New Roman" w:cs="Times New Roman"/>
          <w:iCs/>
          <w:sz w:val="24"/>
          <w:szCs w:val="24"/>
          <w:vertAlign w:val="superscript"/>
        </w:rPr>
        <w:t>2</w:t>
      </w:r>
      <w:r>
        <w:rPr>
          <w:rFonts w:ascii="Times New Roman" w:hAnsi="Times New Roman" w:cs="Times New Roman"/>
          <w:iCs/>
          <w:sz w:val="24"/>
          <w:szCs w:val="24"/>
        </w:rPr>
        <w:t>. Dôvodom spôsobu predaja hodného osobitého zreteľa je skutočnosť, že menovan</w:t>
      </w:r>
      <w:r w:rsidR="00E561B3">
        <w:rPr>
          <w:rFonts w:ascii="Times New Roman" w:hAnsi="Times New Roman" w:cs="Times New Roman"/>
          <w:iCs/>
          <w:sz w:val="24"/>
          <w:szCs w:val="24"/>
        </w:rPr>
        <w:t>í</w:t>
      </w:r>
      <w:r>
        <w:rPr>
          <w:rFonts w:ascii="Times New Roman" w:hAnsi="Times New Roman" w:cs="Times New Roman"/>
          <w:iCs/>
          <w:sz w:val="24"/>
          <w:szCs w:val="24"/>
        </w:rPr>
        <w:t xml:space="preserve"> predmetné pozemky užívali </w:t>
      </w:r>
      <w:r w:rsidR="00C86ACE">
        <w:rPr>
          <w:rFonts w:ascii="Times New Roman" w:hAnsi="Times New Roman" w:cs="Times New Roman"/>
          <w:iCs/>
          <w:sz w:val="24"/>
          <w:szCs w:val="24"/>
        </w:rPr>
        <w:t>dlhodobo</w:t>
      </w:r>
      <w:r>
        <w:rPr>
          <w:rFonts w:ascii="Times New Roman" w:hAnsi="Times New Roman" w:cs="Times New Roman"/>
          <w:iCs/>
          <w:sz w:val="24"/>
          <w:szCs w:val="24"/>
        </w:rPr>
        <w:t>. Cena pozemku</w:t>
      </w:r>
      <w:r w:rsidR="00E561B3">
        <w:rPr>
          <w:rFonts w:ascii="Times New Roman" w:hAnsi="Times New Roman" w:cs="Times New Roman"/>
          <w:iCs/>
          <w:sz w:val="24"/>
          <w:szCs w:val="24"/>
        </w:rPr>
        <w:t xml:space="preserve"> 10 €/</w:t>
      </w:r>
      <w:r>
        <w:rPr>
          <w:rFonts w:ascii="Times New Roman" w:hAnsi="Times New Roman" w:cs="Times New Roman"/>
          <w:iCs/>
          <w:sz w:val="24"/>
          <w:szCs w:val="24"/>
        </w:rPr>
        <w:t>m</w:t>
      </w:r>
      <w:r>
        <w:rPr>
          <w:rFonts w:ascii="Times New Roman" w:hAnsi="Times New Roman" w:cs="Times New Roman"/>
          <w:iCs/>
          <w:sz w:val="24"/>
          <w:szCs w:val="24"/>
          <w:vertAlign w:val="superscript"/>
        </w:rPr>
        <w:t>2</w:t>
      </w:r>
      <w:r w:rsidR="00A870C7">
        <w:rPr>
          <w:rFonts w:ascii="Times New Roman" w:hAnsi="Times New Roman" w:cs="Times New Roman"/>
          <w:iCs/>
          <w:sz w:val="24"/>
          <w:szCs w:val="24"/>
        </w:rPr>
        <w:t xml:space="preserve"> vrátane poplatk</w:t>
      </w:r>
      <w:r w:rsidR="00BA6C93">
        <w:rPr>
          <w:rFonts w:ascii="Times New Roman" w:hAnsi="Times New Roman" w:cs="Times New Roman"/>
          <w:iCs/>
          <w:sz w:val="24"/>
          <w:szCs w:val="24"/>
        </w:rPr>
        <w:t>u</w:t>
      </w:r>
      <w:r w:rsidR="00A870C7">
        <w:rPr>
          <w:rFonts w:ascii="Times New Roman" w:hAnsi="Times New Roman" w:cs="Times New Roman"/>
          <w:iCs/>
          <w:sz w:val="24"/>
          <w:szCs w:val="24"/>
        </w:rPr>
        <w:t xml:space="preserve"> návrhu na </w:t>
      </w:r>
      <w:r w:rsidR="00715B3C">
        <w:rPr>
          <w:rFonts w:ascii="Times New Roman" w:hAnsi="Times New Roman" w:cs="Times New Roman"/>
          <w:iCs/>
          <w:sz w:val="24"/>
          <w:szCs w:val="24"/>
        </w:rPr>
        <w:t xml:space="preserve">vklad do katastra nehnuteľnosti.  </w:t>
      </w:r>
      <w:r w:rsidR="00FF6F23">
        <w:rPr>
          <w:rFonts w:ascii="Times New Roman" w:hAnsi="Times New Roman" w:cs="Times New Roman"/>
          <w:iCs/>
          <w:sz w:val="24"/>
          <w:szCs w:val="24"/>
        </w:rPr>
        <w:t xml:space="preserve"> </w:t>
      </w:r>
    </w:p>
    <w:p w:rsidR="00BA6C93" w:rsidRDefault="00BA6C93" w:rsidP="00BA6C93">
      <w:pPr>
        <w:rPr>
          <w:rFonts w:ascii="Times New Roman" w:eastAsia="Calibri" w:hAnsi="Times New Roman" w:cs="Times New Roman"/>
          <w:sz w:val="24"/>
          <w:szCs w:val="24"/>
        </w:rPr>
      </w:pPr>
    </w:p>
    <w:p w:rsidR="00FF6F23" w:rsidRPr="00BA6C93" w:rsidRDefault="00BA6C93" w:rsidP="00BA6C93">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c/ </w:t>
      </w:r>
      <w:r w:rsidR="00FF6F23" w:rsidRPr="00BA6C93">
        <w:rPr>
          <w:rFonts w:ascii="Times New Roman" w:eastAsia="Calibri" w:hAnsi="Times New Roman" w:cs="Times New Roman"/>
          <w:sz w:val="24"/>
          <w:szCs w:val="24"/>
        </w:rPr>
        <w:t>organizáciu osláv a to nasledovne :</w:t>
      </w:r>
    </w:p>
    <w:p w:rsidR="00FF6F23" w:rsidRPr="00BA6C93" w:rsidRDefault="00BA6C93" w:rsidP="00BA6C93">
      <w:pPr>
        <w:pStyle w:val="Odstavecseseznamem"/>
        <w:numPr>
          <w:ilvl w:val="0"/>
          <w:numId w:val="1"/>
        </w:numPr>
        <w:spacing w:after="0"/>
        <w:rPr>
          <w:rFonts w:ascii="Times New Roman" w:eastAsia="Calibri" w:hAnsi="Times New Roman" w:cs="Times New Roman"/>
          <w:sz w:val="24"/>
          <w:szCs w:val="24"/>
        </w:rPr>
      </w:pPr>
      <w:r>
        <w:rPr>
          <w:rFonts w:ascii="Times New Roman" w:eastAsia="Calibri" w:hAnsi="Times New Roman" w:cs="Times New Roman"/>
          <w:sz w:val="24"/>
          <w:szCs w:val="24"/>
        </w:rPr>
        <w:t>p</w:t>
      </w:r>
      <w:r w:rsidR="00FF6F23" w:rsidRPr="00BA6C93">
        <w:rPr>
          <w:rFonts w:ascii="Times New Roman" w:eastAsia="Calibri" w:hAnsi="Times New Roman" w:cs="Times New Roman"/>
          <w:sz w:val="24"/>
          <w:szCs w:val="24"/>
        </w:rPr>
        <w:t>ríprava požiarnej techniky pri hasičskej zbrojnic</w:t>
      </w:r>
      <w:r>
        <w:rPr>
          <w:rFonts w:ascii="Times New Roman" w:eastAsia="Calibri" w:hAnsi="Times New Roman" w:cs="Times New Roman"/>
          <w:sz w:val="24"/>
          <w:szCs w:val="24"/>
        </w:rPr>
        <w:t>i</w:t>
      </w:r>
      <w:r w:rsidR="00FF6F23" w:rsidRPr="00BA6C93">
        <w:rPr>
          <w:rFonts w:ascii="Times New Roman" w:eastAsia="Calibri" w:hAnsi="Times New Roman" w:cs="Times New Roman"/>
          <w:sz w:val="24"/>
          <w:szCs w:val="24"/>
        </w:rPr>
        <w:t xml:space="preserve"> – Peter  Svitana a František Strakula, ústroj hasičská uniforma, potom tričko s erbom</w:t>
      </w:r>
    </w:p>
    <w:p w:rsidR="00FF6F23" w:rsidRDefault="00FF6F23" w:rsidP="00BA6C93">
      <w:pPr>
        <w:pStyle w:val="Odstavecseseznamem"/>
        <w:numPr>
          <w:ilvl w:val="0"/>
          <w:numId w:val="1"/>
        </w:numPr>
        <w:spacing w:after="0"/>
        <w:rPr>
          <w:rFonts w:ascii="Times New Roman" w:eastAsia="Calibri" w:hAnsi="Times New Roman" w:cs="Times New Roman"/>
          <w:sz w:val="24"/>
          <w:szCs w:val="24"/>
        </w:rPr>
      </w:pPr>
      <w:r>
        <w:rPr>
          <w:rFonts w:ascii="Times New Roman" w:eastAsia="Calibri" w:hAnsi="Times New Roman" w:cs="Times New Roman"/>
          <w:sz w:val="24"/>
          <w:szCs w:val="24"/>
        </w:rPr>
        <w:t>asistencia a organizácia pri výdaji  gulášu Jozef  Čepišák, Michal Šoltés,</w:t>
      </w:r>
    </w:p>
    <w:p w:rsidR="00FF6F23" w:rsidRDefault="00FF6F23" w:rsidP="00BA6C93">
      <w:pPr>
        <w:pStyle w:val="Odstavecseseznamem"/>
        <w:numPr>
          <w:ilvl w:val="0"/>
          <w:numId w:val="1"/>
        </w:numPr>
        <w:spacing w:after="0"/>
        <w:rPr>
          <w:rFonts w:ascii="Times New Roman" w:eastAsia="Calibri" w:hAnsi="Times New Roman" w:cs="Times New Roman"/>
          <w:sz w:val="24"/>
          <w:szCs w:val="24"/>
        </w:rPr>
      </w:pPr>
      <w:r>
        <w:rPr>
          <w:rFonts w:ascii="Times New Roman" w:eastAsia="Calibri" w:hAnsi="Times New Roman" w:cs="Times New Roman"/>
          <w:sz w:val="24"/>
          <w:szCs w:val="24"/>
        </w:rPr>
        <w:t>organizácia a usporadúvanie vystupujúcich súborov a umelcov: Miroslav Svitana, Peter Kačúr</w:t>
      </w:r>
    </w:p>
    <w:p w:rsidR="00FF6F23" w:rsidRDefault="00FF6F23" w:rsidP="00BA6C93">
      <w:pPr>
        <w:pStyle w:val="Odstavecseseznamem"/>
        <w:numPr>
          <w:ilvl w:val="0"/>
          <w:numId w:val="1"/>
        </w:numPr>
        <w:spacing w:after="0"/>
        <w:rPr>
          <w:rFonts w:ascii="Times New Roman" w:eastAsia="Calibri" w:hAnsi="Times New Roman" w:cs="Times New Roman"/>
          <w:sz w:val="24"/>
          <w:szCs w:val="24"/>
        </w:rPr>
      </w:pPr>
      <w:r>
        <w:rPr>
          <w:rFonts w:ascii="Times New Roman" w:eastAsia="Calibri" w:hAnsi="Times New Roman" w:cs="Times New Roman"/>
          <w:sz w:val="24"/>
          <w:szCs w:val="24"/>
        </w:rPr>
        <w:t>fotografovanie – Martina Zd</w:t>
      </w:r>
      <w:r w:rsidR="00BA6C93">
        <w:rPr>
          <w:rFonts w:ascii="Times New Roman" w:eastAsia="Calibri" w:hAnsi="Times New Roman" w:cs="Times New Roman"/>
          <w:sz w:val="24"/>
          <w:szCs w:val="24"/>
        </w:rPr>
        <w:t>ěn</w:t>
      </w:r>
      <w:r>
        <w:rPr>
          <w:rFonts w:ascii="Times New Roman" w:eastAsia="Calibri" w:hAnsi="Times New Roman" w:cs="Times New Roman"/>
          <w:sz w:val="24"/>
          <w:szCs w:val="24"/>
        </w:rPr>
        <w:t xml:space="preserve">ková </w:t>
      </w:r>
    </w:p>
    <w:p w:rsidR="00FF6F23" w:rsidRDefault="00FF6F23" w:rsidP="00BA6C93">
      <w:pPr>
        <w:pStyle w:val="Odstavecseseznamem"/>
        <w:numPr>
          <w:ilvl w:val="0"/>
          <w:numId w:val="1"/>
        </w:numPr>
        <w:spacing w:after="0"/>
        <w:rPr>
          <w:rFonts w:ascii="Times New Roman" w:eastAsia="Calibri" w:hAnsi="Times New Roman" w:cs="Times New Roman"/>
          <w:sz w:val="24"/>
          <w:szCs w:val="24"/>
        </w:rPr>
      </w:pPr>
      <w:r>
        <w:rPr>
          <w:rFonts w:ascii="Times New Roman" w:eastAsia="Calibri" w:hAnsi="Times New Roman" w:cs="Times New Roman"/>
          <w:sz w:val="24"/>
          <w:szCs w:val="24"/>
        </w:rPr>
        <w:t>príprava pódia a prístreškov Jozef Potanko a kolektív</w:t>
      </w:r>
    </w:p>
    <w:p w:rsidR="00FF6F23" w:rsidRDefault="00FF6F23" w:rsidP="00BA6C93">
      <w:pPr>
        <w:pStyle w:val="Odstavecseseznamem"/>
        <w:numPr>
          <w:ilvl w:val="0"/>
          <w:numId w:val="1"/>
        </w:num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výzdoba oltára D.</w:t>
      </w:r>
      <w:r w:rsidR="00BA6C93">
        <w:rPr>
          <w:rFonts w:ascii="Times New Roman" w:eastAsia="Calibri" w:hAnsi="Times New Roman" w:cs="Times New Roman"/>
          <w:sz w:val="24"/>
          <w:szCs w:val="24"/>
        </w:rPr>
        <w:t xml:space="preserve"> </w:t>
      </w:r>
      <w:r>
        <w:rPr>
          <w:rFonts w:ascii="Times New Roman" w:eastAsia="Calibri" w:hAnsi="Times New Roman" w:cs="Times New Roman"/>
          <w:sz w:val="24"/>
          <w:szCs w:val="24"/>
        </w:rPr>
        <w:t>Kasenčáková,</w:t>
      </w:r>
      <w:r w:rsidR="00BA6C93">
        <w:rPr>
          <w:rFonts w:ascii="Times New Roman" w:eastAsia="Calibri" w:hAnsi="Times New Roman" w:cs="Times New Roman"/>
          <w:sz w:val="24"/>
          <w:szCs w:val="24"/>
        </w:rPr>
        <w:t xml:space="preserve"> </w:t>
      </w:r>
      <w:r>
        <w:rPr>
          <w:rFonts w:ascii="Times New Roman" w:eastAsia="Calibri" w:hAnsi="Times New Roman" w:cs="Times New Roman"/>
          <w:sz w:val="24"/>
          <w:szCs w:val="24"/>
        </w:rPr>
        <w:t>A. Koršňáková</w:t>
      </w:r>
    </w:p>
    <w:p w:rsidR="00FF6F23" w:rsidRPr="00BA6C93" w:rsidRDefault="00FF6F23" w:rsidP="00BA6C93">
      <w:pPr>
        <w:pStyle w:val="Odstavecseseznamem"/>
        <w:numPr>
          <w:ilvl w:val="0"/>
          <w:numId w:val="1"/>
        </w:num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kamera </w:t>
      </w:r>
      <w:r w:rsidRPr="00BA6C93">
        <w:rPr>
          <w:rFonts w:ascii="Times New Roman" w:eastAsia="Calibri" w:hAnsi="Times New Roman" w:cs="Times New Roman"/>
          <w:sz w:val="24"/>
          <w:szCs w:val="24"/>
        </w:rPr>
        <w:t>Tomáš Strakula</w:t>
      </w:r>
    </w:p>
    <w:p w:rsidR="00FF6F23" w:rsidRPr="00404C98" w:rsidRDefault="00FF6F23" w:rsidP="00BA6C93">
      <w:pPr>
        <w:pStyle w:val="Odstavecseseznamem"/>
        <w:numPr>
          <w:ilvl w:val="0"/>
          <w:numId w:val="1"/>
        </w:numPr>
        <w:spacing w:after="0"/>
        <w:rPr>
          <w:rFonts w:ascii="Times New Roman" w:eastAsia="Calibri" w:hAnsi="Times New Roman" w:cs="Times New Roman"/>
          <w:color w:val="000000" w:themeColor="text1"/>
          <w:sz w:val="24"/>
          <w:szCs w:val="24"/>
        </w:rPr>
      </w:pPr>
      <w:r w:rsidRPr="00404C98">
        <w:rPr>
          <w:rFonts w:ascii="Times New Roman" w:eastAsia="Calibri" w:hAnsi="Times New Roman" w:cs="Times New Roman"/>
          <w:color w:val="000000" w:themeColor="text1"/>
          <w:sz w:val="24"/>
          <w:szCs w:val="24"/>
        </w:rPr>
        <w:t>prí</w:t>
      </w:r>
      <w:r w:rsidR="00BA6C93">
        <w:rPr>
          <w:rFonts w:ascii="Times New Roman" w:eastAsia="Calibri" w:hAnsi="Times New Roman" w:cs="Times New Roman"/>
          <w:color w:val="000000" w:themeColor="text1"/>
          <w:sz w:val="24"/>
          <w:szCs w:val="24"/>
        </w:rPr>
        <w:t>p</w:t>
      </w:r>
      <w:r w:rsidRPr="00404C98">
        <w:rPr>
          <w:rFonts w:ascii="Times New Roman" w:eastAsia="Calibri" w:hAnsi="Times New Roman" w:cs="Times New Roman"/>
          <w:color w:val="000000" w:themeColor="text1"/>
          <w:sz w:val="24"/>
          <w:szCs w:val="24"/>
        </w:rPr>
        <w:t>rava vec</w:t>
      </w:r>
      <w:r w:rsidR="00BA6C93">
        <w:rPr>
          <w:rFonts w:ascii="Times New Roman" w:eastAsia="Calibri" w:hAnsi="Times New Roman" w:cs="Times New Roman"/>
          <w:color w:val="000000" w:themeColor="text1"/>
          <w:sz w:val="24"/>
          <w:szCs w:val="24"/>
        </w:rPr>
        <w:t>í na gulá</w:t>
      </w:r>
      <w:r w:rsidRPr="00404C98">
        <w:rPr>
          <w:rFonts w:ascii="Times New Roman" w:eastAsia="Calibri" w:hAnsi="Times New Roman" w:cs="Times New Roman"/>
          <w:color w:val="000000" w:themeColor="text1"/>
          <w:sz w:val="24"/>
          <w:szCs w:val="24"/>
        </w:rPr>
        <w:t>š – všetci + kontrolór v piatok 13.07.2018 o 17.00 hod.</w:t>
      </w:r>
    </w:p>
    <w:p w:rsidR="00FF6F23" w:rsidRDefault="00FF6F23" w:rsidP="00BA6C93">
      <w:pPr>
        <w:pStyle w:val="Odstavecseseznamem"/>
        <w:numPr>
          <w:ilvl w:val="0"/>
          <w:numId w:val="1"/>
        </w:numPr>
        <w:spacing w:after="0"/>
        <w:rPr>
          <w:rFonts w:ascii="Times New Roman" w:eastAsia="Calibri" w:hAnsi="Times New Roman" w:cs="Times New Roman"/>
          <w:color w:val="000000" w:themeColor="text1"/>
          <w:sz w:val="24"/>
          <w:szCs w:val="24"/>
        </w:rPr>
      </w:pPr>
      <w:r w:rsidRPr="00404C98">
        <w:rPr>
          <w:rFonts w:ascii="Times New Roman" w:eastAsia="Calibri" w:hAnsi="Times New Roman" w:cs="Times New Roman"/>
          <w:color w:val="000000" w:themeColor="text1"/>
          <w:sz w:val="24"/>
          <w:szCs w:val="24"/>
        </w:rPr>
        <w:t>zabezpečenie m</w:t>
      </w:r>
      <w:r>
        <w:rPr>
          <w:rFonts w:ascii="Times New Roman" w:eastAsia="Calibri" w:hAnsi="Times New Roman" w:cs="Times New Roman"/>
          <w:color w:val="000000" w:themeColor="text1"/>
          <w:sz w:val="24"/>
          <w:szCs w:val="24"/>
        </w:rPr>
        <w:t>ä</w:t>
      </w:r>
      <w:r w:rsidRPr="00404C98">
        <w:rPr>
          <w:rFonts w:ascii="Times New Roman" w:eastAsia="Calibri" w:hAnsi="Times New Roman" w:cs="Times New Roman"/>
          <w:color w:val="000000" w:themeColor="text1"/>
          <w:sz w:val="24"/>
          <w:szCs w:val="24"/>
        </w:rPr>
        <w:t>sa a</w:t>
      </w:r>
      <w:r>
        <w:rPr>
          <w:rFonts w:ascii="Times New Roman" w:eastAsia="Calibri" w:hAnsi="Times New Roman" w:cs="Times New Roman"/>
          <w:color w:val="000000" w:themeColor="text1"/>
          <w:sz w:val="24"/>
          <w:szCs w:val="24"/>
        </w:rPr>
        <w:t xml:space="preserve"> </w:t>
      </w:r>
      <w:r w:rsidRPr="00404C98">
        <w:rPr>
          <w:rFonts w:ascii="Times New Roman" w:eastAsia="Calibri" w:hAnsi="Times New Roman" w:cs="Times New Roman"/>
          <w:color w:val="000000" w:themeColor="text1"/>
          <w:sz w:val="24"/>
          <w:szCs w:val="24"/>
        </w:rPr>
        <w:t>ingrediencii  J.</w:t>
      </w:r>
      <w:r>
        <w:rPr>
          <w:rFonts w:ascii="Times New Roman" w:eastAsia="Calibri" w:hAnsi="Times New Roman" w:cs="Times New Roman"/>
          <w:color w:val="000000" w:themeColor="text1"/>
          <w:sz w:val="24"/>
          <w:szCs w:val="24"/>
        </w:rPr>
        <w:t xml:space="preserve"> </w:t>
      </w:r>
      <w:r w:rsidRPr="00404C98">
        <w:rPr>
          <w:rFonts w:ascii="Times New Roman" w:eastAsia="Calibri" w:hAnsi="Times New Roman" w:cs="Times New Roman"/>
          <w:color w:val="000000" w:themeColor="text1"/>
          <w:sz w:val="24"/>
          <w:szCs w:val="24"/>
        </w:rPr>
        <w:t>Potanko starš</w:t>
      </w:r>
      <w:r w:rsidR="00BA6C93">
        <w:rPr>
          <w:rFonts w:ascii="Times New Roman" w:eastAsia="Calibri" w:hAnsi="Times New Roman" w:cs="Times New Roman"/>
          <w:color w:val="000000" w:themeColor="text1"/>
          <w:sz w:val="24"/>
          <w:szCs w:val="24"/>
        </w:rPr>
        <w:t>í</w:t>
      </w:r>
      <w:r w:rsidRPr="00404C98">
        <w:rPr>
          <w:rFonts w:ascii="Times New Roman" w:eastAsia="Calibri" w:hAnsi="Times New Roman" w:cs="Times New Roman"/>
          <w:color w:val="000000" w:themeColor="text1"/>
          <w:sz w:val="24"/>
          <w:szCs w:val="24"/>
        </w:rPr>
        <w:t xml:space="preserve"> </w:t>
      </w:r>
    </w:p>
    <w:p w:rsidR="00FF6F23" w:rsidRDefault="00FF6F23" w:rsidP="00FF6F23">
      <w:pPr>
        <w:pStyle w:val="Odstavecseseznamem"/>
        <w:numPr>
          <w:ilvl w:val="0"/>
          <w:numId w:val="1"/>
        </w:numP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lastRenderedPageBreak/>
        <w:t>konferovanie: Iveta Šateková</w:t>
      </w:r>
    </w:p>
    <w:p w:rsidR="00BA6C93" w:rsidRDefault="00FF6F23" w:rsidP="00FF6F23">
      <w:pPr>
        <w:jc w:val="both"/>
        <w:rPr>
          <w:rFonts w:ascii="Times New Roman" w:hAnsi="Times New Roman" w:cs="Times New Roman"/>
          <w:b/>
          <w:iCs/>
          <w:sz w:val="24"/>
          <w:szCs w:val="24"/>
        </w:rPr>
      </w:pPr>
      <w:r>
        <w:rPr>
          <w:rFonts w:ascii="Times New Roman" w:hAnsi="Times New Roman" w:cs="Times New Roman"/>
          <w:b/>
          <w:iCs/>
          <w:sz w:val="24"/>
          <w:szCs w:val="24"/>
        </w:rPr>
        <w:t xml:space="preserve">    </w:t>
      </w:r>
    </w:p>
    <w:p w:rsidR="00BA6C93" w:rsidRDefault="00BA6C93" w:rsidP="00FF6F23">
      <w:pPr>
        <w:jc w:val="both"/>
        <w:rPr>
          <w:rFonts w:ascii="Times New Roman" w:hAnsi="Times New Roman" w:cs="Times New Roman"/>
          <w:b/>
          <w:iCs/>
          <w:sz w:val="24"/>
          <w:szCs w:val="24"/>
        </w:rPr>
      </w:pPr>
      <w:r w:rsidRPr="00BA6C93">
        <w:rPr>
          <w:rFonts w:ascii="Times New Roman" w:hAnsi="Times New Roman" w:cs="Times New Roman"/>
          <w:iCs/>
          <w:sz w:val="24"/>
          <w:szCs w:val="24"/>
        </w:rPr>
        <w:t>d/</w:t>
      </w:r>
      <w:r>
        <w:rPr>
          <w:rFonts w:ascii="Times New Roman" w:hAnsi="Times New Roman" w:cs="Times New Roman"/>
          <w:iCs/>
          <w:sz w:val="24"/>
          <w:szCs w:val="24"/>
        </w:rPr>
        <w:t xml:space="preserve"> ocenenie 10 požiarnikov, ktorí sa umiestnili  na súťaži „Plameň 2018“</w:t>
      </w:r>
      <w:r w:rsidR="00E72856">
        <w:rPr>
          <w:rFonts w:ascii="Times New Roman" w:hAnsi="Times New Roman" w:cs="Times New Roman"/>
          <w:iCs/>
          <w:sz w:val="24"/>
          <w:szCs w:val="24"/>
        </w:rPr>
        <w:t xml:space="preserve"> vo Svidníku </w:t>
      </w:r>
      <w:r>
        <w:rPr>
          <w:rFonts w:ascii="Times New Roman" w:hAnsi="Times New Roman" w:cs="Times New Roman"/>
          <w:iCs/>
          <w:sz w:val="24"/>
          <w:szCs w:val="24"/>
        </w:rPr>
        <w:t xml:space="preserve"> na 1. mieste </w:t>
      </w:r>
      <w:r w:rsidR="00FF6F23">
        <w:rPr>
          <w:rFonts w:ascii="Times New Roman" w:hAnsi="Times New Roman" w:cs="Times New Roman"/>
          <w:b/>
          <w:iCs/>
          <w:sz w:val="24"/>
          <w:szCs w:val="24"/>
        </w:rPr>
        <w:t xml:space="preserve">   </w:t>
      </w:r>
    </w:p>
    <w:p w:rsidR="00FF6F23" w:rsidRPr="00D959E4" w:rsidRDefault="00BA6C93" w:rsidP="00FF6F23">
      <w:pPr>
        <w:jc w:val="both"/>
        <w:rPr>
          <w:rFonts w:ascii="Times New Roman" w:hAnsi="Times New Roman" w:cs="Times New Roman"/>
          <w:iCs/>
          <w:sz w:val="24"/>
          <w:szCs w:val="24"/>
        </w:rPr>
      </w:pPr>
      <w:r>
        <w:rPr>
          <w:rFonts w:ascii="Times New Roman" w:hAnsi="Times New Roman" w:cs="Times New Roman"/>
          <w:iCs/>
          <w:sz w:val="24"/>
          <w:szCs w:val="24"/>
        </w:rPr>
        <w:t xml:space="preserve">e/ </w:t>
      </w:r>
      <w:r w:rsidR="00FF6F23" w:rsidRPr="00D959E4">
        <w:rPr>
          <w:rFonts w:ascii="Times New Roman" w:hAnsi="Times New Roman" w:cs="Times New Roman"/>
          <w:iCs/>
          <w:sz w:val="24"/>
          <w:szCs w:val="24"/>
        </w:rPr>
        <w:t>Plán kontr</w:t>
      </w:r>
      <w:r>
        <w:rPr>
          <w:rFonts w:ascii="Times New Roman" w:hAnsi="Times New Roman" w:cs="Times New Roman"/>
          <w:iCs/>
          <w:sz w:val="24"/>
          <w:szCs w:val="24"/>
        </w:rPr>
        <w:t xml:space="preserve">olnej činnosti hlavného kontrolóra obce </w:t>
      </w:r>
      <w:r w:rsidR="00FF6F23" w:rsidRPr="00D959E4">
        <w:rPr>
          <w:rFonts w:ascii="Times New Roman" w:hAnsi="Times New Roman" w:cs="Times New Roman"/>
          <w:iCs/>
          <w:sz w:val="24"/>
          <w:szCs w:val="24"/>
        </w:rPr>
        <w:t xml:space="preserve"> na II. </w:t>
      </w:r>
      <w:r w:rsidR="00FF6F23">
        <w:rPr>
          <w:rFonts w:ascii="Times New Roman" w:hAnsi="Times New Roman" w:cs="Times New Roman"/>
          <w:iCs/>
          <w:sz w:val="24"/>
          <w:szCs w:val="24"/>
        </w:rPr>
        <w:t>p</w:t>
      </w:r>
      <w:r w:rsidR="00FF6F23" w:rsidRPr="00D959E4">
        <w:rPr>
          <w:rFonts w:ascii="Times New Roman" w:hAnsi="Times New Roman" w:cs="Times New Roman"/>
          <w:iCs/>
          <w:sz w:val="24"/>
          <w:szCs w:val="24"/>
        </w:rPr>
        <w:t>olrok 2018</w:t>
      </w:r>
    </w:p>
    <w:p w:rsidR="00BA6C93" w:rsidRDefault="00BA6C93" w:rsidP="00FF6F23">
      <w:pPr>
        <w:jc w:val="both"/>
        <w:rPr>
          <w:rFonts w:ascii="Times New Roman" w:hAnsi="Times New Roman" w:cs="Times New Roman"/>
          <w:b/>
          <w:iCs/>
          <w:sz w:val="24"/>
          <w:szCs w:val="24"/>
        </w:rPr>
      </w:pPr>
    </w:p>
    <w:p w:rsidR="00BA6C93" w:rsidRPr="00BA6C93" w:rsidRDefault="00BA6C93" w:rsidP="00BA6C93">
      <w:pPr>
        <w:suppressAutoHyphens/>
        <w:spacing w:after="0" w:line="360" w:lineRule="auto"/>
        <w:rPr>
          <w:rFonts w:ascii="Times New Roman" w:hAnsi="Times New Roman" w:cs="Times New Roman"/>
          <w:b/>
          <w:sz w:val="24"/>
          <w:szCs w:val="24"/>
        </w:rPr>
      </w:pPr>
      <w:r w:rsidRPr="006B7F01">
        <w:rPr>
          <w:rFonts w:ascii="Times New Roman" w:hAnsi="Times New Roman" w:cs="Times New Roman"/>
          <w:b/>
          <w:sz w:val="24"/>
          <w:szCs w:val="24"/>
        </w:rPr>
        <w:t xml:space="preserve">Uznesenie č. </w:t>
      </w:r>
      <w:r>
        <w:rPr>
          <w:rFonts w:ascii="Times New Roman" w:hAnsi="Times New Roman" w:cs="Times New Roman"/>
          <w:b/>
          <w:sz w:val="24"/>
          <w:szCs w:val="24"/>
        </w:rPr>
        <w:t>10</w:t>
      </w:r>
      <w:r w:rsidRPr="006B7F01">
        <w:rPr>
          <w:rFonts w:ascii="Times New Roman" w:hAnsi="Times New Roman" w:cs="Times New Roman"/>
          <w:b/>
          <w:sz w:val="24"/>
          <w:szCs w:val="24"/>
        </w:rPr>
        <w:t>/2018</w:t>
      </w:r>
    </w:p>
    <w:p w:rsidR="00FF6F23" w:rsidRPr="005A05BD" w:rsidRDefault="00BA6C93" w:rsidP="00FF6F23">
      <w:pPr>
        <w:jc w:val="both"/>
        <w:rPr>
          <w:rFonts w:ascii="Times New Roman" w:hAnsi="Times New Roman" w:cs="Times New Roman"/>
          <w:b/>
          <w:iCs/>
          <w:sz w:val="24"/>
          <w:szCs w:val="24"/>
        </w:rPr>
      </w:pPr>
      <w:r>
        <w:rPr>
          <w:rFonts w:ascii="Times New Roman" w:hAnsi="Times New Roman" w:cs="Times New Roman"/>
          <w:b/>
          <w:iCs/>
          <w:sz w:val="24"/>
          <w:szCs w:val="24"/>
        </w:rPr>
        <w:t xml:space="preserve">Určuje </w:t>
      </w:r>
    </w:p>
    <w:p w:rsidR="00FF6F23" w:rsidRPr="00BA6C93" w:rsidRDefault="00C86ACE" w:rsidP="00FF6F23">
      <w:pPr>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a/ </w:t>
      </w:r>
      <w:r w:rsidR="00FF6F23" w:rsidRPr="00BA6C93">
        <w:rPr>
          <w:rFonts w:ascii="Times New Roman" w:eastAsia="Calibri" w:hAnsi="Times New Roman" w:cs="Times New Roman"/>
          <w:iCs/>
          <w:sz w:val="24"/>
          <w:szCs w:val="24"/>
        </w:rPr>
        <w:t xml:space="preserve">v súlade s § 166 zákona č. 180/2014 Z. z. </w:t>
      </w:r>
      <w:r w:rsidR="00FF6F23" w:rsidRPr="00BA6C93">
        <w:rPr>
          <w:rFonts w:ascii="Times New Roman" w:eastAsia="Calibri" w:hAnsi="Times New Roman" w:cs="Times New Roman"/>
          <w:bCs/>
          <w:iCs/>
          <w:sz w:val="24"/>
          <w:szCs w:val="24"/>
        </w:rPr>
        <w:t>o</w:t>
      </w:r>
      <w:r w:rsidR="00FF6F23" w:rsidRPr="00BA6C93">
        <w:rPr>
          <w:rFonts w:ascii="Times New Roman" w:eastAsia="Calibri" w:hAnsi="Times New Roman" w:cs="Times New Roman"/>
          <w:b/>
          <w:bCs/>
          <w:iCs/>
          <w:sz w:val="24"/>
          <w:szCs w:val="24"/>
        </w:rPr>
        <w:t xml:space="preserve"> </w:t>
      </w:r>
      <w:r w:rsidR="00FF6F23" w:rsidRPr="00BA6C93">
        <w:rPr>
          <w:rFonts w:ascii="Times New Roman" w:eastAsia="Calibri" w:hAnsi="Times New Roman" w:cs="Times New Roman"/>
          <w:iCs/>
          <w:sz w:val="24"/>
          <w:szCs w:val="24"/>
        </w:rPr>
        <w:t xml:space="preserve">podmienkach výkonu volebného práva a o zmene a doplnení </w:t>
      </w:r>
      <w:r w:rsidR="00E279C1">
        <w:rPr>
          <w:rFonts w:ascii="Times New Roman" w:eastAsia="Calibri" w:hAnsi="Times New Roman" w:cs="Times New Roman"/>
          <w:iCs/>
          <w:sz w:val="24"/>
          <w:szCs w:val="24"/>
        </w:rPr>
        <w:t xml:space="preserve">niektorých zákonov v z. n. p. </w:t>
      </w:r>
      <w:r w:rsidR="00FF6F23" w:rsidRPr="00BA6C93">
        <w:rPr>
          <w:rFonts w:ascii="Times New Roman" w:eastAsia="Calibri" w:hAnsi="Times New Roman" w:cs="Times New Roman"/>
          <w:iCs/>
          <w:sz w:val="24"/>
          <w:szCs w:val="24"/>
        </w:rPr>
        <w:t>volebné obvody pre voľby poslancov do  obecného zastupiteľstva pre volebné obdobie  r. 2018 – 2022</w:t>
      </w:r>
      <w:r w:rsidR="00FF6F23" w:rsidRPr="00BA6C93">
        <w:rPr>
          <w:rFonts w:ascii="Times New Roman" w:hAnsi="Times New Roman" w:cs="Times New Roman"/>
          <w:iCs/>
          <w:sz w:val="24"/>
          <w:szCs w:val="24"/>
        </w:rPr>
        <w:t xml:space="preserve">,  a to </w:t>
      </w:r>
      <w:r w:rsidR="00FF6F23" w:rsidRPr="00BA6C93">
        <w:rPr>
          <w:rFonts w:ascii="Times New Roman" w:eastAsia="Calibri" w:hAnsi="Times New Roman" w:cs="Times New Roman"/>
          <w:b/>
          <w:sz w:val="24"/>
          <w:szCs w:val="24"/>
        </w:rPr>
        <w:t>1 volebný obvod</w:t>
      </w:r>
    </w:p>
    <w:p w:rsidR="00FF6F23" w:rsidRPr="00BA6C93" w:rsidRDefault="00C86ACE" w:rsidP="00BA6C93">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b/ </w:t>
      </w:r>
      <w:r w:rsidR="00FF6F23" w:rsidRPr="00BA6C93">
        <w:rPr>
          <w:rFonts w:ascii="Times New Roman" w:eastAsia="Calibri" w:hAnsi="Times New Roman" w:cs="Times New Roman"/>
          <w:sz w:val="24"/>
          <w:szCs w:val="24"/>
        </w:rPr>
        <w:t xml:space="preserve">v súlade s § 11 ods. 4 písm. i)  zák. č. 369/1990 Zb. o obecnom zriadení v z. n. p.  </w:t>
      </w:r>
    </w:p>
    <w:p w:rsidR="00FF6F23" w:rsidRPr="00BA6C93" w:rsidRDefault="00FF6F23" w:rsidP="00BA6C93">
      <w:pPr>
        <w:spacing w:after="0"/>
        <w:rPr>
          <w:rFonts w:ascii="Times New Roman" w:eastAsia="Calibri" w:hAnsi="Times New Roman" w:cs="Times New Roman"/>
          <w:sz w:val="24"/>
          <w:szCs w:val="24"/>
        </w:rPr>
      </w:pPr>
      <w:r w:rsidRPr="00BA6C93">
        <w:rPr>
          <w:rFonts w:ascii="Times New Roman" w:eastAsia="Calibri" w:hAnsi="Times New Roman" w:cs="Times New Roman"/>
          <w:sz w:val="24"/>
          <w:szCs w:val="24"/>
        </w:rPr>
        <w:t>výkon funkcie  starostu Obce Toporec</w:t>
      </w:r>
      <w:r w:rsidR="00BA6C93">
        <w:rPr>
          <w:rFonts w:ascii="Times New Roman" w:eastAsia="Calibri" w:hAnsi="Times New Roman" w:cs="Times New Roman"/>
          <w:sz w:val="24"/>
          <w:szCs w:val="24"/>
        </w:rPr>
        <w:t xml:space="preserve"> </w:t>
      </w:r>
      <w:r w:rsidRPr="00BA6C93">
        <w:rPr>
          <w:rFonts w:ascii="Times New Roman" w:eastAsia="Calibri" w:hAnsi="Times New Roman" w:cs="Times New Roman"/>
          <w:sz w:val="24"/>
          <w:szCs w:val="24"/>
        </w:rPr>
        <w:t>v novom volebnom období  r. 2018 - 2022</w:t>
      </w:r>
    </w:p>
    <w:p w:rsidR="00FF6F23" w:rsidRPr="00E279C1" w:rsidRDefault="00FF6F23" w:rsidP="00BA6C93">
      <w:pPr>
        <w:spacing w:after="0"/>
        <w:rPr>
          <w:rFonts w:ascii="Times New Roman" w:eastAsia="Calibri" w:hAnsi="Times New Roman" w:cs="Times New Roman"/>
          <w:b/>
          <w:sz w:val="24"/>
          <w:szCs w:val="24"/>
        </w:rPr>
      </w:pPr>
      <w:r w:rsidRPr="00E279C1">
        <w:rPr>
          <w:rFonts w:ascii="Times New Roman" w:eastAsia="Calibri" w:hAnsi="Times New Roman" w:cs="Times New Roman"/>
          <w:b/>
          <w:sz w:val="24"/>
          <w:szCs w:val="24"/>
        </w:rPr>
        <w:t>v rozsahu 1, t. z. v plnom rozsahu</w:t>
      </w:r>
    </w:p>
    <w:p w:rsidR="00BA6C93" w:rsidRDefault="00BA6C93" w:rsidP="00FF6F23">
      <w:pPr>
        <w:rPr>
          <w:rFonts w:ascii="Times New Roman" w:eastAsia="Calibri" w:hAnsi="Times New Roman" w:cs="Times New Roman"/>
          <w:sz w:val="24"/>
          <w:szCs w:val="24"/>
        </w:rPr>
      </w:pPr>
    </w:p>
    <w:p w:rsidR="007E3EE4" w:rsidRPr="00BA6C93" w:rsidRDefault="007E3EE4" w:rsidP="007E3EE4">
      <w:pPr>
        <w:suppressAutoHyphens/>
        <w:spacing w:after="0" w:line="360" w:lineRule="auto"/>
        <w:rPr>
          <w:rFonts w:ascii="Times New Roman" w:hAnsi="Times New Roman" w:cs="Times New Roman"/>
          <w:b/>
          <w:sz w:val="24"/>
          <w:szCs w:val="24"/>
        </w:rPr>
      </w:pPr>
      <w:r w:rsidRPr="006B7F01">
        <w:rPr>
          <w:rFonts w:ascii="Times New Roman" w:hAnsi="Times New Roman" w:cs="Times New Roman"/>
          <w:b/>
          <w:sz w:val="24"/>
          <w:szCs w:val="24"/>
        </w:rPr>
        <w:t xml:space="preserve">Uznesenie č. </w:t>
      </w:r>
      <w:r>
        <w:rPr>
          <w:rFonts w:ascii="Times New Roman" w:hAnsi="Times New Roman" w:cs="Times New Roman"/>
          <w:b/>
          <w:sz w:val="24"/>
          <w:szCs w:val="24"/>
        </w:rPr>
        <w:t>11</w:t>
      </w:r>
      <w:r w:rsidRPr="006B7F01">
        <w:rPr>
          <w:rFonts w:ascii="Times New Roman" w:hAnsi="Times New Roman" w:cs="Times New Roman"/>
          <w:b/>
          <w:sz w:val="24"/>
          <w:szCs w:val="24"/>
        </w:rPr>
        <w:t>/2018</w:t>
      </w:r>
    </w:p>
    <w:p w:rsidR="007E3EE4" w:rsidRPr="007E3EE4" w:rsidRDefault="007E3EE4" w:rsidP="007E3EE4">
      <w:pPr>
        <w:rPr>
          <w:rFonts w:ascii="Times New Roman" w:eastAsia="Calibri" w:hAnsi="Times New Roman" w:cs="Times New Roman"/>
          <w:b/>
          <w:sz w:val="24"/>
          <w:szCs w:val="24"/>
        </w:rPr>
      </w:pPr>
      <w:r>
        <w:rPr>
          <w:rFonts w:ascii="Times New Roman" w:eastAsia="Calibri" w:hAnsi="Times New Roman" w:cs="Times New Roman"/>
          <w:b/>
          <w:sz w:val="24"/>
          <w:szCs w:val="24"/>
        </w:rPr>
        <w:t>Súhlasí</w:t>
      </w:r>
    </w:p>
    <w:p w:rsidR="00FF6F23" w:rsidRPr="007E3EE4" w:rsidRDefault="007E3EE4" w:rsidP="007E3EE4">
      <w:pPr>
        <w:rPr>
          <w:rFonts w:ascii="Times New Roman" w:eastAsia="Calibri" w:hAnsi="Times New Roman" w:cs="Times New Roman"/>
          <w:sz w:val="24"/>
          <w:szCs w:val="24"/>
        </w:rPr>
      </w:pPr>
      <w:r>
        <w:rPr>
          <w:rFonts w:ascii="Times New Roman" w:eastAsia="Calibri" w:hAnsi="Times New Roman" w:cs="Times New Roman"/>
          <w:sz w:val="24"/>
          <w:szCs w:val="24"/>
        </w:rPr>
        <w:t xml:space="preserve">a/ s podaním žiadosti </w:t>
      </w:r>
      <w:r w:rsidR="00FF6F23" w:rsidRPr="007E3EE4">
        <w:rPr>
          <w:rFonts w:ascii="Times New Roman" w:eastAsia="Calibri" w:hAnsi="Times New Roman" w:cs="Times New Roman"/>
          <w:sz w:val="24"/>
          <w:szCs w:val="24"/>
        </w:rPr>
        <w:t>o dofinancovanie kanalizácie obce Toporec vetvy V</w:t>
      </w:r>
      <w:r>
        <w:rPr>
          <w:rFonts w:ascii="Times New Roman" w:eastAsia="Calibri" w:hAnsi="Times New Roman" w:cs="Times New Roman"/>
          <w:sz w:val="24"/>
          <w:szCs w:val="24"/>
        </w:rPr>
        <w:t>lčí Grund, Horná a Bočná ulica na Podtatranskú vodárenskú prevádzkovú spoločnosť Poprad</w:t>
      </w:r>
    </w:p>
    <w:p w:rsidR="00FF6F23" w:rsidRDefault="007E3EE4" w:rsidP="007E3EE4">
      <w:pPr>
        <w:rPr>
          <w:rFonts w:ascii="Times New Roman" w:eastAsia="Calibri" w:hAnsi="Times New Roman" w:cs="Times New Roman"/>
          <w:sz w:val="24"/>
          <w:szCs w:val="24"/>
        </w:rPr>
      </w:pPr>
      <w:r>
        <w:rPr>
          <w:rFonts w:ascii="Times New Roman" w:eastAsia="Calibri" w:hAnsi="Times New Roman" w:cs="Times New Roman"/>
          <w:sz w:val="24"/>
          <w:szCs w:val="24"/>
        </w:rPr>
        <w:t>b/ s</w:t>
      </w:r>
      <w:r w:rsidR="00FF6F23" w:rsidRPr="007E3EE4">
        <w:rPr>
          <w:rFonts w:ascii="Times New Roman" w:eastAsia="Calibri" w:hAnsi="Times New Roman" w:cs="Times New Roman"/>
          <w:sz w:val="24"/>
          <w:szCs w:val="24"/>
        </w:rPr>
        <w:t> predlžením nájomnej zmluvy Bjalončíkovi Miroslavovi na obdobie 5-tich rokov</w:t>
      </w:r>
    </w:p>
    <w:p w:rsidR="00FF6F23" w:rsidRDefault="007E3EE4" w:rsidP="007E3EE4">
      <w:pPr>
        <w:rPr>
          <w:rFonts w:ascii="Times New Roman" w:eastAsia="Calibri" w:hAnsi="Times New Roman" w:cs="Times New Roman"/>
          <w:sz w:val="24"/>
          <w:szCs w:val="24"/>
        </w:rPr>
      </w:pPr>
      <w:r>
        <w:rPr>
          <w:rFonts w:ascii="Times New Roman" w:eastAsia="Calibri" w:hAnsi="Times New Roman" w:cs="Times New Roman"/>
          <w:sz w:val="24"/>
          <w:szCs w:val="24"/>
        </w:rPr>
        <w:t xml:space="preserve">c/ </w:t>
      </w:r>
      <w:r w:rsidR="00FF6F23" w:rsidRPr="007E3EE4">
        <w:rPr>
          <w:rFonts w:ascii="Times New Roman" w:eastAsia="Calibri" w:hAnsi="Times New Roman" w:cs="Times New Roman"/>
          <w:sz w:val="24"/>
          <w:szCs w:val="24"/>
        </w:rPr>
        <w:t xml:space="preserve"> s nájmom – gar</w:t>
      </w:r>
      <w:r>
        <w:rPr>
          <w:rFonts w:ascii="Times New Roman" w:eastAsia="Calibri" w:hAnsi="Times New Roman" w:cs="Times New Roman"/>
          <w:sz w:val="24"/>
          <w:szCs w:val="24"/>
        </w:rPr>
        <w:t>á</w:t>
      </w:r>
      <w:r w:rsidR="00FF6F23" w:rsidRPr="007E3EE4">
        <w:rPr>
          <w:rFonts w:ascii="Times New Roman" w:eastAsia="Calibri" w:hAnsi="Times New Roman" w:cs="Times New Roman"/>
          <w:sz w:val="24"/>
          <w:szCs w:val="24"/>
        </w:rPr>
        <w:t>žovanie Tatry 148 u Pokrivčáka Ján na obdobie cca pol roka, prenájom na 1 mesiac 40,- eur</w:t>
      </w:r>
    </w:p>
    <w:p w:rsidR="007E3EE4" w:rsidRPr="007E3EE4" w:rsidRDefault="007E3EE4" w:rsidP="007E3EE4">
      <w:pPr>
        <w:rPr>
          <w:rFonts w:ascii="Times New Roman" w:eastAsia="Calibri" w:hAnsi="Times New Roman" w:cs="Times New Roman"/>
          <w:sz w:val="24"/>
          <w:szCs w:val="24"/>
        </w:rPr>
      </w:pPr>
      <w:r>
        <w:rPr>
          <w:rFonts w:ascii="Times New Roman" w:eastAsia="Calibri" w:hAnsi="Times New Roman" w:cs="Times New Roman"/>
          <w:sz w:val="24"/>
          <w:szCs w:val="24"/>
        </w:rPr>
        <w:t xml:space="preserve">d/ so započatím prác na požiarnej zbrojnici, rozšírenie budovy </w:t>
      </w:r>
    </w:p>
    <w:p w:rsidR="007E3EE4" w:rsidRDefault="007E3EE4" w:rsidP="007E3EE4">
      <w:pPr>
        <w:pStyle w:val="Odstavecseseznamem"/>
        <w:rPr>
          <w:rFonts w:ascii="Times New Roman" w:eastAsia="Calibri" w:hAnsi="Times New Roman" w:cs="Times New Roman"/>
          <w:sz w:val="24"/>
          <w:szCs w:val="24"/>
        </w:rPr>
      </w:pPr>
    </w:p>
    <w:p w:rsidR="007E3EE4" w:rsidRDefault="007E3EE4" w:rsidP="007E3EE4">
      <w:pPr>
        <w:pStyle w:val="Odstavecseseznamem"/>
        <w:rPr>
          <w:rFonts w:ascii="Times New Roman" w:eastAsia="Calibri" w:hAnsi="Times New Roman" w:cs="Times New Roman"/>
          <w:sz w:val="24"/>
          <w:szCs w:val="24"/>
        </w:rPr>
      </w:pPr>
    </w:p>
    <w:p w:rsidR="007E3EE4" w:rsidRDefault="007E3EE4" w:rsidP="007E3EE4">
      <w:pPr>
        <w:pStyle w:val="Odstavecseseznamem"/>
        <w:rPr>
          <w:rFonts w:ascii="Times New Roman" w:eastAsia="Calibri" w:hAnsi="Times New Roman" w:cs="Times New Roman"/>
          <w:sz w:val="24"/>
          <w:szCs w:val="24"/>
        </w:rPr>
      </w:pPr>
    </w:p>
    <w:p w:rsidR="007E3EE4" w:rsidRDefault="007E3EE4" w:rsidP="007E3EE4">
      <w:pPr>
        <w:pStyle w:val="Odstavecseseznamem"/>
        <w:rPr>
          <w:rFonts w:ascii="Times New Roman" w:eastAsia="Calibri" w:hAnsi="Times New Roman" w:cs="Times New Roman"/>
          <w:sz w:val="24"/>
          <w:szCs w:val="24"/>
        </w:rPr>
      </w:pPr>
    </w:p>
    <w:p w:rsidR="007E3EE4" w:rsidRDefault="007E3EE4" w:rsidP="007E3EE4">
      <w:pPr>
        <w:pStyle w:val="Odstavecseseznamem"/>
        <w:rPr>
          <w:rFonts w:ascii="Times New Roman" w:eastAsia="Calibri" w:hAnsi="Times New Roman" w:cs="Times New Roman"/>
          <w:sz w:val="24"/>
          <w:szCs w:val="24"/>
        </w:rPr>
      </w:pPr>
    </w:p>
    <w:p w:rsidR="007E3EE4" w:rsidRDefault="007E3EE4" w:rsidP="007E3EE4">
      <w:pPr>
        <w:pStyle w:val="Odstavecseseznamem"/>
        <w:rPr>
          <w:rFonts w:ascii="Times New Roman" w:eastAsia="Calibri" w:hAnsi="Times New Roman" w:cs="Times New Roman"/>
          <w:sz w:val="24"/>
          <w:szCs w:val="24"/>
        </w:rPr>
      </w:pPr>
    </w:p>
    <w:p w:rsidR="00FF6F23" w:rsidRPr="00CE7E72" w:rsidRDefault="00FF6F23" w:rsidP="00FF6F23">
      <w:pPr>
        <w:ind w:left="360"/>
        <w:rPr>
          <w:rFonts w:ascii="Times New Roman" w:eastAsia="Calibri" w:hAnsi="Times New Roman" w:cs="Times New Roman"/>
          <w:sz w:val="24"/>
          <w:szCs w:val="24"/>
        </w:rPr>
      </w:pPr>
    </w:p>
    <w:p w:rsidR="00FF6F23" w:rsidRDefault="00FF6F23" w:rsidP="00FF6F23">
      <w:pPr>
        <w:rPr>
          <w:rFonts w:ascii="Calibri" w:eastAsia="Calibri" w:hAnsi="Calibri" w:cs="Times New Roman"/>
        </w:rPr>
      </w:pPr>
    </w:p>
    <w:p w:rsidR="00FF6F23" w:rsidRDefault="00FF6F23" w:rsidP="00FF6F23">
      <w:pPr>
        <w:jc w:val="center"/>
        <w:rPr>
          <w:rFonts w:ascii="Times New Roman" w:hAnsi="Times New Roman" w:cs="Times New Roman"/>
          <w:sz w:val="24"/>
          <w:szCs w:val="24"/>
        </w:rPr>
      </w:pPr>
    </w:p>
    <w:p w:rsidR="00FF6F23" w:rsidRDefault="00FF6F23" w:rsidP="00FF6F23">
      <w:pPr>
        <w:jc w:val="center"/>
        <w:rPr>
          <w:rFonts w:ascii="Times New Roman" w:hAnsi="Times New Roman" w:cs="Times New Roman"/>
          <w:sz w:val="24"/>
          <w:szCs w:val="24"/>
        </w:rPr>
      </w:pPr>
    </w:p>
    <w:p w:rsidR="00FF6F23" w:rsidRDefault="00FF6F23" w:rsidP="00FF6F23">
      <w:pPr>
        <w:jc w:val="center"/>
        <w:rPr>
          <w:rFonts w:ascii="Times New Roman" w:hAnsi="Times New Roman" w:cs="Times New Roman"/>
          <w:sz w:val="24"/>
          <w:szCs w:val="24"/>
        </w:rPr>
      </w:pPr>
    </w:p>
    <w:p w:rsidR="00E34C81" w:rsidRPr="00E34C81" w:rsidRDefault="00E34C81" w:rsidP="00E34C81">
      <w:pPr>
        <w:spacing w:line="360" w:lineRule="auto"/>
        <w:jc w:val="center"/>
        <w:rPr>
          <w:rFonts w:ascii="Times New Roman" w:eastAsia="Calibri" w:hAnsi="Times New Roman" w:cs="Times New Roman"/>
          <w:b/>
          <w:sz w:val="24"/>
          <w:szCs w:val="24"/>
        </w:rPr>
      </w:pPr>
      <w:r w:rsidRPr="00E34C81">
        <w:rPr>
          <w:rFonts w:ascii="Times New Roman" w:eastAsia="Calibri" w:hAnsi="Times New Roman" w:cs="Times New Roman"/>
          <w:b/>
          <w:sz w:val="24"/>
          <w:szCs w:val="24"/>
        </w:rPr>
        <w:t>Zápisnica zo stretnutia poslancov  obecného zastupiteľstva dňa 14.05.2018</w:t>
      </w:r>
    </w:p>
    <w:p w:rsidR="00E34C81" w:rsidRPr="00E34C81" w:rsidRDefault="00E34C81" w:rsidP="00E34C81">
      <w:pPr>
        <w:spacing w:line="360" w:lineRule="auto"/>
        <w:rPr>
          <w:rFonts w:ascii="Times New Roman" w:eastAsia="Calibri" w:hAnsi="Times New Roman" w:cs="Times New Roman"/>
          <w:b/>
          <w:sz w:val="24"/>
          <w:szCs w:val="24"/>
        </w:rPr>
      </w:pPr>
      <w:r w:rsidRPr="00E34C81">
        <w:rPr>
          <w:rFonts w:ascii="Times New Roman" w:eastAsia="Calibri" w:hAnsi="Times New Roman" w:cs="Times New Roman"/>
          <w:b/>
          <w:sz w:val="24"/>
          <w:szCs w:val="24"/>
        </w:rPr>
        <w:t xml:space="preserve">Program : </w:t>
      </w:r>
    </w:p>
    <w:p w:rsidR="00E34C81" w:rsidRPr="00E561B3" w:rsidRDefault="00794F32" w:rsidP="00E561B3">
      <w:pPr>
        <w:pStyle w:val="Odstavecseseznamem"/>
        <w:numPr>
          <w:ilvl w:val="0"/>
          <w:numId w:val="7"/>
        </w:numPr>
        <w:tabs>
          <w:tab w:val="num" w:pos="785"/>
          <w:tab w:val="num" w:pos="927"/>
        </w:tabs>
        <w:suppressAutoHyphens/>
        <w:spacing w:after="0"/>
        <w:rPr>
          <w:rFonts w:ascii="Times New Roman" w:eastAsia="Calibri" w:hAnsi="Times New Roman" w:cs="Times New Roman"/>
          <w:sz w:val="24"/>
          <w:szCs w:val="24"/>
        </w:rPr>
      </w:pPr>
      <w:r w:rsidRPr="00E561B3">
        <w:rPr>
          <w:rFonts w:ascii="Times New Roman" w:eastAsia="Calibri" w:hAnsi="Times New Roman" w:cs="Times New Roman"/>
          <w:sz w:val="24"/>
          <w:szCs w:val="24"/>
        </w:rPr>
        <w:t>Otvorenie</w:t>
      </w:r>
    </w:p>
    <w:p w:rsidR="00794F32" w:rsidRPr="00794F32" w:rsidRDefault="00794F32" w:rsidP="00E561B3">
      <w:pPr>
        <w:numPr>
          <w:ilvl w:val="0"/>
          <w:numId w:val="7"/>
        </w:numPr>
        <w:suppressAutoHyphens/>
        <w:spacing w:after="0" w:line="360" w:lineRule="auto"/>
        <w:rPr>
          <w:rFonts w:ascii="Times New Roman" w:eastAsia="Times New Roman" w:hAnsi="Times New Roman" w:cs="Times New Roman"/>
          <w:sz w:val="24"/>
          <w:szCs w:val="24"/>
          <w:lang w:eastAsia="ar-SA"/>
        </w:rPr>
      </w:pPr>
      <w:r w:rsidRPr="00794F32">
        <w:rPr>
          <w:rFonts w:ascii="Times New Roman" w:eastAsia="Times New Roman" w:hAnsi="Times New Roman" w:cs="Times New Roman"/>
          <w:sz w:val="24"/>
          <w:szCs w:val="24"/>
          <w:lang w:eastAsia="ar-SA"/>
        </w:rPr>
        <w:t>Obhliadka telocvične</w:t>
      </w:r>
    </w:p>
    <w:p w:rsidR="00794F32" w:rsidRPr="00794F32" w:rsidRDefault="00794F32" w:rsidP="00E561B3">
      <w:pPr>
        <w:numPr>
          <w:ilvl w:val="0"/>
          <w:numId w:val="7"/>
        </w:numPr>
        <w:suppressAutoHyphens/>
        <w:spacing w:after="0" w:line="360" w:lineRule="auto"/>
        <w:rPr>
          <w:rFonts w:ascii="Times New Roman" w:eastAsia="Times New Roman" w:hAnsi="Times New Roman" w:cs="Times New Roman"/>
          <w:sz w:val="24"/>
          <w:szCs w:val="24"/>
          <w:lang w:eastAsia="ar-SA"/>
        </w:rPr>
      </w:pPr>
      <w:r w:rsidRPr="00794F32">
        <w:rPr>
          <w:rFonts w:ascii="Times New Roman" w:eastAsia="Times New Roman" w:hAnsi="Times New Roman" w:cs="Times New Roman"/>
          <w:sz w:val="24"/>
          <w:szCs w:val="24"/>
          <w:lang w:eastAsia="ar-SA"/>
        </w:rPr>
        <w:t>Voľba návrhovej komisie</w:t>
      </w:r>
    </w:p>
    <w:p w:rsidR="00794F32" w:rsidRPr="00794F32" w:rsidRDefault="00794F32" w:rsidP="00E561B3">
      <w:pPr>
        <w:numPr>
          <w:ilvl w:val="0"/>
          <w:numId w:val="7"/>
        </w:numPr>
        <w:suppressAutoHyphens/>
        <w:spacing w:after="0" w:line="360" w:lineRule="auto"/>
        <w:rPr>
          <w:rFonts w:ascii="Times New Roman" w:eastAsia="Times New Roman" w:hAnsi="Times New Roman" w:cs="Times New Roman"/>
          <w:sz w:val="24"/>
          <w:szCs w:val="24"/>
          <w:lang w:eastAsia="ar-SA"/>
        </w:rPr>
      </w:pPr>
      <w:r w:rsidRPr="00794F32">
        <w:rPr>
          <w:rFonts w:ascii="Times New Roman" w:eastAsia="Times New Roman" w:hAnsi="Times New Roman" w:cs="Times New Roman"/>
          <w:sz w:val="24"/>
          <w:szCs w:val="24"/>
          <w:lang w:eastAsia="ar-SA"/>
        </w:rPr>
        <w:t>Plnenie uznesení</w:t>
      </w:r>
    </w:p>
    <w:p w:rsidR="00794F32" w:rsidRPr="00794F32" w:rsidRDefault="00794F32" w:rsidP="00E561B3">
      <w:pPr>
        <w:numPr>
          <w:ilvl w:val="0"/>
          <w:numId w:val="7"/>
        </w:numPr>
        <w:suppressAutoHyphens/>
        <w:spacing w:after="0" w:line="360" w:lineRule="auto"/>
        <w:rPr>
          <w:rFonts w:ascii="Times New Roman" w:eastAsia="Times New Roman" w:hAnsi="Times New Roman" w:cs="Times New Roman"/>
          <w:sz w:val="24"/>
          <w:szCs w:val="24"/>
          <w:lang w:eastAsia="ar-SA"/>
        </w:rPr>
      </w:pPr>
      <w:r w:rsidRPr="00794F32">
        <w:rPr>
          <w:rFonts w:ascii="Times New Roman" w:eastAsia="Times New Roman" w:hAnsi="Times New Roman" w:cs="Times New Roman"/>
          <w:sz w:val="24"/>
          <w:szCs w:val="24"/>
          <w:lang w:eastAsia="ar-SA"/>
        </w:rPr>
        <w:t>Záverečný účet obce 2017</w:t>
      </w:r>
    </w:p>
    <w:p w:rsidR="00794F32" w:rsidRPr="00794F32" w:rsidRDefault="00794F32" w:rsidP="00E561B3">
      <w:pPr>
        <w:numPr>
          <w:ilvl w:val="0"/>
          <w:numId w:val="7"/>
        </w:numPr>
        <w:suppressAutoHyphens/>
        <w:spacing w:after="0" w:line="360" w:lineRule="auto"/>
        <w:rPr>
          <w:rFonts w:ascii="Times New Roman" w:eastAsia="Times New Roman" w:hAnsi="Times New Roman" w:cs="Times New Roman"/>
          <w:sz w:val="24"/>
          <w:szCs w:val="24"/>
          <w:lang w:eastAsia="ar-SA"/>
        </w:rPr>
      </w:pPr>
      <w:r w:rsidRPr="00794F32">
        <w:rPr>
          <w:rFonts w:ascii="Times New Roman" w:eastAsia="Times New Roman" w:hAnsi="Times New Roman" w:cs="Times New Roman"/>
          <w:sz w:val="24"/>
          <w:szCs w:val="24"/>
          <w:lang w:eastAsia="ar-SA"/>
        </w:rPr>
        <w:t>Správa k záverečnému účtu za rok 2017</w:t>
      </w:r>
    </w:p>
    <w:p w:rsidR="00794F32" w:rsidRPr="00794F32" w:rsidRDefault="00794F32" w:rsidP="00E561B3">
      <w:pPr>
        <w:numPr>
          <w:ilvl w:val="0"/>
          <w:numId w:val="7"/>
        </w:numPr>
        <w:suppressAutoHyphens/>
        <w:spacing w:after="0" w:line="360" w:lineRule="auto"/>
        <w:rPr>
          <w:rFonts w:ascii="Times New Roman" w:eastAsia="Times New Roman" w:hAnsi="Times New Roman" w:cs="Times New Roman"/>
          <w:sz w:val="24"/>
          <w:szCs w:val="24"/>
          <w:lang w:eastAsia="ar-SA"/>
        </w:rPr>
      </w:pPr>
      <w:r w:rsidRPr="00794F32">
        <w:rPr>
          <w:rFonts w:ascii="Times New Roman" w:eastAsia="Times New Roman" w:hAnsi="Times New Roman" w:cs="Times New Roman"/>
          <w:sz w:val="24"/>
          <w:szCs w:val="24"/>
          <w:lang w:eastAsia="ar-SA"/>
        </w:rPr>
        <w:t>VZN o miestnom referende</w:t>
      </w:r>
    </w:p>
    <w:p w:rsidR="00794F32" w:rsidRPr="00794F32" w:rsidRDefault="00794F32" w:rsidP="00E561B3">
      <w:pPr>
        <w:numPr>
          <w:ilvl w:val="0"/>
          <w:numId w:val="7"/>
        </w:numPr>
        <w:suppressAutoHyphens/>
        <w:spacing w:after="0" w:line="360" w:lineRule="auto"/>
        <w:rPr>
          <w:rFonts w:ascii="Times New Roman" w:eastAsia="Times New Roman" w:hAnsi="Times New Roman" w:cs="Times New Roman"/>
          <w:sz w:val="24"/>
          <w:szCs w:val="24"/>
          <w:lang w:eastAsia="ar-SA"/>
        </w:rPr>
      </w:pPr>
      <w:r w:rsidRPr="00794F32">
        <w:rPr>
          <w:rFonts w:ascii="Times New Roman" w:eastAsia="Times New Roman" w:hAnsi="Times New Roman" w:cs="Times New Roman"/>
          <w:sz w:val="24"/>
          <w:szCs w:val="24"/>
          <w:lang w:eastAsia="ar-SA"/>
        </w:rPr>
        <w:t>Organizácia osláv, program</w:t>
      </w:r>
    </w:p>
    <w:p w:rsidR="00794F32" w:rsidRPr="00794F32" w:rsidRDefault="00794F32" w:rsidP="00E561B3">
      <w:pPr>
        <w:numPr>
          <w:ilvl w:val="0"/>
          <w:numId w:val="7"/>
        </w:numPr>
        <w:suppressAutoHyphens/>
        <w:spacing w:after="0" w:line="360" w:lineRule="auto"/>
        <w:rPr>
          <w:rFonts w:ascii="Times New Roman" w:eastAsia="Times New Roman" w:hAnsi="Times New Roman" w:cs="Times New Roman"/>
          <w:sz w:val="24"/>
          <w:szCs w:val="24"/>
          <w:lang w:eastAsia="ar-SA"/>
        </w:rPr>
      </w:pPr>
      <w:r w:rsidRPr="00794F32">
        <w:rPr>
          <w:rFonts w:ascii="Times New Roman" w:eastAsia="Times New Roman" w:hAnsi="Times New Roman" w:cs="Times New Roman"/>
          <w:sz w:val="24"/>
          <w:szCs w:val="24"/>
          <w:lang w:eastAsia="ar-SA"/>
        </w:rPr>
        <w:t xml:space="preserve">Diskusia </w:t>
      </w:r>
    </w:p>
    <w:p w:rsidR="00794F32" w:rsidRPr="00794F32" w:rsidRDefault="00794F32" w:rsidP="00E561B3">
      <w:pPr>
        <w:numPr>
          <w:ilvl w:val="0"/>
          <w:numId w:val="7"/>
        </w:numPr>
        <w:suppressAutoHyphens/>
        <w:spacing w:after="0" w:line="360" w:lineRule="auto"/>
        <w:rPr>
          <w:rFonts w:ascii="Times New Roman" w:eastAsia="Times New Roman" w:hAnsi="Times New Roman" w:cs="Times New Roman"/>
          <w:sz w:val="24"/>
          <w:szCs w:val="24"/>
          <w:lang w:eastAsia="ar-SA"/>
        </w:rPr>
      </w:pPr>
      <w:r w:rsidRPr="00794F32">
        <w:rPr>
          <w:rFonts w:ascii="Times New Roman" w:eastAsia="Times New Roman" w:hAnsi="Times New Roman" w:cs="Times New Roman"/>
          <w:sz w:val="24"/>
          <w:szCs w:val="24"/>
          <w:lang w:eastAsia="ar-SA"/>
        </w:rPr>
        <w:t>Rôzne   / Plán kontrolnej činnosti, príprava uznesení na komunálne voľby, predĺženie nájomnej zmluvy Predajňa - Bjalončík,  žiadosť o zaradenie do ÚP František Pompa/</w:t>
      </w:r>
    </w:p>
    <w:p w:rsidR="00794F32" w:rsidRPr="00794F32" w:rsidRDefault="00E561B3" w:rsidP="00E561B3">
      <w:pPr>
        <w:suppressAutoHyphens/>
        <w:spacing w:after="0" w:line="360" w:lineRule="auto"/>
        <w:ind w:left="360"/>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11. </w:t>
      </w:r>
      <w:r w:rsidR="00794F32" w:rsidRPr="00794F32">
        <w:rPr>
          <w:rFonts w:ascii="Times New Roman" w:eastAsia="Times New Roman" w:hAnsi="Times New Roman" w:cs="Times New Roman"/>
          <w:sz w:val="24"/>
          <w:szCs w:val="24"/>
          <w:lang w:eastAsia="ar-SA"/>
        </w:rPr>
        <w:t>Záver</w:t>
      </w:r>
    </w:p>
    <w:p w:rsidR="00794F32" w:rsidRPr="00794F32" w:rsidRDefault="00794F32" w:rsidP="00794F32">
      <w:pPr>
        <w:suppressAutoHyphens/>
        <w:spacing w:after="0" w:line="360" w:lineRule="auto"/>
        <w:rPr>
          <w:rFonts w:ascii="Times New Roman" w:eastAsia="Times New Roman" w:hAnsi="Times New Roman" w:cs="Times New Roman"/>
          <w:sz w:val="24"/>
          <w:szCs w:val="24"/>
          <w:lang w:eastAsia="ar-SA"/>
        </w:rPr>
      </w:pPr>
    </w:p>
    <w:p w:rsidR="004942E0" w:rsidRPr="004942E0" w:rsidRDefault="004942E0" w:rsidP="004942E0">
      <w:pPr>
        <w:spacing w:line="360" w:lineRule="auto"/>
        <w:jc w:val="both"/>
        <w:rPr>
          <w:rFonts w:ascii="Times New Roman" w:eastAsia="Calibri" w:hAnsi="Times New Roman" w:cs="Times New Roman"/>
          <w:sz w:val="24"/>
          <w:szCs w:val="24"/>
        </w:rPr>
      </w:pPr>
      <w:r w:rsidRPr="004942E0">
        <w:rPr>
          <w:rFonts w:ascii="Times New Roman" w:eastAsia="Calibri" w:hAnsi="Times New Roman" w:cs="Times New Roman"/>
          <w:sz w:val="24"/>
          <w:szCs w:val="24"/>
        </w:rPr>
        <w:t>Zasadnutie začalo o 1</w:t>
      </w:r>
      <w:r>
        <w:rPr>
          <w:rFonts w:ascii="Times New Roman" w:eastAsia="Calibri" w:hAnsi="Times New Roman" w:cs="Times New Roman"/>
          <w:sz w:val="24"/>
          <w:szCs w:val="24"/>
        </w:rPr>
        <w:t>8</w:t>
      </w:r>
      <w:r w:rsidRPr="004942E0">
        <w:rPr>
          <w:rFonts w:ascii="Times New Roman" w:eastAsia="Calibri" w:hAnsi="Times New Roman" w:cs="Times New Roman"/>
          <w:sz w:val="24"/>
          <w:szCs w:val="24"/>
        </w:rPr>
        <w:t>:</w:t>
      </w:r>
      <w:r>
        <w:rPr>
          <w:rFonts w:ascii="Times New Roman" w:eastAsia="Calibri" w:hAnsi="Times New Roman" w:cs="Times New Roman"/>
          <w:sz w:val="24"/>
          <w:szCs w:val="24"/>
        </w:rPr>
        <w:t>15</w:t>
      </w:r>
      <w:r w:rsidRPr="004942E0">
        <w:rPr>
          <w:rFonts w:ascii="Times New Roman" w:eastAsia="Calibri" w:hAnsi="Times New Roman" w:cs="Times New Roman"/>
          <w:sz w:val="24"/>
          <w:szCs w:val="24"/>
        </w:rPr>
        <w:t xml:space="preserve"> hod.</w:t>
      </w:r>
    </w:p>
    <w:p w:rsidR="004942E0" w:rsidRPr="004942E0" w:rsidRDefault="004942E0" w:rsidP="004942E0">
      <w:pPr>
        <w:jc w:val="both"/>
        <w:rPr>
          <w:rFonts w:ascii="Times New Roman" w:eastAsia="Calibri" w:hAnsi="Times New Roman" w:cs="Times New Roman"/>
          <w:sz w:val="24"/>
          <w:szCs w:val="24"/>
        </w:rPr>
      </w:pPr>
      <w:r w:rsidRPr="004942E0">
        <w:rPr>
          <w:rFonts w:ascii="Times New Roman" w:eastAsia="Calibri" w:hAnsi="Times New Roman" w:cs="Times New Roman"/>
          <w:sz w:val="24"/>
          <w:szCs w:val="24"/>
        </w:rPr>
        <w:t xml:space="preserve">Prítomní :  Mgr. Miroslav Svitana, Peter Svitana,  Mgr. Albín Fischer, František Strakula, Ing. Čepišák,  Bc. Kačur, Mgr. Jozef Habiňák  </w:t>
      </w:r>
    </w:p>
    <w:p w:rsidR="00E34C81" w:rsidRPr="00E34C81" w:rsidRDefault="00E34C81" w:rsidP="00E34C81">
      <w:pPr>
        <w:jc w:val="both"/>
        <w:rPr>
          <w:rFonts w:ascii="Times New Roman" w:eastAsia="Calibri" w:hAnsi="Times New Roman" w:cs="Times New Roman"/>
          <w:sz w:val="24"/>
          <w:szCs w:val="24"/>
        </w:rPr>
      </w:pPr>
      <w:r w:rsidRPr="00E34C81">
        <w:rPr>
          <w:rFonts w:ascii="Times New Roman" w:eastAsia="Calibri" w:hAnsi="Times New Roman" w:cs="Times New Roman"/>
          <w:sz w:val="24"/>
          <w:szCs w:val="24"/>
        </w:rPr>
        <w:t>Iveta Šateková – prednostka</w:t>
      </w:r>
    </w:p>
    <w:p w:rsidR="00E34C81" w:rsidRPr="00E34C81" w:rsidRDefault="00E34C81" w:rsidP="00E34C81">
      <w:pPr>
        <w:jc w:val="both"/>
        <w:rPr>
          <w:rFonts w:ascii="Times New Roman" w:eastAsia="Calibri" w:hAnsi="Times New Roman" w:cs="Times New Roman"/>
          <w:sz w:val="24"/>
          <w:szCs w:val="24"/>
        </w:rPr>
      </w:pPr>
      <w:r w:rsidRPr="00E34C81">
        <w:rPr>
          <w:rFonts w:ascii="Times New Roman" w:eastAsia="Calibri" w:hAnsi="Times New Roman" w:cs="Times New Roman"/>
          <w:sz w:val="24"/>
          <w:szCs w:val="24"/>
        </w:rPr>
        <w:t>Ing. Vladimír Matfiak- kontrolór</w:t>
      </w:r>
    </w:p>
    <w:p w:rsidR="00E34C81" w:rsidRPr="00E34C81" w:rsidRDefault="00E34C81" w:rsidP="00E34C81">
      <w:pPr>
        <w:jc w:val="both"/>
        <w:rPr>
          <w:rFonts w:ascii="Times New Roman" w:eastAsia="Calibri" w:hAnsi="Times New Roman" w:cs="Times New Roman"/>
          <w:sz w:val="24"/>
          <w:szCs w:val="24"/>
        </w:rPr>
      </w:pPr>
      <w:r w:rsidRPr="00E34C81">
        <w:rPr>
          <w:rFonts w:ascii="Times New Roman" w:eastAsia="Calibri" w:hAnsi="Times New Roman" w:cs="Times New Roman"/>
          <w:sz w:val="24"/>
          <w:szCs w:val="24"/>
        </w:rPr>
        <w:t xml:space="preserve">Neprítomní : ospravedlnení  :  </w:t>
      </w:r>
      <w:r w:rsidR="004942E0">
        <w:rPr>
          <w:rFonts w:ascii="Times New Roman" w:eastAsia="Calibri" w:hAnsi="Times New Roman" w:cs="Times New Roman"/>
          <w:sz w:val="24"/>
          <w:szCs w:val="24"/>
        </w:rPr>
        <w:t xml:space="preserve">Vladimír Dragošek </w:t>
      </w:r>
    </w:p>
    <w:p w:rsidR="00E34C81" w:rsidRPr="00E34C81" w:rsidRDefault="00E34C81" w:rsidP="00E34C81">
      <w:pPr>
        <w:jc w:val="both"/>
        <w:rPr>
          <w:rFonts w:ascii="Times New Roman" w:eastAsia="Calibri" w:hAnsi="Times New Roman" w:cs="Times New Roman"/>
          <w:sz w:val="24"/>
          <w:szCs w:val="24"/>
        </w:rPr>
      </w:pPr>
      <w:r w:rsidRPr="00E34C81">
        <w:rPr>
          <w:rFonts w:ascii="Times New Roman" w:eastAsia="Calibri" w:hAnsi="Times New Roman" w:cs="Times New Roman"/>
          <w:sz w:val="24"/>
          <w:szCs w:val="24"/>
        </w:rPr>
        <w:t xml:space="preserve">Neprítomní neospravedlnený :  Michal Šoltés </w:t>
      </w:r>
    </w:p>
    <w:p w:rsidR="00E34C81" w:rsidRDefault="00E34C81" w:rsidP="00E34C81">
      <w:pPr>
        <w:tabs>
          <w:tab w:val="num" w:pos="785"/>
        </w:tabs>
        <w:suppressAutoHyphens/>
        <w:spacing w:after="0" w:line="240" w:lineRule="auto"/>
        <w:ind w:left="360"/>
        <w:rPr>
          <w:rFonts w:ascii="Calibri" w:eastAsia="Calibri" w:hAnsi="Calibri" w:cs="Times New Roman"/>
        </w:rPr>
      </w:pPr>
    </w:p>
    <w:p w:rsidR="004942E0" w:rsidRPr="004942E0" w:rsidRDefault="004942E0" w:rsidP="004942E0">
      <w:pPr>
        <w:spacing w:after="0" w:line="240" w:lineRule="auto"/>
        <w:jc w:val="both"/>
        <w:rPr>
          <w:rFonts w:ascii="Times New Roman" w:eastAsia="Calibri" w:hAnsi="Times New Roman" w:cs="Times New Roman"/>
          <w:sz w:val="24"/>
          <w:szCs w:val="24"/>
        </w:rPr>
      </w:pPr>
      <w:r w:rsidRPr="004942E0">
        <w:rPr>
          <w:rFonts w:ascii="Times New Roman" w:eastAsia="Calibri" w:hAnsi="Times New Roman" w:cs="Times New Roman"/>
          <w:sz w:val="24"/>
          <w:szCs w:val="24"/>
        </w:rPr>
        <w:t>Návrhová komisia: predseda:  :  Strakula František</w:t>
      </w:r>
    </w:p>
    <w:p w:rsidR="004942E0" w:rsidRPr="004942E0" w:rsidRDefault="004942E0" w:rsidP="004942E0">
      <w:pPr>
        <w:spacing w:after="0" w:line="240" w:lineRule="auto"/>
        <w:jc w:val="both"/>
        <w:rPr>
          <w:rFonts w:ascii="Times New Roman" w:eastAsia="Calibri" w:hAnsi="Times New Roman" w:cs="Times New Roman"/>
          <w:sz w:val="24"/>
          <w:szCs w:val="24"/>
        </w:rPr>
      </w:pPr>
      <w:r w:rsidRPr="004942E0">
        <w:rPr>
          <w:rFonts w:ascii="Times New Roman" w:eastAsia="Calibri" w:hAnsi="Times New Roman" w:cs="Times New Roman"/>
          <w:sz w:val="24"/>
          <w:szCs w:val="24"/>
        </w:rPr>
        <w:t xml:space="preserve">                                členovia:   Mgr. Fischer Albín, Ing. Čepišák Jozef   </w:t>
      </w:r>
    </w:p>
    <w:p w:rsidR="004942E0" w:rsidRPr="004942E0" w:rsidRDefault="004942E0" w:rsidP="004942E0">
      <w:pPr>
        <w:suppressAutoHyphens/>
        <w:spacing w:after="0" w:line="240" w:lineRule="auto"/>
        <w:jc w:val="both"/>
        <w:rPr>
          <w:rFonts w:ascii="Times New Roman" w:eastAsia="Calibri" w:hAnsi="Times New Roman" w:cs="Times New Roman"/>
          <w:sz w:val="24"/>
          <w:szCs w:val="24"/>
        </w:rPr>
      </w:pPr>
    </w:p>
    <w:p w:rsidR="00E34C81" w:rsidRPr="00E34C81" w:rsidRDefault="00E34C81" w:rsidP="00E34C81">
      <w:pPr>
        <w:tabs>
          <w:tab w:val="num" w:pos="785"/>
        </w:tabs>
        <w:suppressAutoHyphens/>
        <w:spacing w:after="0" w:line="240" w:lineRule="auto"/>
        <w:rPr>
          <w:rFonts w:ascii="Times New Roman" w:eastAsia="Calibri" w:hAnsi="Times New Roman" w:cs="Times New Roman"/>
          <w:sz w:val="24"/>
          <w:szCs w:val="24"/>
        </w:rPr>
      </w:pPr>
    </w:p>
    <w:p w:rsidR="00E34C81" w:rsidRPr="00E34C81" w:rsidRDefault="00E34C81" w:rsidP="00E34C81">
      <w:pPr>
        <w:jc w:val="both"/>
        <w:rPr>
          <w:rFonts w:ascii="Times New Roman" w:eastAsia="Calibri" w:hAnsi="Times New Roman" w:cs="Times New Roman"/>
          <w:sz w:val="24"/>
          <w:szCs w:val="24"/>
        </w:rPr>
      </w:pPr>
      <w:r w:rsidRPr="00E34C81">
        <w:rPr>
          <w:rFonts w:ascii="Times New Roman" w:eastAsia="Calibri" w:hAnsi="Times New Roman" w:cs="Times New Roman"/>
          <w:sz w:val="24"/>
          <w:szCs w:val="24"/>
        </w:rPr>
        <w:t>Starosta predniesol program zasadnutia</w:t>
      </w:r>
    </w:p>
    <w:p w:rsidR="00E34C81" w:rsidRPr="00E34C81" w:rsidRDefault="00E34C81" w:rsidP="00E34C81">
      <w:pPr>
        <w:jc w:val="both"/>
        <w:rPr>
          <w:rFonts w:ascii="Times New Roman" w:eastAsia="Calibri" w:hAnsi="Times New Roman" w:cs="Times New Roman"/>
          <w:b/>
          <w:sz w:val="24"/>
          <w:szCs w:val="24"/>
        </w:rPr>
      </w:pPr>
      <w:r w:rsidRPr="00E34C81">
        <w:rPr>
          <w:rFonts w:ascii="Times New Roman" w:eastAsia="Calibri" w:hAnsi="Times New Roman" w:cs="Times New Roman"/>
          <w:b/>
          <w:sz w:val="24"/>
          <w:szCs w:val="24"/>
        </w:rPr>
        <w:t xml:space="preserve">Tento návrh a program  odhlasovali všetci prítomní  poslanci :  </w:t>
      </w:r>
      <w:r w:rsidR="005F5029" w:rsidRPr="004942E0">
        <w:rPr>
          <w:rFonts w:ascii="Times New Roman" w:eastAsia="Calibri" w:hAnsi="Times New Roman" w:cs="Times New Roman"/>
          <w:b/>
          <w:sz w:val="24"/>
          <w:szCs w:val="24"/>
        </w:rPr>
        <w:t xml:space="preserve">Mgr. Miroslav Svitana, Peter Svitana,  Mgr. Albín Fischer, František Strakula, Ing. Čepišák,  Bc. Kačur, Mgr. Jozef Habiňák  </w:t>
      </w:r>
    </w:p>
    <w:p w:rsidR="005F5029" w:rsidRDefault="005F5029" w:rsidP="00E34C81">
      <w:pPr>
        <w:jc w:val="both"/>
        <w:rPr>
          <w:rFonts w:ascii="Times New Roman" w:eastAsia="Times New Roman" w:hAnsi="Times New Roman" w:cs="Times New Roman"/>
          <w:sz w:val="24"/>
          <w:szCs w:val="24"/>
          <w:lang w:eastAsia="ar-SA"/>
        </w:rPr>
      </w:pPr>
    </w:p>
    <w:p w:rsidR="00E34C81" w:rsidRPr="00E34C81" w:rsidRDefault="00E34C81" w:rsidP="00E34C81">
      <w:pPr>
        <w:jc w:val="both"/>
        <w:rPr>
          <w:rFonts w:ascii="Times New Roman" w:eastAsia="Calibri" w:hAnsi="Times New Roman" w:cs="Times New Roman"/>
          <w:b/>
          <w:color w:val="000000"/>
          <w:sz w:val="24"/>
          <w:szCs w:val="24"/>
        </w:rPr>
      </w:pPr>
      <w:r w:rsidRPr="00E34C81">
        <w:rPr>
          <w:rFonts w:ascii="Times New Roman" w:eastAsia="Times New Roman" w:hAnsi="Times New Roman" w:cs="Times New Roman"/>
          <w:sz w:val="24"/>
          <w:szCs w:val="24"/>
          <w:lang w:eastAsia="ar-SA"/>
        </w:rPr>
        <w:t xml:space="preserve">Následne starosta informoval prítomných o plnení uznesení prijatých na zasadnutí dňa </w:t>
      </w:r>
      <w:r w:rsidR="005F5029">
        <w:rPr>
          <w:rFonts w:ascii="Times New Roman" w:eastAsia="Times New Roman" w:hAnsi="Times New Roman" w:cs="Times New Roman"/>
          <w:sz w:val="24"/>
          <w:szCs w:val="24"/>
          <w:lang w:eastAsia="ar-SA"/>
        </w:rPr>
        <w:t>14.05.2018</w:t>
      </w:r>
      <w:r w:rsidRPr="00E34C81">
        <w:rPr>
          <w:rFonts w:ascii="Times New Roman" w:eastAsia="Times New Roman" w:hAnsi="Times New Roman" w:cs="Times New Roman"/>
          <w:sz w:val="24"/>
          <w:szCs w:val="24"/>
          <w:lang w:eastAsia="ar-SA"/>
        </w:rPr>
        <w:t xml:space="preserve">. </w:t>
      </w:r>
    </w:p>
    <w:p w:rsidR="005F5029" w:rsidRPr="005F5029" w:rsidRDefault="00E34C81" w:rsidP="005F5029">
      <w:pPr>
        <w:pStyle w:val="Odstavecseseznamem"/>
        <w:numPr>
          <w:ilvl w:val="0"/>
          <w:numId w:val="4"/>
        </w:numPr>
        <w:spacing w:before="150" w:after="150" w:line="288" w:lineRule="atLeast"/>
        <w:jc w:val="both"/>
        <w:textAlignment w:val="baseline"/>
        <w:outlineLvl w:val="0"/>
        <w:rPr>
          <w:rFonts w:ascii="Times New Roman" w:eastAsia="Times New Roman" w:hAnsi="Times New Roman" w:cs="Times New Roman"/>
          <w:bCs/>
          <w:kern w:val="36"/>
          <w:sz w:val="24"/>
          <w:szCs w:val="24"/>
          <w:lang w:eastAsia="sk-SK"/>
        </w:rPr>
      </w:pPr>
      <w:r w:rsidRPr="005F5029">
        <w:rPr>
          <w:rFonts w:ascii="Times New Roman" w:eastAsia="Times New Roman" w:hAnsi="Times New Roman" w:cs="Times New Roman"/>
          <w:sz w:val="24"/>
          <w:szCs w:val="24"/>
          <w:lang w:eastAsia="ar-SA"/>
        </w:rPr>
        <w:t xml:space="preserve">Starosta v prvom bode programu predniesol návrh VZN č. </w:t>
      </w:r>
      <w:r w:rsidR="005F5029" w:rsidRPr="005F5029">
        <w:rPr>
          <w:rFonts w:ascii="Times New Roman" w:eastAsia="Times New Roman" w:hAnsi="Times New Roman" w:cs="Times New Roman"/>
          <w:sz w:val="24"/>
          <w:szCs w:val="24"/>
          <w:lang w:eastAsia="ar-SA"/>
        </w:rPr>
        <w:t>3</w:t>
      </w:r>
      <w:r w:rsidRPr="005F5029">
        <w:rPr>
          <w:rFonts w:ascii="Times New Roman" w:eastAsia="Times New Roman" w:hAnsi="Times New Roman" w:cs="Times New Roman"/>
          <w:sz w:val="24"/>
          <w:szCs w:val="24"/>
          <w:lang w:eastAsia="ar-SA"/>
        </w:rPr>
        <w:t xml:space="preserve">/2018 </w:t>
      </w:r>
      <w:r w:rsidR="005F5029" w:rsidRPr="005F5029">
        <w:rPr>
          <w:rFonts w:ascii="Times New Roman" w:eastAsia="Calibri" w:hAnsi="Times New Roman" w:cs="Times New Roman"/>
          <w:color w:val="000000" w:themeColor="text1"/>
          <w:sz w:val="24"/>
          <w:szCs w:val="24"/>
        </w:rPr>
        <w:t xml:space="preserve">Všeobecne záväzné nariadenie obce Toporec č. 3/2018 </w:t>
      </w:r>
      <w:r w:rsidR="005F5029" w:rsidRPr="005F5029">
        <w:rPr>
          <w:rFonts w:ascii="Times New Roman" w:hAnsi="Times New Roman" w:cs="Times New Roman"/>
          <w:sz w:val="24"/>
          <w:szCs w:val="24"/>
        </w:rPr>
        <w:t xml:space="preserve">obce  Toporec, </w:t>
      </w:r>
      <w:r w:rsidR="005F5029" w:rsidRPr="005F5029">
        <w:rPr>
          <w:rFonts w:ascii="Times New Roman" w:eastAsia="Times New Roman" w:hAnsi="Times New Roman" w:cs="Times New Roman"/>
          <w:bCs/>
          <w:kern w:val="36"/>
          <w:sz w:val="24"/>
          <w:szCs w:val="24"/>
          <w:lang w:eastAsia="sk-SK"/>
        </w:rPr>
        <w:t>ktorým sa ustanovujú podrobnosti o organizácii miestneho referenda</w:t>
      </w:r>
    </w:p>
    <w:p w:rsidR="005F5029" w:rsidRDefault="005F5029" w:rsidP="005F5029">
      <w:pPr>
        <w:spacing w:after="0" w:line="240" w:lineRule="auto"/>
        <w:contextualSpacing/>
        <w:rPr>
          <w:rFonts w:ascii="Times New Roman" w:eastAsia="Times New Roman" w:hAnsi="Times New Roman" w:cs="Times New Roman"/>
          <w:sz w:val="24"/>
          <w:szCs w:val="24"/>
          <w:lang w:eastAsia="ar-SA"/>
        </w:rPr>
      </w:pPr>
    </w:p>
    <w:p w:rsidR="00E34C81" w:rsidRPr="00E34C81" w:rsidRDefault="00E34C81" w:rsidP="005F5029">
      <w:pPr>
        <w:spacing w:after="0" w:line="240" w:lineRule="auto"/>
        <w:contextualSpacing/>
        <w:rPr>
          <w:rFonts w:ascii="Times New Roman" w:eastAsia="Calibri" w:hAnsi="Times New Roman" w:cs="Times New Roman"/>
          <w:b/>
          <w:sz w:val="24"/>
          <w:szCs w:val="24"/>
        </w:rPr>
      </w:pPr>
      <w:r w:rsidRPr="00E34C81">
        <w:rPr>
          <w:rFonts w:ascii="Times New Roman" w:eastAsia="Calibri" w:hAnsi="Times New Roman" w:cs="Times New Roman"/>
          <w:b/>
          <w:sz w:val="24"/>
          <w:szCs w:val="24"/>
        </w:rPr>
        <w:t xml:space="preserve">Tento návrh odhlasovali všetci prítomní  poslanci :  </w:t>
      </w:r>
      <w:r w:rsidR="005F5029" w:rsidRPr="004942E0">
        <w:rPr>
          <w:rFonts w:ascii="Times New Roman" w:eastAsia="Calibri" w:hAnsi="Times New Roman" w:cs="Times New Roman"/>
          <w:b/>
          <w:sz w:val="24"/>
          <w:szCs w:val="24"/>
        </w:rPr>
        <w:t xml:space="preserve">Mgr. Miroslav Svitana, Peter Svitana,  Mgr. Albín Fischer, František Strakula, Ing. Čepišák,  Bc. Kačur, Mgr. Jozef Habiňák  </w:t>
      </w:r>
    </w:p>
    <w:p w:rsidR="00E34C81" w:rsidRPr="00E34C81" w:rsidRDefault="00E34C81" w:rsidP="00E34C81">
      <w:pPr>
        <w:spacing w:after="0" w:line="240" w:lineRule="auto"/>
        <w:ind w:left="720"/>
        <w:contextualSpacing/>
        <w:jc w:val="both"/>
        <w:rPr>
          <w:rFonts w:ascii="Times New Roman" w:eastAsia="Calibri" w:hAnsi="Times New Roman" w:cs="Times New Roman"/>
          <w:sz w:val="24"/>
          <w:szCs w:val="24"/>
        </w:rPr>
      </w:pPr>
    </w:p>
    <w:p w:rsidR="00E34C81" w:rsidRDefault="005F5029" w:rsidP="005F5029">
      <w:pPr>
        <w:pStyle w:val="Odstavecseseznamem"/>
        <w:numPr>
          <w:ilvl w:val="0"/>
          <w:numId w:val="4"/>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V nasledujúcom bode programu starosta predniesol návrh organizačných pokynov :</w:t>
      </w:r>
    </w:p>
    <w:p w:rsidR="005F5029" w:rsidRPr="00BA6C93" w:rsidRDefault="005F5029" w:rsidP="005F5029">
      <w:pPr>
        <w:pStyle w:val="Odstavecseseznamem"/>
        <w:numPr>
          <w:ilvl w:val="0"/>
          <w:numId w:val="1"/>
        </w:numPr>
        <w:spacing w:after="0"/>
        <w:rPr>
          <w:rFonts w:ascii="Times New Roman" w:eastAsia="Calibri" w:hAnsi="Times New Roman" w:cs="Times New Roman"/>
          <w:sz w:val="24"/>
          <w:szCs w:val="24"/>
        </w:rPr>
      </w:pPr>
      <w:r>
        <w:rPr>
          <w:rFonts w:ascii="Times New Roman" w:eastAsia="Calibri" w:hAnsi="Times New Roman" w:cs="Times New Roman"/>
          <w:sz w:val="24"/>
          <w:szCs w:val="24"/>
        </w:rPr>
        <w:t>p</w:t>
      </w:r>
      <w:r w:rsidRPr="00BA6C93">
        <w:rPr>
          <w:rFonts w:ascii="Times New Roman" w:eastAsia="Calibri" w:hAnsi="Times New Roman" w:cs="Times New Roman"/>
          <w:sz w:val="24"/>
          <w:szCs w:val="24"/>
        </w:rPr>
        <w:t>ríprava požiarnej techniky pri hasičskej zbrojnic</w:t>
      </w:r>
      <w:r>
        <w:rPr>
          <w:rFonts w:ascii="Times New Roman" w:eastAsia="Calibri" w:hAnsi="Times New Roman" w:cs="Times New Roman"/>
          <w:sz w:val="24"/>
          <w:szCs w:val="24"/>
        </w:rPr>
        <w:t>i</w:t>
      </w:r>
      <w:r w:rsidRPr="00BA6C93">
        <w:rPr>
          <w:rFonts w:ascii="Times New Roman" w:eastAsia="Calibri" w:hAnsi="Times New Roman" w:cs="Times New Roman"/>
          <w:sz w:val="24"/>
          <w:szCs w:val="24"/>
        </w:rPr>
        <w:t xml:space="preserve"> – Peter  Svitana a František Strakula, ústroj hasičská uniforma, potom tričko s erbom</w:t>
      </w:r>
    </w:p>
    <w:p w:rsidR="005F5029" w:rsidRDefault="005F5029" w:rsidP="005F5029">
      <w:pPr>
        <w:pStyle w:val="Odstavecseseznamem"/>
        <w:numPr>
          <w:ilvl w:val="0"/>
          <w:numId w:val="1"/>
        </w:numPr>
        <w:spacing w:after="0"/>
        <w:rPr>
          <w:rFonts w:ascii="Times New Roman" w:eastAsia="Calibri" w:hAnsi="Times New Roman" w:cs="Times New Roman"/>
          <w:sz w:val="24"/>
          <w:szCs w:val="24"/>
        </w:rPr>
      </w:pPr>
      <w:r>
        <w:rPr>
          <w:rFonts w:ascii="Times New Roman" w:eastAsia="Calibri" w:hAnsi="Times New Roman" w:cs="Times New Roman"/>
          <w:sz w:val="24"/>
          <w:szCs w:val="24"/>
        </w:rPr>
        <w:t>asistencia a organizácia pri výdaji  gulášu Jozef  Čepišák, Michal Šoltés,</w:t>
      </w:r>
    </w:p>
    <w:p w:rsidR="005F5029" w:rsidRDefault="005F5029" w:rsidP="005F5029">
      <w:pPr>
        <w:pStyle w:val="Odstavecseseznamem"/>
        <w:numPr>
          <w:ilvl w:val="0"/>
          <w:numId w:val="1"/>
        </w:numPr>
        <w:spacing w:after="0"/>
        <w:rPr>
          <w:rFonts w:ascii="Times New Roman" w:eastAsia="Calibri" w:hAnsi="Times New Roman" w:cs="Times New Roman"/>
          <w:sz w:val="24"/>
          <w:szCs w:val="24"/>
        </w:rPr>
      </w:pPr>
      <w:r>
        <w:rPr>
          <w:rFonts w:ascii="Times New Roman" w:eastAsia="Calibri" w:hAnsi="Times New Roman" w:cs="Times New Roman"/>
          <w:sz w:val="24"/>
          <w:szCs w:val="24"/>
        </w:rPr>
        <w:t>organizácia a usporadúvanie vystupujúcich súborov a umelcov: Miroslav Svitana, Peter Kačúr</w:t>
      </w:r>
    </w:p>
    <w:p w:rsidR="005F5029" w:rsidRDefault="005F5029" w:rsidP="005F5029">
      <w:pPr>
        <w:pStyle w:val="Odstavecseseznamem"/>
        <w:numPr>
          <w:ilvl w:val="0"/>
          <w:numId w:val="1"/>
        </w:num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fotografovanie – Martina Zděnková </w:t>
      </w:r>
    </w:p>
    <w:p w:rsidR="005F5029" w:rsidRDefault="005F5029" w:rsidP="005F5029">
      <w:pPr>
        <w:pStyle w:val="Odstavecseseznamem"/>
        <w:numPr>
          <w:ilvl w:val="0"/>
          <w:numId w:val="1"/>
        </w:numPr>
        <w:spacing w:after="0"/>
        <w:rPr>
          <w:rFonts w:ascii="Times New Roman" w:eastAsia="Calibri" w:hAnsi="Times New Roman" w:cs="Times New Roman"/>
          <w:sz w:val="24"/>
          <w:szCs w:val="24"/>
        </w:rPr>
      </w:pPr>
      <w:r>
        <w:rPr>
          <w:rFonts w:ascii="Times New Roman" w:eastAsia="Calibri" w:hAnsi="Times New Roman" w:cs="Times New Roman"/>
          <w:sz w:val="24"/>
          <w:szCs w:val="24"/>
        </w:rPr>
        <w:t>príprava pódia a prístreškov Jozef Potanko a kolektív</w:t>
      </w:r>
    </w:p>
    <w:p w:rsidR="005F5029" w:rsidRDefault="005F5029" w:rsidP="005F5029">
      <w:pPr>
        <w:pStyle w:val="Odstavecseseznamem"/>
        <w:numPr>
          <w:ilvl w:val="0"/>
          <w:numId w:val="1"/>
        </w:num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 výzdoba oltára D. Kasenčáková, A. Koršňáková</w:t>
      </w:r>
    </w:p>
    <w:p w:rsidR="005F5029" w:rsidRPr="00BA6C93" w:rsidRDefault="005F5029" w:rsidP="005F5029">
      <w:pPr>
        <w:pStyle w:val="Odstavecseseznamem"/>
        <w:numPr>
          <w:ilvl w:val="0"/>
          <w:numId w:val="1"/>
        </w:num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kamera </w:t>
      </w:r>
      <w:r w:rsidRPr="00BA6C93">
        <w:rPr>
          <w:rFonts w:ascii="Times New Roman" w:eastAsia="Calibri" w:hAnsi="Times New Roman" w:cs="Times New Roman"/>
          <w:sz w:val="24"/>
          <w:szCs w:val="24"/>
        </w:rPr>
        <w:t>Tomáš Strakula</w:t>
      </w:r>
    </w:p>
    <w:p w:rsidR="005F5029" w:rsidRPr="00404C98" w:rsidRDefault="005F5029" w:rsidP="005F5029">
      <w:pPr>
        <w:pStyle w:val="Odstavecseseznamem"/>
        <w:numPr>
          <w:ilvl w:val="0"/>
          <w:numId w:val="1"/>
        </w:numPr>
        <w:spacing w:after="0"/>
        <w:rPr>
          <w:rFonts w:ascii="Times New Roman" w:eastAsia="Calibri" w:hAnsi="Times New Roman" w:cs="Times New Roman"/>
          <w:color w:val="000000" w:themeColor="text1"/>
          <w:sz w:val="24"/>
          <w:szCs w:val="24"/>
        </w:rPr>
      </w:pPr>
      <w:r w:rsidRPr="00404C98">
        <w:rPr>
          <w:rFonts w:ascii="Times New Roman" w:eastAsia="Calibri" w:hAnsi="Times New Roman" w:cs="Times New Roman"/>
          <w:color w:val="000000" w:themeColor="text1"/>
          <w:sz w:val="24"/>
          <w:szCs w:val="24"/>
        </w:rPr>
        <w:t>prí</w:t>
      </w:r>
      <w:r>
        <w:rPr>
          <w:rFonts w:ascii="Times New Roman" w:eastAsia="Calibri" w:hAnsi="Times New Roman" w:cs="Times New Roman"/>
          <w:color w:val="000000" w:themeColor="text1"/>
          <w:sz w:val="24"/>
          <w:szCs w:val="24"/>
        </w:rPr>
        <w:t>p</w:t>
      </w:r>
      <w:r w:rsidRPr="00404C98">
        <w:rPr>
          <w:rFonts w:ascii="Times New Roman" w:eastAsia="Calibri" w:hAnsi="Times New Roman" w:cs="Times New Roman"/>
          <w:color w:val="000000" w:themeColor="text1"/>
          <w:sz w:val="24"/>
          <w:szCs w:val="24"/>
        </w:rPr>
        <w:t>rava vec</w:t>
      </w:r>
      <w:r>
        <w:rPr>
          <w:rFonts w:ascii="Times New Roman" w:eastAsia="Calibri" w:hAnsi="Times New Roman" w:cs="Times New Roman"/>
          <w:color w:val="000000" w:themeColor="text1"/>
          <w:sz w:val="24"/>
          <w:szCs w:val="24"/>
        </w:rPr>
        <w:t>í na gulá</w:t>
      </w:r>
      <w:r w:rsidRPr="00404C98">
        <w:rPr>
          <w:rFonts w:ascii="Times New Roman" w:eastAsia="Calibri" w:hAnsi="Times New Roman" w:cs="Times New Roman"/>
          <w:color w:val="000000" w:themeColor="text1"/>
          <w:sz w:val="24"/>
          <w:szCs w:val="24"/>
        </w:rPr>
        <w:t>š – všetci + kontrolór v piatok 13.07.2018 o 17.00 hod.</w:t>
      </w:r>
    </w:p>
    <w:p w:rsidR="005F5029" w:rsidRDefault="005F5029" w:rsidP="005F5029">
      <w:pPr>
        <w:pStyle w:val="Odstavecseseznamem"/>
        <w:numPr>
          <w:ilvl w:val="0"/>
          <w:numId w:val="1"/>
        </w:numPr>
        <w:spacing w:after="0"/>
        <w:rPr>
          <w:rFonts w:ascii="Times New Roman" w:eastAsia="Calibri" w:hAnsi="Times New Roman" w:cs="Times New Roman"/>
          <w:color w:val="000000" w:themeColor="text1"/>
          <w:sz w:val="24"/>
          <w:szCs w:val="24"/>
        </w:rPr>
      </w:pPr>
      <w:r w:rsidRPr="00404C98">
        <w:rPr>
          <w:rFonts w:ascii="Times New Roman" w:eastAsia="Calibri" w:hAnsi="Times New Roman" w:cs="Times New Roman"/>
          <w:color w:val="000000" w:themeColor="text1"/>
          <w:sz w:val="24"/>
          <w:szCs w:val="24"/>
        </w:rPr>
        <w:t>zabezpečenie m</w:t>
      </w:r>
      <w:r>
        <w:rPr>
          <w:rFonts w:ascii="Times New Roman" w:eastAsia="Calibri" w:hAnsi="Times New Roman" w:cs="Times New Roman"/>
          <w:color w:val="000000" w:themeColor="text1"/>
          <w:sz w:val="24"/>
          <w:szCs w:val="24"/>
        </w:rPr>
        <w:t>ä</w:t>
      </w:r>
      <w:r w:rsidRPr="00404C98">
        <w:rPr>
          <w:rFonts w:ascii="Times New Roman" w:eastAsia="Calibri" w:hAnsi="Times New Roman" w:cs="Times New Roman"/>
          <w:color w:val="000000" w:themeColor="text1"/>
          <w:sz w:val="24"/>
          <w:szCs w:val="24"/>
        </w:rPr>
        <w:t>sa a</w:t>
      </w:r>
      <w:r>
        <w:rPr>
          <w:rFonts w:ascii="Times New Roman" w:eastAsia="Calibri" w:hAnsi="Times New Roman" w:cs="Times New Roman"/>
          <w:color w:val="000000" w:themeColor="text1"/>
          <w:sz w:val="24"/>
          <w:szCs w:val="24"/>
        </w:rPr>
        <w:t xml:space="preserve"> </w:t>
      </w:r>
      <w:r w:rsidRPr="00404C98">
        <w:rPr>
          <w:rFonts w:ascii="Times New Roman" w:eastAsia="Calibri" w:hAnsi="Times New Roman" w:cs="Times New Roman"/>
          <w:color w:val="000000" w:themeColor="text1"/>
          <w:sz w:val="24"/>
          <w:szCs w:val="24"/>
        </w:rPr>
        <w:t>ingrediencii  J.</w:t>
      </w:r>
      <w:r>
        <w:rPr>
          <w:rFonts w:ascii="Times New Roman" w:eastAsia="Calibri" w:hAnsi="Times New Roman" w:cs="Times New Roman"/>
          <w:color w:val="000000" w:themeColor="text1"/>
          <w:sz w:val="24"/>
          <w:szCs w:val="24"/>
        </w:rPr>
        <w:t xml:space="preserve"> </w:t>
      </w:r>
      <w:r w:rsidRPr="00404C98">
        <w:rPr>
          <w:rFonts w:ascii="Times New Roman" w:eastAsia="Calibri" w:hAnsi="Times New Roman" w:cs="Times New Roman"/>
          <w:color w:val="000000" w:themeColor="text1"/>
          <w:sz w:val="24"/>
          <w:szCs w:val="24"/>
        </w:rPr>
        <w:t>Potanko starš</w:t>
      </w:r>
      <w:r>
        <w:rPr>
          <w:rFonts w:ascii="Times New Roman" w:eastAsia="Calibri" w:hAnsi="Times New Roman" w:cs="Times New Roman"/>
          <w:color w:val="000000" w:themeColor="text1"/>
          <w:sz w:val="24"/>
          <w:szCs w:val="24"/>
        </w:rPr>
        <w:t>í</w:t>
      </w:r>
      <w:r w:rsidRPr="00404C98">
        <w:rPr>
          <w:rFonts w:ascii="Times New Roman" w:eastAsia="Calibri" w:hAnsi="Times New Roman" w:cs="Times New Roman"/>
          <w:color w:val="000000" w:themeColor="text1"/>
          <w:sz w:val="24"/>
          <w:szCs w:val="24"/>
        </w:rPr>
        <w:t xml:space="preserve"> </w:t>
      </w:r>
    </w:p>
    <w:p w:rsidR="005F5029" w:rsidRDefault="005F5029" w:rsidP="005F5029">
      <w:pPr>
        <w:pStyle w:val="Odstavecseseznamem"/>
        <w:numPr>
          <w:ilvl w:val="0"/>
          <w:numId w:val="1"/>
        </w:numP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konferovanie: Iveta Šateková</w:t>
      </w:r>
    </w:p>
    <w:p w:rsidR="000664B5" w:rsidRDefault="005F5029" w:rsidP="005F5029">
      <w:pPr>
        <w:jc w:val="both"/>
        <w:rPr>
          <w:rFonts w:ascii="Times New Roman" w:hAnsi="Times New Roman" w:cs="Times New Roman"/>
          <w:iCs/>
          <w:sz w:val="24"/>
          <w:szCs w:val="24"/>
        </w:rPr>
      </w:pPr>
      <w:r>
        <w:rPr>
          <w:rFonts w:ascii="Times New Roman" w:hAnsi="Times New Roman" w:cs="Times New Roman"/>
          <w:b/>
          <w:iCs/>
          <w:sz w:val="24"/>
          <w:szCs w:val="24"/>
        </w:rPr>
        <w:t xml:space="preserve">    </w:t>
      </w:r>
      <w:r w:rsidRPr="005F5029">
        <w:rPr>
          <w:rFonts w:ascii="Times New Roman" w:hAnsi="Times New Roman" w:cs="Times New Roman"/>
          <w:iCs/>
          <w:sz w:val="24"/>
          <w:szCs w:val="24"/>
        </w:rPr>
        <w:t>Starosta</w:t>
      </w:r>
      <w:r>
        <w:rPr>
          <w:rFonts w:ascii="Times New Roman" w:hAnsi="Times New Roman" w:cs="Times New Roman"/>
          <w:b/>
          <w:iCs/>
          <w:sz w:val="24"/>
          <w:szCs w:val="24"/>
        </w:rPr>
        <w:t xml:space="preserve"> </w:t>
      </w:r>
      <w:r w:rsidR="009851C0" w:rsidRPr="009851C0">
        <w:rPr>
          <w:rFonts w:ascii="Times New Roman" w:hAnsi="Times New Roman" w:cs="Times New Roman"/>
          <w:iCs/>
          <w:sz w:val="24"/>
          <w:szCs w:val="24"/>
        </w:rPr>
        <w:t>navrhol</w:t>
      </w:r>
      <w:r w:rsidR="009851C0">
        <w:rPr>
          <w:rFonts w:ascii="Times New Roman" w:hAnsi="Times New Roman" w:cs="Times New Roman"/>
          <w:b/>
          <w:iCs/>
          <w:sz w:val="24"/>
          <w:szCs w:val="24"/>
        </w:rPr>
        <w:t xml:space="preserve"> </w:t>
      </w:r>
      <w:r>
        <w:rPr>
          <w:rFonts w:ascii="Times New Roman" w:hAnsi="Times New Roman" w:cs="Times New Roman"/>
          <w:iCs/>
          <w:sz w:val="24"/>
          <w:szCs w:val="24"/>
        </w:rPr>
        <w:t xml:space="preserve">ocenenie 10 požiarnikov, ktorí sa umiestnili  na súťaži „Plameň 2018“ vo Svidníku  na 1. mieste. </w:t>
      </w:r>
      <w:r w:rsidR="009851C0">
        <w:rPr>
          <w:rFonts w:ascii="Times New Roman" w:hAnsi="Times New Roman" w:cs="Times New Roman"/>
          <w:iCs/>
          <w:sz w:val="24"/>
          <w:szCs w:val="24"/>
        </w:rPr>
        <w:t xml:space="preserve">Títo hasiči sa zúčastnia aj celoslovenskej súťaže vo Svite dňa 07.07.2018. </w:t>
      </w:r>
      <w:r>
        <w:rPr>
          <w:rFonts w:ascii="Times New Roman" w:hAnsi="Times New Roman" w:cs="Times New Roman"/>
          <w:iCs/>
          <w:sz w:val="24"/>
          <w:szCs w:val="24"/>
        </w:rPr>
        <w:t>Zároveň poďakoval predsedovi DHZ Mgr. Miroslavovi Svitanovi za organizáciu hasičských pretekov.</w:t>
      </w:r>
      <w:r w:rsidR="009851C0">
        <w:rPr>
          <w:rFonts w:ascii="Times New Roman" w:hAnsi="Times New Roman" w:cs="Times New Roman"/>
          <w:iCs/>
          <w:sz w:val="24"/>
          <w:szCs w:val="24"/>
        </w:rPr>
        <w:t xml:space="preserve"> </w:t>
      </w:r>
      <w:r>
        <w:rPr>
          <w:rFonts w:ascii="Times New Roman" w:hAnsi="Times New Roman" w:cs="Times New Roman"/>
          <w:iCs/>
          <w:sz w:val="24"/>
          <w:szCs w:val="24"/>
        </w:rPr>
        <w:t xml:space="preserve"> </w:t>
      </w:r>
    </w:p>
    <w:p w:rsidR="005F5029" w:rsidRDefault="005F5029" w:rsidP="005F5029">
      <w:pPr>
        <w:jc w:val="both"/>
        <w:rPr>
          <w:rFonts w:ascii="Times New Roman" w:hAnsi="Times New Roman" w:cs="Times New Roman"/>
          <w:iCs/>
          <w:sz w:val="24"/>
          <w:szCs w:val="24"/>
        </w:rPr>
      </w:pPr>
      <w:r>
        <w:rPr>
          <w:rFonts w:ascii="Times New Roman" w:hAnsi="Times New Roman" w:cs="Times New Roman"/>
          <w:iCs/>
          <w:sz w:val="24"/>
          <w:szCs w:val="24"/>
        </w:rPr>
        <w:t xml:space="preserve">Starosta podal prítomným poslancom informáciu, že obec požiadala o dotáciu PSK na akciu Deň rodákov a máme prisľúbenú sumu 500 €.  </w:t>
      </w:r>
    </w:p>
    <w:p w:rsidR="005F5029" w:rsidRPr="00E34C81" w:rsidRDefault="005F5029" w:rsidP="005F5029">
      <w:pPr>
        <w:spacing w:after="0" w:line="240" w:lineRule="auto"/>
        <w:contextualSpacing/>
        <w:rPr>
          <w:rFonts w:ascii="Times New Roman" w:eastAsia="Calibri" w:hAnsi="Times New Roman" w:cs="Times New Roman"/>
          <w:b/>
          <w:sz w:val="24"/>
          <w:szCs w:val="24"/>
        </w:rPr>
      </w:pPr>
      <w:r w:rsidRPr="00E34C81">
        <w:rPr>
          <w:rFonts w:ascii="Times New Roman" w:eastAsia="Calibri" w:hAnsi="Times New Roman" w:cs="Times New Roman"/>
          <w:b/>
          <w:sz w:val="24"/>
          <w:szCs w:val="24"/>
        </w:rPr>
        <w:t xml:space="preserve">Tento návrh odhlasovali všetci prítomní  poslanci :  </w:t>
      </w:r>
      <w:r w:rsidRPr="004942E0">
        <w:rPr>
          <w:rFonts w:ascii="Times New Roman" w:eastAsia="Calibri" w:hAnsi="Times New Roman" w:cs="Times New Roman"/>
          <w:b/>
          <w:sz w:val="24"/>
          <w:szCs w:val="24"/>
        </w:rPr>
        <w:t xml:space="preserve">Mgr. Miroslav Svitana, Peter Svitana,  Mgr. Albín Fischer, František Strakula, Ing. Čepišák,  Bc. Kačur, Mgr. Jozef Habiňák  </w:t>
      </w:r>
    </w:p>
    <w:p w:rsidR="000664B5" w:rsidRDefault="000664B5" w:rsidP="005F5029">
      <w:pPr>
        <w:jc w:val="both"/>
        <w:rPr>
          <w:rFonts w:ascii="Times New Roman" w:hAnsi="Times New Roman" w:cs="Times New Roman"/>
          <w:b/>
          <w:iCs/>
          <w:sz w:val="24"/>
          <w:szCs w:val="24"/>
        </w:rPr>
      </w:pPr>
      <w:r>
        <w:rPr>
          <w:rFonts w:ascii="Times New Roman" w:hAnsi="Times New Roman" w:cs="Times New Roman"/>
          <w:b/>
          <w:iCs/>
          <w:sz w:val="24"/>
          <w:szCs w:val="24"/>
        </w:rPr>
        <w:t xml:space="preserve">  </w:t>
      </w:r>
    </w:p>
    <w:p w:rsidR="000664B5" w:rsidRDefault="005F5029" w:rsidP="000664B5">
      <w:pPr>
        <w:pStyle w:val="Odstavecseseznamem"/>
        <w:numPr>
          <w:ilvl w:val="0"/>
          <w:numId w:val="4"/>
        </w:num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Starosta oboznámil prítomných, že sa zúčastnil valného zhromaždenia na vodárňach v Poprade a je   možnosť podať </w:t>
      </w:r>
      <w:r w:rsidRPr="005F5029">
        <w:rPr>
          <w:rFonts w:ascii="Times New Roman" w:eastAsia="Calibri" w:hAnsi="Times New Roman" w:cs="Times New Roman"/>
          <w:sz w:val="24"/>
          <w:szCs w:val="24"/>
        </w:rPr>
        <w:t xml:space="preserve"> žiados</w:t>
      </w:r>
      <w:r>
        <w:rPr>
          <w:rFonts w:ascii="Times New Roman" w:eastAsia="Calibri" w:hAnsi="Times New Roman" w:cs="Times New Roman"/>
          <w:sz w:val="24"/>
          <w:szCs w:val="24"/>
        </w:rPr>
        <w:t>ť</w:t>
      </w:r>
      <w:r w:rsidRPr="005F5029">
        <w:rPr>
          <w:rFonts w:ascii="Times New Roman" w:eastAsia="Calibri" w:hAnsi="Times New Roman" w:cs="Times New Roman"/>
          <w:sz w:val="24"/>
          <w:szCs w:val="24"/>
        </w:rPr>
        <w:t xml:space="preserve"> o dofinancovanie kanalizácie obce Toporec vetvy Vlčí Grund, Horná a Bočná ulica na Podtatranskú vodárenskú prevádzkovú spoločnosť Poprad</w:t>
      </w:r>
      <w:r>
        <w:rPr>
          <w:rFonts w:ascii="Times New Roman" w:eastAsia="Calibri" w:hAnsi="Times New Roman" w:cs="Times New Roman"/>
          <w:sz w:val="24"/>
          <w:szCs w:val="24"/>
        </w:rPr>
        <w:t xml:space="preserve">, ale so záväzkom, že potom vodárenská spoločnosť bude mať kanalizáciu v správe.  </w:t>
      </w:r>
    </w:p>
    <w:p w:rsidR="005F5029" w:rsidRPr="000664B5" w:rsidRDefault="005F5029" w:rsidP="000664B5">
      <w:pPr>
        <w:spacing w:after="0"/>
        <w:rPr>
          <w:rFonts w:ascii="Times New Roman" w:eastAsia="Calibri" w:hAnsi="Times New Roman" w:cs="Times New Roman"/>
          <w:sz w:val="24"/>
          <w:szCs w:val="24"/>
        </w:rPr>
      </w:pPr>
      <w:r w:rsidRPr="000664B5">
        <w:rPr>
          <w:rFonts w:ascii="Times New Roman" w:eastAsia="Calibri" w:hAnsi="Times New Roman" w:cs="Times New Roman"/>
          <w:b/>
          <w:sz w:val="24"/>
          <w:szCs w:val="24"/>
        </w:rPr>
        <w:t xml:space="preserve">Tento návrh odhlasovali  poslanci : </w:t>
      </w:r>
    </w:p>
    <w:p w:rsidR="005F5029" w:rsidRDefault="005F5029" w:rsidP="000664B5">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za: </w:t>
      </w:r>
      <w:r w:rsidRPr="005F5029">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     </w:t>
      </w:r>
      <w:r w:rsidRPr="005F5029">
        <w:rPr>
          <w:rFonts w:ascii="Times New Roman" w:eastAsia="Calibri" w:hAnsi="Times New Roman" w:cs="Times New Roman"/>
          <w:b/>
          <w:sz w:val="24"/>
          <w:szCs w:val="24"/>
        </w:rPr>
        <w:t xml:space="preserve">Mgr. Miroslav Svitana, Peter Svitana,  Mgr. Albín Fischer,  Ing. Čepišák,  Bc. </w:t>
      </w:r>
      <w:r>
        <w:rPr>
          <w:rFonts w:ascii="Times New Roman" w:eastAsia="Calibri" w:hAnsi="Times New Roman" w:cs="Times New Roman"/>
          <w:b/>
          <w:sz w:val="24"/>
          <w:szCs w:val="24"/>
        </w:rPr>
        <w:t xml:space="preserve"> </w:t>
      </w:r>
    </w:p>
    <w:p w:rsidR="005F5029" w:rsidRDefault="005F5029" w:rsidP="000664B5">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            </w:t>
      </w:r>
      <w:r w:rsidRPr="005F5029">
        <w:rPr>
          <w:rFonts w:ascii="Times New Roman" w:eastAsia="Calibri" w:hAnsi="Times New Roman" w:cs="Times New Roman"/>
          <w:b/>
          <w:sz w:val="24"/>
          <w:szCs w:val="24"/>
        </w:rPr>
        <w:t xml:space="preserve">Kačur, Mgr. Jozef Habiňák  </w:t>
      </w:r>
    </w:p>
    <w:p w:rsidR="005F5029" w:rsidRPr="005F5029" w:rsidRDefault="005F5029" w:rsidP="000664B5">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proti:  </w:t>
      </w:r>
      <w:r w:rsidRPr="005F5029">
        <w:rPr>
          <w:rFonts w:ascii="Times New Roman" w:eastAsia="Calibri" w:hAnsi="Times New Roman" w:cs="Times New Roman"/>
          <w:b/>
          <w:sz w:val="24"/>
          <w:szCs w:val="24"/>
        </w:rPr>
        <w:t>František Strakula</w:t>
      </w:r>
    </w:p>
    <w:p w:rsidR="005F5029" w:rsidRPr="005F5029" w:rsidRDefault="005F5029" w:rsidP="005F5029">
      <w:pPr>
        <w:pStyle w:val="Odstavecseseznamem"/>
        <w:spacing w:after="0" w:line="240" w:lineRule="auto"/>
        <w:jc w:val="both"/>
        <w:rPr>
          <w:rFonts w:ascii="Times New Roman" w:eastAsia="Calibri" w:hAnsi="Times New Roman" w:cs="Times New Roman"/>
          <w:sz w:val="24"/>
          <w:szCs w:val="24"/>
        </w:rPr>
      </w:pPr>
    </w:p>
    <w:p w:rsidR="00D054C0" w:rsidRDefault="00D054C0" w:rsidP="00D054C0">
      <w:pPr>
        <w:pStyle w:val="Odstavecseseznamem"/>
        <w:numPr>
          <w:ilvl w:val="0"/>
          <w:numId w:val="4"/>
        </w:numPr>
        <w:suppressAutoHyphen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Starosta ďalej uviedol, že na obec bola doručená petícia občanov z Novej ulici, aby sa zrealizovala miestna komunikácia, nakoľko táto petícia nespĺňala zákon stanovené náležitosti, tak bola organizátorom petície vrátená na doplnenie. Do zákonnej lehoty  nebola doručená oprava petície,  táto vec je v tomto prípade  považovaná za bezpredmetnú. </w:t>
      </w:r>
    </w:p>
    <w:p w:rsidR="00B03768" w:rsidRDefault="00B03768" w:rsidP="00B03768">
      <w:pPr>
        <w:suppressAutoHyphens/>
        <w:spacing w:after="0"/>
        <w:ind w:left="720"/>
        <w:jc w:val="both"/>
        <w:rPr>
          <w:rFonts w:ascii="Times New Roman" w:eastAsia="Calibri" w:hAnsi="Times New Roman" w:cs="Times New Roman"/>
          <w:sz w:val="24"/>
          <w:szCs w:val="24"/>
        </w:rPr>
      </w:pPr>
    </w:p>
    <w:p w:rsidR="00B03768" w:rsidRPr="00B03768" w:rsidRDefault="00B03768" w:rsidP="00B03768">
      <w:pPr>
        <w:suppressAutoHyphens/>
        <w:spacing w:after="0"/>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Starosta podal informáciu, že sa zúčastnil prejednávania Územného plánu  PSK, podľa ktorého cesta pre motorové vozidlá </w:t>
      </w:r>
      <w:r w:rsidR="00C93E09">
        <w:rPr>
          <w:rFonts w:ascii="Times New Roman" w:eastAsia="Calibri" w:hAnsi="Times New Roman" w:cs="Times New Roman"/>
          <w:sz w:val="24"/>
          <w:szCs w:val="24"/>
        </w:rPr>
        <w:t xml:space="preserve">mala viesť do Starej Ľubovne a mala mínať Toporec. Minister dopravy </w:t>
      </w:r>
      <w:r w:rsidR="00C81063">
        <w:rPr>
          <w:rFonts w:ascii="Times New Roman" w:eastAsia="Calibri" w:hAnsi="Times New Roman" w:cs="Times New Roman"/>
          <w:sz w:val="24"/>
          <w:szCs w:val="24"/>
        </w:rPr>
        <w:t xml:space="preserve">Arpád </w:t>
      </w:r>
      <w:r w:rsidR="00C93E09">
        <w:rPr>
          <w:rFonts w:ascii="Times New Roman" w:eastAsia="Calibri" w:hAnsi="Times New Roman" w:cs="Times New Roman"/>
          <w:sz w:val="24"/>
          <w:szCs w:val="24"/>
        </w:rPr>
        <w:t xml:space="preserve">Eršeg tento plán zmenil a bude sa realizovať úsek Spišská Belá – Bušovce a bude sa napájať na štátnu cestu.  </w:t>
      </w:r>
    </w:p>
    <w:p w:rsidR="00E34C81" w:rsidRPr="00D054C0" w:rsidRDefault="00D054C0" w:rsidP="00D054C0">
      <w:pPr>
        <w:suppressAutoHyphens/>
        <w:spacing w:after="0"/>
        <w:jc w:val="both"/>
        <w:rPr>
          <w:rFonts w:ascii="Times New Roman" w:eastAsia="Calibri" w:hAnsi="Times New Roman" w:cs="Times New Roman"/>
          <w:sz w:val="24"/>
          <w:szCs w:val="24"/>
        </w:rPr>
      </w:pPr>
      <w:r w:rsidRPr="00D054C0">
        <w:rPr>
          <w:rFonts w:ascii="Times New Roman" w:eastAsia="Calibri" w:hAnsi="Times New Roman" w:cs="Times New Roman"/>
          <w:sz w:val="24"/>
          <w:szCs w:val="24"/>
        </w:rPr>
        <w:t xml:space="preserve">  </w:t>
      </w:r>
    </w:p>
    <w:p w:rsidR="00E34C81" w:rsidRPr="00E34C81" w:rsidRDefault="00E34C81" w:rsidP="00E34C81">
      <w:pPr>
        <w:numPr>
          <w:ilvl w:val="0"/>
          <w:numId w:val="4"/>
        </w:numPr>
        <w:suppressAutoHyphens/>
        <w:spacing w:after="0"/>
        <w:contextualSpacing/>
        <w:jc w:val="both"/>
        <w:rPr>
          <w:rFonts w:ascii="Times New Roman" w:eastAsia="Calibri" w:hAnsi="Times New Roman" w:cs="Times New Roman"/>
          <w:sz w:val="24"/>
          <w:szCs w:val="24"/>
        </w:rPr>
      </w:pPr>
      <w:r w:rsidRPr="00E34C81">
        <w:rPr>
          <w:rFonts w:ascii="Times New Roman" w:eastAsia="Calibri" w:hAnsi="Times New Roman" w:cs="Times New Roman"/>
          <w:sz w:val="24"/>
          <w:szCs w:val="24"/>
        </w:rPr>
        <w:t>Prednostka v ďalšom bode programu oboznámila prítomných s návrhom Rozpočtových opatrení č.</w:t>
      </w:r>
      <w:r w:rsidR="00A26B6E">
        <w:rPr>
          <w:rFonts w:ascii="Times New Roman" w:eastAsia="Calibri" w:hAnsi="Times New Roman" w:cs="Times New Roman"/>
          <w:sz w:val="24"/>
          <w:szCs w:val="24"/>
        </w:rPr>
        <w:t xml:space="preserve"> 3</w:t>
      </w:r>
      <w:r w:rsidRPr="00E34C81">
        <w:rPr>
          <w:rFonts w:ascii="Times New Roman" w:eastAsia="Calibri" w:hAnsi="Times New Roman" w:cs="Times New Roman"/>
          <w:sz w:val="24"/>
          <w:szCs w:val="24"/>
        </w:rPr>
        <w:t>/2018. (Príloha č. 1)</w:t>
      </w:r>
    </w:p>
    <w:p w:rsidR="00E34C81" w:rsidRPr="00E34C81" w:rsidRDefault="00E34C81" w:rsidP="00E34C81">
      <w:pPr>
        <w:suppressAutoHyphens/>
        <w:spacing w:after="0"/>
        <w:jc w:val="both"/>
        <w:rPr>
          <w:rFonts w:ascii="Times New Roman" w:eastAsia="Calibri" w:hAnsi="Times New Roman" w:cs="Times New Roman"/>
          <w:sz w:val="24"/>
          <w:szCs w:val="24"/>
        </w:rPr>
      </w:pPr>
    </w:p>
    <w:p w:rsidR="00A26B6E" w:rsidRPr="00E34C81" w:rsidRDefault="00E34C81" w:rsidP="00A26B6E">
      <w:pPr>
        <w:spacing w:after="0" w:line="240" w:lineRule="auto"/>
        <w:contextualSpacing/>
        <w:rPr>
          <w:rFonts w:ascii="Times New Roman" w:eastAsia="Calibri" w:hAnsi="Times New Roman" w:cs="Times New Roman"/>
          <w:b/>
          <w:sz w:val="24"/>
          <w:szCs w:val="24"/>
        </w:rPr>
      </w:pPr>
      <w:r w:rsidRPr="00E34C81">
        <w:rPr>
          <w:rFonts w:ascii="Times New Roman" w:eastAsia="Calibri" w:hAnsi="Times New Roman" w:cs="Times New Roman"/>
          <w:b/>
          <w:sz w:val="24"/>
          <w:szCs w:val="24"/>
        </w:rPr>
        <w:t xml:space="preserve">Tento návrh odhlasovali všetci prítomní  poslanci : </w:t>
      </w:r>
      <w:r w:rsidR="00A26B6E" w:rsidRPr="004942E0">
        <w:rPr>
          <w:rFonts w:ascii="Times New Roman" w:eastAsia="Calibri" w:hAnsi="Times New Roman" w:cs="Times New Roman"/>
          <w:b/>
          <w:sz w:val="24"/>
          <w:szCs w:val="24"/>
        </w:rPr>
        <w:t xml:space="preserve">Mgr. Miroslav Svitana, Peter Svitana,  Mgr. Albín Fischer, František Strakula, Ing. Čepišák,  Bc. Kačur, Mgr. Jozef Habiňák  </w:t>
      </w:r>
    </w:p>
    <w:p w:rsidR="00E34C81" w:rsidRPr="00E34C81" w:rsidRDefault="00E34C81" w:rsidP="00E34C81">
      <w:pPr>
        <w:jc w:val="both"/>
        <w:rPr>
          <w:rFonts w:ascii="Times New Roman" w:eastAsia="Calibri" w:hAnsi="Times New Roman" w:cs="Times New Roman"/>
          <w:b/>
          <w:sz w:val="24"/>
          <w:szCs w:val="24"/>
        </w:rPr>
      </w:pPr>
      <w:r w:rsidRPr="00E34C81">
        <w:rPr>
          <w:rFonts w:ascii="Times New Roman" w:eastAsia="Calibri" w:hAnsi="Times New Roman" w:cs="Times New Roman"/>
          <w:b/>
          <w:sz w:val="24"/>
          <w:szCs w:val="24"/>
        </w:rPr>
        <w:t xml:space="preserve"> </w:t>
      </w:r>
    </w:p>
    <w:p w:rsidR="00A26B6E" w:rsidRPr="00A26B6E" w:rsidRDefault="00E34C81" w:rsidP="00A26B6E">
      <w:pPr>
        <w:numPr>
          <w:ilvl w:val="0"/>
          <w:numId w:val="5"/>
        </w:numPr>
        <w:spacing w:after="0" w:line="240" w:lineRule="auto"/>
        <w:contextualSpacing/>
        <w:jc w:val="both"/>
        <w:rPr>
          <w:rFonts w:ascii="Times New Roman" w:eastAsia="Calibri" w:hAnsi="Times New Roman" w:cs="Times New Roman"/>
          <w:b/>
          <w:sz w:val="24"/>
          <w:szCs w:val="24"/>
        </w:rPr>
      </w:pPr>
      <w:r w:rsidRPr="00E34C81">
        <w:rPr>
          <w:rFonts w:ascii="Times New Roman" w:eastAsia="Calibri" w:hAnsi="Times New Roman" w:cs="Times New Roman"/>
          <w:sz w:val="24"/>
          <w:szCs w:val="24"/>
        </w:rPr>
        <w:t xml:space="preserve">Starosta </w:t>
      </w:r>
      <w:r w:rsidR="00A26B6E">
        <w:rPr>
          <w:rFonts w:ascii="Times New Roman" w:eastAsia="Calibri" w:hAnsi="Times New Roman" w:cs="Times New Roman"/>
          <w:sz w:val="24"/>
          <w:szCs w:val="24"/>
        </w:rPr>
        <w:t xml:space="preserve">predložil prítomným žiadosť p. Miroslava Bjalončíka o predĺženie nájmu nebytových priestorov. S predmetnou žiadosťou poslanci súhlasili a uzniesli sa na predĺžení nájmu na ďalších 5 rokov  </w:t>
      </w:r>
    </w:p>
    <w:p w:rsidR="00A26B6E" w:rsidRDefault="00A26B6E" w:rsidP="00A26B6E">
      <w:pPr>
        <w:spacing w:after="0" w:line="240" w:lineRule="auto"/>
        <w:contextualSpacing/>
        <w:jc w:val="both"/>
        <w:rPr>
          <w:rFonts w:ascii="Times New Roman" w:eastAsia="Calibri" w:hAnsi="Times New Roman" w:cs="Times New Roman"/>
          <w:b/>
          <w:sz w:val="24"/>
          <w:szCs w:val="24"/>
        </w:rPr>
      </w:pPr>
    </w:p>
    <w:p w:rsidR="00A26B6E" w:rsidRPr="00A26B6E" w:rsidRDefault="00A26B6E" w:rsidP="00A26B6E">
      <w:pPr>
        <w:spacing w:after="0" w:line="240" w:lineRule="auto"/>
        <w:contextualSpacing/>
        <w:jc w:val="both"/>
        <w:rPr>
          <w:rFonts w:ascii="Times New Roman" w:eastAsia="Calibri" w:hAnsi="Times New Roman" w:cs="Times New Roman"/>
          <w:b/>
          <w:sz w:val="24"/>
          <w:szCs w:val="24"/>
        </w:rPr>
      </w:pPr>
      <w:r w:rsidRPr="00A26B6E">
        <w:rPr>
          <w:rFonts w:ascii="Times New Roman" w:eastAsia="Calibri" w:hAnsi="Times New Roman" w:cs="Times New Roman"/>
          <w:b/>
          <w:sz w:val="24"/>
          <w:szCs w:val="24"/>
        </w:rPr>
        <w:t xml:space="preserve">Tento návrh odhlasovali všetci prítomní  poslanci : Mgr. Miroslav Svitana, Peter Svitana,  Mgr. Albín Fischer, František Strakula, Ing. Čepišák,  Bc. Kačur, Mgr. Jozef Habiňák  </w:t>
      </w:r>
    </w:p>
    <w:p w:rsidR="00A26B6E" w:rsidRPr="00A26B6E" w:rsidRDefault="00A26B6E" w:rsidP="00A26B6E">
      <w:pPr>
        <w:spacing w:after="0" w:line="240" w:lineRule="auto"/>
        <w:ind w:left="720"/>
        <w:contextualSpacing/>
        <w:jc w:val="both"/>
        <w:rPr>
          <w:rFonts w:ascii="Times New Roman" w:eastAsia="Calibri" w:hAnsi="Times New Roman" w:cs="Times New Roman"/>
          <w:b/>
          <w:sz w:val="24"/>
          <w:szCs w:val="24"/>
        </w:rPr>
      </w:pPr>
    </w:p>
    <w:p w:rsidR="004B09E0" w:rsidRDefault="00E34C81" w:rsidP="00590495">
      <w:pPr>
        <w:numPr>
          <w:ilvl w:val="0"/>
          <w:numId w:val="5"/>
        </w:numPr>
        <w:suppressAutoHyphens/>
        <w:spacing w:after="0" w:line="240" w:lineRule="auto"/>
        <w:contextualSpacing/>
        <w:jc w:val="both"/>
        <w:rPr>
          <w:rFonts w:ascii="Times New Roman" w:eastAsia="Calibri" w:hAnsi="Times New Roman" w:cs="Times New Roman"/>
          <w:sz w:val="24"/>
          <w:szCs w:val="24"/>
        </w:rPr>
      </w:pPr>
      <w:r w:rsidRPr="00E34C81">
        <w:rPr>
          <w:rFonts w:ascii="Times New Roman" w:eastAsia="Calibri" w:hAnsi="Times New Roman" w:cs="Times New Roman"/>
          <w:sz w:val="24"/>
          <w:szCs w:val="24"/>
        </w:rPr>
        <w:t xml:space="preserve">Starosta podal návrh na </w:t>
      </w:r>
      <w:r w:rsidR="004B09E0">
        <w:rPr>
          <w:rFonts w:ascii="Times New Roman" w:eastAsia="Calibri" w:hAnsi="Times New Roman" w:cs="Times New Roman"/>
          <w:sz w:val="24"/>
          <w:szCs w:val="24"/>
        </w:rPr>
        <w:t>uzavretie nájomnej zmluvy s p. Pokrivčákom Jánom na garážovanie Tatry. Na základe vzájomnej dohody bola určená suma 40 € / mesiac cca na pol roka</w:t>
      </w:r>
      <w:r w:rsidR="000664B5">
        <w:rPr>
          <w:rFonts w:ascii="Times New Roman" w:eastAsia="Calibri" w:hAnsi="Times New Roman" w:cs="Times New Roman"/>
          <w:sz w:val="24"/>
          <w:szCs w:val="24"/>
        </w:rPr>
        <w:t>.</w:t>
      </w:r>
      <w:r w:rsidR="004B09E0">
        <w:rPr>
          <w:rFonts w:ascii="Times New Roman" w:eastAsia="Calibri" w:hAnsi="Times New Roman" w:cs="Times New Roman"/>
          <w:sz w:val="24"/>
          <w:szCs w:val="24"/>
        </w:rPr>
        <w:t xml:space="preserve"> </w:t>
      </w:r>
    </w:p>
    <w:p w:rsidR="004B09E0" w:rsidRDefault="004B09E0" w:rsidP="004B09E0">
      <w:pPr>
        <w:suppressAutoHyphens/>
        <w:spacing w:after="0" w:line="240" w:lineRule="auto"/>
        <w:ind w:left="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Zároveň poslanci odsúhlasili započatie prác na rozšírenie Požiarnej zbrojnice. </w:t>
      </w:r>
    </w:p>
    <w:p w:rsidR="004B09E0" w:rsidRPr="004B09E0" w:rsidRDefault="004B09E0" w:rsidP="004B09E0">
      <w:pPr>
        <w:suppressAutoHyphens/>
        <w:spacing w:after="0" w:line="240" w:lineRule="auto"/>
        <w:ind w:left="720"/>
        <w:contextualSpacing/>
        <w:jc w:val="both"/>
        <w:rPr>
          <w:rFonts w:ascii="Times New Roman" w:eastAsia="Calibri" w:hAnsi="Times New Roman" w:cs="Times New Roman"/>
          <w:b/>
          <w:sz w:val="24"/>
          <w:szCs w:val="24"/>
        </w:rPr>
      </w:pPr>
    </w:p>
    <w:p w:rsidR="004B09E0" w:rsidRPr="004B09E0" w:rsidRDefault="004B09E0" w:rsidP="004B09E0">
      <w:pPr>
        <w:suppressAutoHyphens/>
        <w:spacing w:after="0" w:line="240" w:lineRule="auto"/>
        <w:contextualSpacing/>
        <w:jc w:val="both"/>
        <w:rPr>
          <w:rFonts w:ascii="Times New Roman" w:eastAsia="Calibri" w:hAnsi="Times New Roman" w:cs="Times New Roman"/>
          <w:b/>
          <w:sz w:val="24"/>
          <w:szCs w:val="24"/>
        </w:rPr>
      </w:pPr>
      <w:r w:rsidRPr="004B09E0">
        <w:rPr>
          <w:rFonts w:ascii="Times New Roman" w:eastAsia="Calibri" w:hAnsi="Times New Roman" w:cs="Times New Roman"/>
          <w:b/>
          <w:sz w:val="24"/>
          <w:szCs w:val="24"/>
        </w:rPr>
        <w:t xml:space="preserve">Tento návrh odhlasovali všetci prítomní  poslanci : Mgr. Miroslav Svitana, Peter Svitana,  Mgr. Albín Fischer, František Strakula, Ing. Čepišák,  Bc. Kačur, Mgr. Jozef Habiňák  </w:t>
      </w:r>
    </w:p>
    <w:p w:rsidR="00E34C81" w:rsidRPr="00E34C81" w:rsidRDefault="004B09E0" w:rsidP="004B09E0">
      <w:pPr>
        <w:suppressAutoHyphens/>
        <w:spacing w:after="0" w:line="240" w:lineRule="auto"/>
        <w:ind w:left="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4B09E0" w:rsidRPr="00C86ACE" w:rsidRDefault="00E34C81" w:rsidP="004B09E0">
      <w:pPr>
        <w:pStyle w:val="Odstavecseseznamem"/>
        <w:numPr>
          <w:ilvl w:val="0"/>
          <w:numId w:val="5"/>
        </w:numPr>
        <w:jc w:val="both"/>
        <w:rPr>
          <w:rFonts w:ascii="Times New Roman" w:eastAsia="Calibri" w:hAnsi="Times New Roman" w:cs="Times New Roman"/>
          <w:iCs/>
          <w:sz w:val="24"/>
          <w:szCs w:val="24"/>
        </w:rPr>
      </w:pPr>
      <w:r w:rsidRPr="004B09E0">
        <w:rPr>
          <w:rFonts w:ascii="Times New Roman" w:eastAsia="Calibri" w:hAnsi="Times New Roman" w:cs="Times New Roman"/>
          <w:sz w:val="24"/>
          <w:szCs w:val="24"/>
        </w:rPr>
        <w:t>Starosta</w:t>
      </w:r>
      <w:r w:rsidR="004B09E0">
        <w:rPr>
          <w:rFonts w:ascii="Times New Roman" w:eastAsia="Calibri" w:hAnsi="Times New Roman" w:cs="Times New Roman"/>
          <w:sz w:val="24"/>
          <w:szCs w:val="24"/>
        </w:rPr>
        <w:t xml:space="preserve"> podal návrh uznesenia </w:t>
      </w:r>
      <w:r w:rsidR="004B09E0" w:rsidRPr="004B09E0">
        <w:rPr>
          <w:rFonts w:ascii="Times New Roman" w:eastAsia="Calibri" w:hAnsi="Times New Roman" w:cs="Times New Roman"/>
          <w:iCs/>
          <w:sz w:val="24"/>
          <w:szCs w:val="24"/>
        </w:rPr>
        <w:t xml:space="preserve">v súlade s § 166 zákona č. 180/2014 Z. z. </w:t>
      </w:r>
      <w:r w:rsidR="004B09E0" w:rsidRPr="004B09E0">
        <w:rPr>
          <w:rFonts w:ascii="Times New Roman" w:eastAsia="Calibri" w:hAnsi="Times New Roman" w:cs="Times New Roman"/>
          <w:bCs/>
          <w:iCs/>
          <w:sz w:val="24"/>
          <w:szCs w:val="24"/>
        </w:rPr>
        <w:t>o</w:t>
      </w:r>
      <w:r w:rsidR="004B09E0" w:rsidRPr="004B09E0">
        <w:rPr>
          <w:rFonts w:ascii="Times New Roman" w:eastAsia="Calibri" w:hAnsi="Times New Roman" w:cs="Times New Roman"/>
          <w:b/>
          <w:bCs/>
          <w:iCs/>
          <w:sz w:val="24"/>
          <w:szCs w:val="24"/>
        </w:rPr>
        <w:t xml:space="preserve"> </w:t>
      </w:r>
      <w:r w:rsidR="004B09E0" w:rsidRPr="004B09E0">
        <w:rPr>
          <w:rFonts w:ascii="Times New Roman" w:eastAsia="Calibri" w:hAnsi="Times New Roman" w:cs="Times New Roman"/>
          <w:iCs/>
          <w:sz w:val="24"/>
          <w:szCs w:val="24"/>
        </w:rPr>
        <w:t>podmienkach výkonu volebného práva a o zmene a doplnení niektorých zákonov v z. n. p. volebné obvody pre voľby poslancov do  obecného zastupiteľstva pre volebné obdobie  r. 2018 – 2022</w:t>
      </w:r>
      <w:r w:rsidR="004B09E0" w:rsidRPr="004B09E0">
        <w:rPr>
          <w:rFonts w:ascii="Times New Roman" w:hAnsi="Times New Roman" w:cs="Times New Roman"/>
          <w:iCs/>
          <w:sz w:val="24"/>
          <w:szCs w:val="24"/>
        </w:rPr>
        <w:t xml:space="preserve">,  a to </w:t>
      </w:r>
      <w:r w:rsidR="004B09E0" w:rsidRPr="004B09E0">
        <w:rPr>
          <w:rFonts w:ascii="Times New Roman" w:eastAsia="Calibri" w:hAnsi="Times New Roman" w:cs="Times New Roman"/>
          <w:b/>
          <w:sz w:val="24"/>
          <w:szCs w:val="24"/>
        </w:rPr>
        <w:t>1 volebný obvod</w:t>
      </w:r>
    </w:p>
    <w:p w:rsidR="00C86ACE" w:rsidRPr="00C86ACE" w:rsidRDefault="00C86ACE" w:rsidP="00404CB5">
      <w:pPr>
        <w:pStyle w:val="Odstavecseseznamem"/>
        <w:jc w:val="center"/>
        <w:rPr>
          <w:rFonts w:ascii="Times New Roman" w:eastAsia="Calibri" w:hAnsi="Times New Roman" w:cs="Times New Roman"/>
          <w:iCs/>
          <w:sz w:val="24"/>
          <w:szCs w:val="24"/>
        </w:rPr>
      </w:pPr>
      <w:r w:rsidRPr="00C86ACE">
        <w:rPr>
          <w:rFonts w:ascii="Times New Roman" w:eastAsia="Calibri" w:hAnsi="Times New Roman" w:cs="Times New Roman"/>
          <w:sz w:val="24"/>
          <w:szCs w:val="24"/>
        </w:rPr>
        <w:t>a</w:t>
      </w:r>
    </w:p>
    <w:p w:rsidR="004B09E0" w:rsidRPr="004B09E0" w:rsidRDefault="004B09E0" w:rsidP="004B09E0">
      <w:pPr>
        <w:spacing w:after="0"/>
        <w:ind w:left="720"/>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Uznesenia  </w:t>
      </w:r>
      <w:r w:rsidRPr="00BA6C93">
        <w:rPr>
          <w:rFonts w:ascii="Times New Roman" w:eastAsia="Calibri" w:hAnsi="Times New Roman" w:cs="Times New Roman"/>
          <w:sz w:val="24"/>
          <w:szCs w:val="24"/>
        </w:rPr>
        <w:t>v súlade s § 11 ods. 4 písm. i)  zák. č. 369/1990 Zb. o obecnom zriadení v z. n. p.  výkon funkcie  starostu Obce Toporec</w:t>
      </w:r>
      <w:r>
        <w:rPr>
          <w:rFonts w:ascii="Times New Roman" w:eastAsia="Calibri" w:hAnsi="Times New Roman" w:cs="Times New Roman"/>
          <w:sz w:val="24"/>
          <w:szCs w:val="24"/>
        </w:rPr>
        <w:t xml:space="preserve"> </w:t>
      </w:r>
      <w:r w:rsidRPr="00BA6C93">
        <w:rPr>
          <w:rFonts w:ascii="Times New Roman" w:eastAsia="Calibri" w:hAnsi="Times New Roman" w:cs="Times New Roman"/>
          <w:sz w:val="24"/>
          <w:szCs w:val="24"/>
        </w:rPr>
        <w:t xml:space="preserve">v novom volebnom období  r. 2018 </w:t>
      </w:r>
      <w:r>
        <w:rPr>
          <w:rFonts w:ascii="Times New Roman" w:eastAsia="Calibri" w:hAnsi="Times New Roman" w:cs="Times New Roman"/>
          <w:sz w:val="24"/>
          <w:szCs w:val="24"/>
        </w:rPr>
        <w:t>–</w:t>
      </w:r>
      <w:r w:rsidRPr="00BA6C93">
        <w:rPr>
          <w:rFonts w:ascii="Times New Roman" w:eastAsia="Calibri" w:hAnsi="Times New Roman" w:cs="Times New Roman"/>
          <w:sz w:val="24"/>
          <w:szCs w:val="24"/>
        </w:rPr>
        <w:t xml:space="preserve"> 2022</w:t>
      </w:r>
      <w:r>
        <w:rPr>
          <w:rFonts w:ascii="Times New Roman" w:eastAsia="Calibri" w:hAnsi="Times New Roman" w:cs="Times New Roman"/>
          <w:sz w:val="24"/>
          <w:szCs w:val="24"/>
        </w:rPr>
        <w:t xml:space="preserve"> </w:t>
      </w:r>
      <w:r w:rsidRPr="00E279C1">
        <w:rPr>
          <w:rFonts w:ascii="Times New Roman" w:eastAsia="Calibri" w:hAnsi="Times New Roman" w:cs="Times New Roman"/>
          <w:b/>
          <w:sz w:val="24"/>
          <w:szCs w:val="24"/>
        </w:rPr>
        <w:t>v rozsahu 1, t. z. v plnom rozsahu</w:t>
      </w:r>
    </w:p>
    <w:p w:rsidR="004B09E0" w:rsidRDefault="004B09E0" w:rsidP="004B09E0">
      <w:pPr>
        <w:spacing w:after="0"/>
        <w:contextualSpacing/>
        <w:jc w:val="both"/>
        <w:rPr>
          <w:rFonts w:ascii="Times New Roman" w:eastAsia="Calibri" w:hAnsi="Times New Roman" w:cs="Times New Roman"/>
          <w:b/>
          <w:sz w:val="24"/>
          <w:szCs w:val="24"/>
        </w:rPr>
      </w:pPr>
    </w:p>
    <w:p w:rsidR="00E34C81" w:rsidRDefault="004B09E0" w:rsidP="004B09E0">
      <w:pPr>
        <w:spacing w:after="0"/>
        <w:contextualSpacing/>
        <w:jc w:val="both"/>
        <w:rPr>
          <w:rFonts w:ascii="Times New Roman" w:eastAsia="Calibri" w:hAnsi="Times New Roman" w:cs="Times New Roman"/>
          <w:b/>
          <w:sz w:val="24"/>
          <w:szCs w:val="24"/>
        </w:rPr>
      </w:pPr>
      <w:r w:rsidRPr="004B09E0">
        <w:rPr>
          <w:rFonts w:ascii="Times New Roman" w:eastAsia="Calibri" w:hAnsi="Times New Roman" w:cs="Times New Roman"/>
          <w:b/>
          <w:sz w:val="24"/>
          <w:szCs w:val="24"/>
        </w:rPr>
        <w:t xml:space="preserve">Tento návrh odhlasovali všetci prítomní  poslanci : Mgr. Miroslav Svitana, Peter Svitana,  Mgr. Albín Fischer, František Strakula, Ing. Čepišák,  Bc. Kačur, Mgr. Jozef Habiňák  </w:t>
      </w:r>
    </w:p>
    <w:p w:rsidR="004B09E0" w:rsidRDefault="004B09E0" w:rsidP="004B09E0">
      <w:pPr>
        <w:spacing w:after="0"/>
        <w:contextualSpacing/>
        <w:jc w:val="both"/>
        <w:rPr>
          <w:rFonts w:ascii="Times New Roman" w:eastAsia="Calibri" w:hAnsi="Times New Roman" w:cs="Times New Roman"/>
          <w:b/>
          <w:sz w:val="24"/>
          <w:szCs w:val="24"/>
        </w:rPr>
      </w:pPr>
    </w:p>
    <w:p w:rsidR="004B09E0" w:rsidRDefault="004B09E0" w:rsidP="004B09E0">
      <w:pPr>
        <w:spacing w:after="0"/>
        <w:contextualSpacing/>
        <w:jc w:val="both"/>
        <w:rPr>
          <w:rFonts w:ascii="Times New Roman" w:eastAsia="Calibri" w:hAnsi="Times New Roman" w:cs="Times New Roman"/>
          <w:b/>
          <w:sz w:val="24"/>
          <w:szCs w:val="24"/>
        </w:rPr>
      </w:pPr>
    </w:p>
    <w:p w:rsidR="004B09E0" w:rsidRPr="00E34C81" w:rsidRDefault="004B09E0" w:rsidP="004B09E0">
      <w:pPr>
        <w:spacing w:after="0"/>
        <w:contextualSpacing/>
        <w:jc w:val="both"/>
        <w:rPr>
          <w:rFonts w:ascii="Times New Roman" w:eastAsia="Calibri" w:hAnsi="Times New Roman" w:cs="Times New Roman"/>
          <w:b/>
          <w:sz w:val="24"/>
          <w:szCs w:val="24"/>
        </w:rPr>
      </w:pPr>
    </w:p>
    <w:p w:rsidR="00E34C81" w:rsidRPr="00E34C81" w:rsidRDefault="004B09E0" w:rsidP="00E34C81">
      <w:pPr>
        <w:numPr>
          <w:ilvl w:val="0"/>
          <w:numId w:val="4"/>
        </w:numPr>
        <w:spacing w:after="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V ďalšom bode starosta predniesol žiadosť Pompu Stanislava a Agnesy Pompovej o odkúpenie časti pozemku podľa  </w:t>
      </w:r>
      <w:r>
        <w:rPr>
          <w:rFonts w:ascii="Times New Roman" w:hAnsi="Times New Roman" w:cs="Times New Roman"/>
          <w:iCs/>
          <w:sz w:val="24"/>
          <w:szCs w:val="24"/>
        </w:rPr>
        <w:t xml:space="preserve"> GP č. 34629114-34/18 zhotovený autorizovaným </w:t>
      </w:r>
      <w:r w:rsidRPr="00BA6C93">
        <w:rPr>
          <w:rFonts w:ascii="Times New Roman" w:hAnsi="Times New Roman" w:cs="Times New Roman"/>
          <w:iCs/>
          <w:sz w:val="24"/>
          <w:szCs w:val="24"/>
        </w:rPr>
        <w:t>geodetom Antonom Vráblom</w:t>
      </w:r>
      <w:r>
        <w:rPr>
          <w:rFonts w:ascii="Times New Roman" w:hAnsi="Times New Roman" w:cs="Times New Roman"/>
          <w:iCs/>
          <w:sz w:val="24"/>
          <w:szCs w:val="24"/>
        </w:rPr>
        <w:t xml:space="preserve"> zo dňa 29.06.2018  </w:t>
      </w:r>
      <w:r w:rsidR="00E27BEE">
        <w:rPr>
          <w:rFonts w:ascii="Times New Roman" w:hAnsi="Times New Roman" w:cs="Times New Roman"/>
          <w:iCs/>
          <w:sz w:val="24"/>
          <w:szCs w:val="24"/>
        </w:rPr>
        <w:t>KN E 5482</w:t>
      </w:r>
      <w:r w:rsidR="002179A5">
        <w:rPr>
          <w:rFonts w:ascii="Times New Roman" w:hAnsi="Times New Roman" w:cs="Times New Roman"/>
          <w:iCs/>
          <w:sz w:val="24"/>
          <w:szCs w:val="24"/>
        </w:rPr>
        <w:t xml:space="preserve">, druh pozemku zastavané plochy a nádvoria </w:t>
      </w:r>
      <w:r w:rsidR="00E27BEE">
        <w:rPr>
          <w:rFonts w:ascii="Times New Roman" w:hAnsi="Times New Roman" w:cs="Times New Roman"/>
          <w:iCs/>
          <w:sz w:val="24"/>
          <w:szCs w:val="24"/>
        </w:rPr>
        <w:t xml:space="preserve">  diel</w:t>
      </w:r>
      <w:r>
        <w:rPr>
          <w:rFonts w:ascii="Times New Roman" w:hAnsi="Times New Roman" w:cs="Times New Roman"/>
          <w:iCs/>
          <w:sz w:val="24"/>
          <w:szCs w:val="24"/>
        </w:rPr>
        <w:t xml:space="preserve"> 1</w:t>
      </w:r>
      <w:r w:rsidR="00E27BEE">
        <w:rPr>
          <w:rFonts w:ascii="Times New Roman" w:hAnsi="Times New Roman" w:cs="Times New Roman"/>
          <w:iCs/>
          <w:sz w:val="24"/>
          <w:szCs w:val="24"/>
        </w:rPr>
        <w:t xml:space="preserve"> o výmere 55 m</w:t>
      </w:r>
      <w:r w:rsidR="00E27BEE">
        <w:rPr>
          <w:rFonts w:ascii="Times New Roman" w:hAnsi="Times New Roman" w:cs="Times New Roman"/>
          <w:iCs/>
          <w:sz w:val="24"/>
          <w:szCs w:val="24"/>
          <w:vertAlign w:val="superscript"/>
        </w:rPr>
        <w:t>2</w:t>
      </w:r>
      <w:r>
        <w:rPr>
          <w:rFonts w:ascii="Times New Roman" w:hAnsi="Times New Roman" w:cs="Times New Roman"/>
          <w:iCs/>
          <w:sz w:val="24"/>
          <w:szCs w:val="24"/>
        </w:rPr>
        <w:t xml:space="preserve"> a</w:t>
      </w:r>
      <w:r w:rsidR="00E27BEE">
        <w:rPr>
          <w:rFonts w:ascii="Times New Roman" w:hAnsi="Times New Roman" w:cs="Times New Roman"/>
          <w:iCs/>
          <w:sz w:val="24"/>
          <w:szCs w:val="24"/>
        </w:rPr>
        <w:t xml:space="preserve"> parcela KN C 28/1 diel </w:t>
      </w:r>
      <w:r>
        <w:rPr>
          <w:rFonts w:ascii="Times New Roman" w:hAnsi="Times New Roman" w:cs="Times New Roman"/>
          <w:iCs/>
          <w:sz w:val="24"/>
          <w:szCs w:val="24"/>
        </w:rPr>
        <w:t> 2</w:t>
      </w:r>
      <w:r w:rsidR="00E27BEE">
        <w:rPr>
          <w:rFonts w:ascii="Times New Roman" w:hAnsi="Times New Roman" w:cs="Times New Roman"/>
          <w:iCs/>
          <w:sz w:val="24"/>
          <w:szCs w:val="24"/>
        </w:rPr>
        <w:t xml:space="preserve"> o výmere 12 m</w:t>
      </w:r>
      <w:r w:rsidR="00E27BEE">
        <w:rPr>
          <w:rFonts w:ascii="Times New Roman" w:hAnsi="Times New Roman" w:cs="Times New Roman"/>
          <w:iCs/>
          <w:sz w:val="24"/>
          <w:szCs w:val="24"/>
          <w:vertAlign w:val="superscript"/>
        </w:rPr>
        <w:t>2</w:t>
      </w:r>
      <w:r w:rsidR="00E27BEE">
        <w:rPr>
          <w:rFonts w:ascii="Times New Roman" w:hAnsi="Times New Roman" w:cs="Times New Roman"/>
          <w:iCs/>
          <w:sz w:val="24"/>
          <w:szCs w:val="24"/>
        </w:rPr>
        <w:t xml:space="preserve">, </w:t>
      </w:r>
      <w:r>
        <w:rPr>
          <w:rFonts w:ascii="Times New Roman" w:hAnsi="Times New Roman" w:cs="Times New Roman"/>
          <w:iCs/>
          <w:sz w:val="24"/>
          <w:szCs w:val="24"/>
        </w:rPr>
        <w:t> celkov</w:t>
      </w:r>
      <w:r w:rsidR="00E27BEE">
        <w:rPr>
          <w:rFonts w:ascii="Times New Roman" w:hAnsi="Times New Roman" w:cs="Times New Roman"/>
          <w:iCs/>
          <w:sz w:val="24"/>
          <w:szCs w:val="24"/>
        </w:rPr>
        <w:t>á výmera</w:t>
      </w:r>
      <w:r w:rsidR="00715B3C">
        <w:rPr>
          <w:rFonts w:ascii="Times New Roman" w:hAnsi="Times New Roman" w:cs="Times New Roman"/>
          <w:iCs/>
          <w:sz w:val="24"/>
          <w:szCs w:val="24"/>
        </w:rPr>
        <w:t xml:space="preserve"> 67 m</w:t>
      </w:r>
      <w:r w:rsidR="00715B3C" w:rsidRPr="00715B3C">
        <w:rPr>
          <w:rFonts w:ascii="Times New Roman" w:hAnsi="Times New Roman" w:cs="Times New Roman"/>
          <w:iCs/>
          <w:sz w:val="24"/>
          <w:szCs w:val="24"/>
          <w:vertAlign w:val="superscript"/>
        </w:rPr>
        <w:t>2</w:t>
      </w:r>
      <w:r>
        <w:rPr>
          <w:rFonts w:ascii="Times New Roman" w:hAnsi="Times New Roman" w:cs="Times New Roman"/>
          <w:iCs/>
          <w:sz w:val="24"/>
          <w:szCs w:val="24"/>
        </w:rPr>
        <w:t>. Poslanci sa uzniesli na zámere  a spôsobe predaja pozemkov</w:t>
      </w:r>
      <w:r w:rsidR="00E27BEE">
        <w:rPr>
          <w:rFonts w:ascii="Times New Roman" w:hAnsi="Times New Roman" w:cs="Times New Roman"/>
          <w:iCs/>
          <w:sz w:val="24"/>
          <w:szCs w:val="24"/>
        </w:rPr>
        <w:t xml:space="preserve"> v zmysle § 9 a ods. 8 písm. e/ zákona č. 138/1991  o majetku obcí </w:t>
      </w:r>
      <w:r>
        <w:rPr>
          <w:rFonts w:ascii="Times New Roman" w:hAnsi="Times New Roman" w:cs="Times New Roman"/>
          <w:iCs/>
          <w:sz w:val="24"/>
          <w:szCs w:val="24"/>
        </w:rPr>
        <w:t>.  Dôvodom spôsobu predaja hodného osobitého zreteľa je skutočnosť, že menovan</w:t>
      </w:r>
      <w:r w:rsidR="00715B3C">
        <w:rPr>
          <w:rFonts w:ascii="Times New Roman" w:hAnsi="Times New Roman" w:cs="Times New Roman"/>
          <w:iCs/>
          <w:sz w:val="24"/>
          <w:szCs w:val="24"/>
        </w:rPr>
        <w:t>í</w:t>
      </w:r>
      <w:r>
        <w:rPr>
          <w:rFonts w:ascii="Times New Roman" w:hAnsi="Times New Roman" w:cs="Times New Roman"/>
          <w:iCs/>
          <w:sz w:val="24"/>
          <w:szCs w:val="24"/>
        </w:rPr>
        <w:t xml:space="preserve"> predmetné pozemky užívali </w:t>
      </w:r>
      <w:r w:rsidR="00C86ACE">
        <w:rPr>
          <w:rFonts w:ascii="Times New Roman" w:hAnsi="Times New Roman" w:cs="Times New Roman"/>
          <w:iCs/>
          <w:sz w:val="24"/>
          <w:szCs w:val="24"/>
        </w:rPr>
        <w:t>dlhodobo.</w:t>
      </w:r>
      <w:r>
        <w:rPr>
          <w:rFonts w:ascii="Times New Roman" w:hAnsi="Times New Roman" w:cs="Times New Roman"/>
          <w:iCs/>
          <w:sz w:val="24"/>
          <w:szCs w:val="24"/>
        </w:rPr>
        <w:t xml:space="preserve"> Cena pozemku 10 € / m</w:t>
      </w:r>
      <w:r>
        <w:rPr>
          <w:rFonts w:ascii="Times New Roman" w:hAnsi="Times New Roman" w:cs="Times New Roman"/>
          <w:iCs/>
          <w:sz w:val="24"/>
          <w:szCs w:val="24"/>
          <w:vertAlign w:val="superscript"/>
        </w:rPr>
        <w:t>2</w:t>
      </w:r>
      <w:r>
        <w:rPr>
          <w:rFonts w:ascii="Times New Roman" w:hAnsi="Times New Roman" w:cs="Times New Roman"/>
          <w:iCs/>
          <w:sz w:val="24"/>
          <w:szCs w:val="24"/>
        </w:rPr>
        <w:t xml:space="preserve"> vrátane poplatku návrhu na vklad do katastra nehnuteľnosti  </w:t>
      </w:r>
    </w:p>
    <w:p w:rsidR="00444608" w:rsidRDefault="00444608" w:rsidP="00444608">
      <w:pPr>
        <w:spacing w:after="0"/>
        <w:jc w:val="both"/>
        <w:rPr>
          <w:rFonts w:ascii="Times New Roman" w:eastAsia="Calibri" w:hAnsi="Times New Roman" w:cs="Times New Roman"/>
          <w:b/>
          <w:sz w:val="24"/>
          <w:szCs w:val="24"/>
        </w:rPr>
      </w:pPr>
    </w:p>
    <w:p w:rsidR="00444608" w:rsidRPr="00444608" w:rsidRDefault="00444608" w:rsidP="00444608">
      <w:pPr>
        <w:spacing w:after="0"/>
        <w:jc w:val="both"/>
        <w:rPr>
          <w:rFonts w:ascii="Times New Roman" w:eastAsia="Calibri" w:hAnsi="Times New Roman" w:cs="Times New Roman"/>
          <w:b/>
          <w:sz w:val="24"/>
          <w:szCs w:val="24"/>
        </w:rPr>
      </w:pPr>
      <w:r w:rsidRPr="00444608">
        <w:rPr>
          <w:rFonts w:ascii="Times New Roman" w:eastAsia="Calibri" w:hAnsi="Times New Roman" w:cs="Times New Roman"/>
          <w:b/>
          <w:sz w:val="24"/>
          <w:szCs w:val="24"/>
        </w:rPr>
        <w:t xml:space="preserve">Tento návrh odhlasovali  poslanci : </w:t>
      </w:r>
    </w:p>
    <w:p w:rsidR="00444608" w:rsidRPr="00444608" w:rsidRDefault="00444608" w:rsidP="00444608">
      <w:pPr>
        <w:spacing w:after="0"/>
        <w:jc w:val="both"/>
        <w:rPr>
          <w:rFonts w:ascii="Times New Roman" w:eastAsia="Calibri" w:hAnsi="Times New Roman" w:cs="Times New Roman"/>
          <w:b/>
          <w:sz w:val="24"/>
          <w:szCs w:val="24"/>
        </w:rPr>
      </w:pPr>
      <w:r w:rsidRPr="00444608">
        <w:rPr>
          <w:rFonts w:ascii="Times New Roman" w:eastAsia="Calibri" w:hAnsi="Times New Roman" w:cs="Times New Roman"/>
          <w:b/>
          <w:sz w:val="24"/>
          <w:szCs w:val="24"/>
        </w:rPr>
        <w:t xml:space="preserve">za:       Mgr. Miroslav Svitana, Mgr. Albín Fischer,  Ing. Čepišák,  Bc.  </w:t>
      </w:r>
    </w:p>
    <w:p w:rsidR="00444608" w:rsidRPr="00444608" w:rsidRDefault="00444608" w:rsidP="00444608">
      <w:pPr>
        <w:spacing w:after="0"/>
        <w:jc w:val="both"/>
        <w:rPr>
          <w:rFonts w:ascii="Times New Roman" w:eastAsia="Calibri" w:hAnsi="Times New Roman" w:cs="Times New Roman"/>
          <w:b/>
          <w:sz w:val="24"/>
          <w:szCs w:val="24"/>
        </w:rPr>
      </w:pPr>
      <w:r w:rsidRPr="00444608">
        <w:rPr>
          <w:rFonts w:ascii="Times New Roman" w:eastAsia="Calibri" w:hAnsi="Times New Roman" w:cs="Times New Roman"/>
          <w:b/>
          <w:sz w:val="24"/>
          <w:szCs w:val="24"/>
        </w:rPr>
        <w:t xml:space="preserve">            Kačur, Mgr. Jozef Habiňák</w:t>
      </w:r>
      <w:r>
        <w:rPr>
          <w:rFonts w:ascii="Times New Roman" w:eastAsia="Calibri" w:hAnsi="Times New Roman" w:cs="Times New Roman"/>
          <w:b/>
          <w:sz w:val="24"/>
          <w:szCs w:val="24"/>
        </w:rPr>
        <w:t>,</w:t>
      </w:r>
      <w:r w:rsidRPr="00444608">
        <w:rPr>
          <w:rFonts w:ascii="Times New Roman" w:eastAsia="Calibri" w:hAnsi="Times New Roman" w:cs="Times New Roman"/>
          <w:b/>
          <w:sz w:val="24"/>
          <w:szCs w:val="24"/>
        </w:rPr>
        <w:t xml:space="preserve">  František Strakula</w:t>
      </w:r>
    </w:p>
    <w:p w:rsidR="00E34C81" w:rsidRDefault="00444608" w:rsidP="00444608">
      <w:pPr>
        <w:spacing w:after="0"/>
        <w:jc w:val="both"/>
        <w:rPr>
          <w:rFonts w:ascii="Times New Roman" w:eastAsia="Calibri" w:hAnsi="Times New Roman" w:cs="Times New Roman"/>
          <w:b/>
          <w:sz w:val="24"/>
          <w:szCs w:val="24"/>
        </w:rPr>
      </w:pPr>
      <w:r w:rsidRPr="00444608">
        <w:rPr>
          <w:rFonts w:ascii="Times New Roman" w:eastAsia="Calibri" w:hAnsi="Times New Roman" w:cs="Times New Roman"/>
          <w:b/>
          <w:sz w:val="24"/>
          <w:szCs w:val="24"/>
        </w:rPr>
        <w:t xml:space="preserve">proti:  </w:t>
      </w:r>
      <w:r>
        <w:rPr>
          <w:rFonts w:ascii="Times New Roman" w:eastAsia="Calibri" w:hAnsi="Times New Roman" w:cs="Times New Roman"/>
          <w:b/>
          <w:sz w:val="24"/>
          <w:szCs w:val="24"/>
        </w:rPr>
        <w:t>Peter Svitana</w:t>
      </w:r>
    </w:p>
    <w:p w:rsidR="00444608" w:rsidRDefault="00444608" w:rsidP="00444608">
      <w:pPr>
        <w:spacing w:after="0"/>
        <w:jc w:val="both"/>
        <w:rPr>
          <w:rFonts w:ascii="Times New Roman" w:eastAsia="Calibri" w:hAnsi="Times New Roman" w:cs="Times New Roman"/>
          <w:b/>
          <w:sz w:val="24"/>
          <w:szCs w:val="24"/>
        </w:rPr>
      </w:pPr>
    </w:p>
    <w:p w:rsidR="00444608" w:rsidRPr="00E34C81" w:rsidRDefault="00444608" w:rsidP="00444608">
      <w:pPr>
        <w:spacing w:after="0"/>
        <w:jc w:val="both"/>
        <w:rPr>
          <w:rFonts w:ascii="Times New Roman" w:eastAsia="Calibri" w:hAnsi="Times New Roman" w:cs="Times New Roman"/>
          <w:b/>
          <w:sz w:val="24"/>
          <w:szCs w:val="24"/>
        </w:rPr>
      </w:pPr>
    </w:p>
    <w:p w:rsidR="00BA4455" w:rsidRDefault="00444608" w:rsidP="00444608">
      <w:pPr>
        <w:pStyle w:val="Odstavecseseznamem"/>
        <w:numPr>
          <w:ilvl w:val="0"/>
          <w:numId w:val="4"/>
        </w:num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Dňa 26.06.2018 bola obci doručená žiadosť Františka Pompu, bytom Vlčí Grund 34 Toporec o zmenu využitia pozemku v rámci územného plánu. Zasadnutia OZ sa zúčastnili Pompa Matej a Adriana. Starosta uviedol, že táto problematika bola prejednávaná už v roku 2016 a žiadosť o zmenu územného plánu obce bola Uznesením č. 12/2016 b</w:t>
      </w:r>
      <w:r w:rsidR="00E818B7">
        <w:rPr>
          <w:rFonts w:ascii="Times New Roman" w:eastAsia="Calibri" w:hAnsi="Times New Roman" w:cs="Times New Roman"/>
          <w:sz w:val="24"/>
          <w:szCs w:val="24"/>
        </w:rPr>
        <w:t xml:space="preserve">/ na zasadnutí OZ dňa 09.05.2016 zamietnutá. Pompa Matej uviedol, že nebol uvedený dôvod, prečo bolo takto rozhodnuté, zároveň dodal, že sú ochotní zaplatiť si inžinierke siete a prístupovú cestu na vlastné náklady. Starosta prítomným občanom poďakoval za ich účasť a uviedol, že im bude zaslaná písomná odpoveď. </w:t>
      </w:r>
    </w:p>
    <w:p w:rsidR="00E34C81" w:rsidRPr="00444608" w:rsidRDefault="00BA4455" w:rsidP="00BA4455">
      <w:pPr>
        <w:pStyle w:val="Odstavecseseznamem"/>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Poslanci  po vzájomnej komunikácii k tejto veci uviedli, že nesúhlasia sa predmetnou žiadosťou a uznesenie z roku 2016 zostáva v platnosti. Poslanec Bc. Kačur sa vyjadril, že on nemá námietky voči tejto žiadosti.  </w:t>
      </w:r>
      <w:r w:rsidR="00C86ACE">
        <w:rPr>
          <w:rFonts w:ascii="Times New Roman" w:eastAsia="Calibri" w:hAnsi="Times New Roman" w:cs="Times New Roman"/>
          <w:sz w:val="24"/>
          <w:szCs w:val="24"/>
        </w:rPr>
        <w:t xml:space="preserve">Je možné, že v budúcnosti sa sa rozšírenie územného plánu v tejto lokalite bude riešiť. </w:t>
      </w:r>
    </w:p>
    <w:p w:rsidR="00E34C81" w:rsidRPr="00E34C81" w:rsidRDefault="00E34C81" w:rsidP="00E34C81">
      <w:pPr>
        <w:spacing w:after="0"/>
        <w:jc w:val="both"/>
        <w:rPr>
          <w:rFonts w:ascii="Times New Roman" w:eastAsia="Calibri" w:hAnsi="Times New Roman" w:cs="Times New Roman"/>
          <w:sz w:val="24"/>
          <w:szCs w:val="24"/>
        </w:rPr>
      </w:pPr>
      <w:r w:rsidRPr="00E34C81">
        <w:rPr>
          <w:rFonts w:ascii="Times New Roman" w:eastAsia="Calibri" w:hAnsi="Times New Roman" w:cs="Times New Roman"/>
          <w:sz w:val="24"/>
          <w:szCs w:val="24"/>
        </w:rPr>
        <w:t xml:space="preserve">    </w:t>
      </w:r>
    </w:p>
    <w:p w:rsidR="00BA4455" w:rsidRPr="00BA4455" w:rsidRDefault="00BA4455" w:rsidP="00BA4455">
      <w:pPr>
        <w:pStyle w:val="Odstavecseseznamem"/>
        <w:numPr>
          <w:ilvl w:val="0"/>
          <w:numId w:val="4"/>
        </w:numPr>
        <w:jc w:val="both"/>
        <w:rPr>
          <w:rFonts w:ascii="Times New Roman" w:hAnsi="Times New Roman" w:cs="Times New Roman"/>
          <w:iCs/>
          <w:sz w:val="24"/>
          <w:szCs w:val="24"/>
        </w:rPr>
      </w:pPr>
      <w:r w:rsidRPr="00BA4455">
        <w:rPr>
          <w:rFonts w:ascii="Times New Roman" w:eastAsia="Calibri" w:hAnsi="Times New Roman" w:cs="Times New Roman"/>
          <w:sz w:val="24"/>
          <w:szCs w:val="24"/>
        </w:rPr>
        <w:t xml:space="preserve">Hlavný kontrolór obce Ing. Matfiak podal návrh </w:t>
      </w:r>
      <w:r w:rsidRPr="00BA4455">
        <w:rPr>
          <w:rFonts w:ascii="Times New Roman" w:hAnsi="Times New Roman" w:cs="Times New Roman"/>
          <w:iCs/>
          <w:sz w:val="24"/>
          <w:szCs w:val="24"/>
        </w:rPr>
        <w:t>Plán kontrolnej činnosti hlavného kontrolóra obce  na II. polrok 2018</w:t>
      </w:r>
    </w:p>
    <w:p w:rsidR="00BA4455" w:rsidRPr="00BA4455" w:rsidRDefault="00BA4455" w:rsidP="00BA4455">
      <w:pPr>
        <w:rPr>
          <w:rFonts w:ascii="Times New Roman" w:hAnsi="Times New Roman" w:cs="Times New Roman"/>
          <w:b/>
          <w:iCs/>
          <w:sz w:val="24"/>
          <w:szCs w:val="24"/>
        </w:rPr>
      </w:pPr>
      <w:r w:rsidRPr="00BA4455">
        <w:rPr>
          <w:rFonts w:ascii="Times New Roman" w:hAnsi="Times New Roman" w:cs="Times New Roman"/>
          <w:b/>
          <w:iCs/>
          <w:sz w:val="24"/>
          <w:szCs w:val="24"/>
        </w:rPr>
        <w:lastRenderedPageBreak/>
        <w:t xml:space="preserve">Tento návrh odhlasovali všetci prítomní  poslanci : Mgr. Miroslav Svitana, Peter Svitana,  Mgr. Albín Fischer, František Strakula, Ing. Čepišák,  Bc. Kačur, Mgr. Jozef Habiňák  </w:t>
      </w:r>
    </w:p>
    <w:p w:rsidR="00E34C81" w:rsidRPr="00BA4455" w:rsidRDefault="00BA4455" w:rsidP="00BA4455">
      <w:pPr>
        <w:pStyle w:val="Odstavecseseznamem"/>
        <w:numPr>
          <w:ilvl w:val="0"/>
          <w:numId w:val="4"/>
        </w:numPr>
        <w:suppressAutoHyphen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Poslanec Mgr. Habiňák požiadal starostu o zaslanie upozornenia Alfonzovi Zamkovskému, aby zlikvidoval hnojisko za cintorínom.  </w:t>
      </w:r>
    </w:p>
    <w:p w:rsidR="00E34C81" w:rsidRPr="00E34C81" w:rsidRDefault="00E34C81" w:rsidP="00E34C81">
      <w:pPr>
        <w:jc w:val="both"/>
        <w:rPr>
          <w:rFonts w:ascii="Times New Roman" w:eastAsia="Calibri" w:hAnsi="Times New Roman" w:cs="Times New Roman"/>
          <w:sz w:val="24"/>
          <w:szCs w:val="24"/>
        </w:rPr>
      </w:pPr>
    </w:p>
    <w:p w:rsidR="00E34C81" w:rsidRPr="00E34C81" w:rsidRDefault="00E34C81" w:rsidP="00E34C81">
      <w:pPr>
        <w:spacing w:line="360" w:lineRule="auto"/>
        <w:jc w:val="both"/>
        <w:rPr>
          <w:rFonts w:ascii="Times New Roman" w:eastAsia="Calibri" w:hAnsi="Times New Roman" w:cs="Times New Roman"/>
          <w:b/>
          <w:sz w:val="24"/>
          <w:szCs w:val="24"/>
        </w:rPr>
      </w:pPr>
      <w:r w:rsidRPr="00E34C81">
        <w:rPr>
          <w:rFonts w:ascii="Times New Roman" w:eastAsia="Calibri" w:hAnsi="Times New Roman" w:cs="Times New Roman"/>
          <w:b/>
          <w:sz w:val="24"/>
          <w:szCs w:val="24"/>
        </w:rPr>
        <w:t>starosta obce................................</w:t>
      </w:r>
      <w:r w:rsidRPr="00E34C81">
        <w:rPr>
          <w:rFonts w:ascii="Times New Roman" w:eastAsia="Calibri" w:hAnsi="Times New Roman" w:cs="Times New Roman"/>
          <w:b/>
          <w:sz w:val="24"/>
          <w:szCs w:val="24"/>
        </w:rPr>
        <w:tab/>
      </w:r>
      <w:r w:rsidRPr="00E34C81">
        <w:rPr>
          <w:rFonts w:ascii="Times New Roman" w:eastAsia="Calibri" w:hAnsi="Times New Roman" w:cs="Times New Roman"/>
          <w:b/>
          <w:sz w:val="24"/>
          <w:szCs w:val="24"/>
        </w:rPr>
        <w:tab/>
      </w:r>
      <w:r w:rsidRPr="00E34C81">
        <w:rPr>
          <w:rFonts w:ascii="Times New Roman" w:eastAsia="Calibri" w:hAnsi="Times New Roman" w:cs="Times New Roman"/>
          <w:b/>
          <w:sz w:val="24"/>
          <w:szCs w:val="24"/>
        </w:rPr>
        <w:tab/>
        <w:t>prednostka OÚ .....................................</w:t>
      </w:r>
    </w:p>
    <w:p w:rsidR="00E34C81" w:rsidRPr="00E34C81" w:rsidRDefault="00E34C81" w:rsidP="00E34C81">
      <w:pPr>
        <w:jc w:val="both"/>
        <w:rPr>
          <w:rFonts w:ascii="Times New Roman" w:eastAsia="Calibri" w:hAnsi="Times New Roman" w:cs="Times New Roman"/>
          <w:b/>
          <w:sz w:val="24"/>
          <w:szCs w:val="24"/>
        </w:rPr>
      </w:pPr>
    </w:p>
    <w:p w:rsidR="00E34C81" w:rsidRPr="00E34C81" w:rsidRDefault="00E34C81" w:rsidP="00E34C81">
      <w:pPr>
        <w:spacing w:line="360" w:lineRule="auto"/>
        <w:jc w:val="both"/>
        <w:rPr>
          <w:rFonts w:ascii="Times New Roman" w:eastAsia="Calibri" w:hAnsi="Times New Roman" w:cs="Times New Roman"/>
          <w:sz w:val="24"/>
          <w:szCs w:val="24"/>
        </w:rPr>
      </w:pPr>
      <w:r w:rsidRPr="00E34C81">
        <w:rPr>
          <w:rFonts w:ascii="Times New Roman" w:eastAsia="Calibri" w:hAnsi="Times New Roman" w:cs="Times New Roman"/>
          <w:sz w:val="24"/>
          <w:szCs w:val="24"/>
        </w:rPr>
        <w:t xml:space="preserve">Zasadnutie OZ skončilo o 19:45 hod. za jednotlivé uznesenia hlasovali poslanci, tak ako je to uvedené v texte.  </w:t>
      </w:r>
    </w:p>
    <w:p w:rsidR="00E34C81" w:rsidRPr="00E34C81" w:rsidRDefault="00E34C81" w:rsidP="00E34C81">
      <w:pPr>
        <w:spacing w:after="0" w:line="360" w:lineRule="auto"/>
        <w:jc w:val="both"/>
        <w:rPr>
          <w:rFonts w:ascii="Times New Roman" w:eastAsia="Calibri" w:hAnsi="Times New Roman" w:cs="Times New Roman"/>
          <w:sz w:val="24"/>
          <w:szCs w:val="24"/>
        </w:rPr>
      </w:pPr>
      <w:r w:rsidRPr="00E34C81">
        <w:rPr>
          <w:rFonts w:ascii="Times New Roman" w:eastAsia="Calibri" w:hAnsi="Times New Roman" w:cs="Times New Roman"/>
          <w:sz w:val="24"/>
          <w:szCs w:val="24"/>
        </w:rPr>
        <w:t xml:space="preserve">V Toporci  </w:t>
      </w:r>
      <w:r w:rsidR="00BA4455">
        <w:rPr>
          <w:rFonts w:ascii="Times New Roman" w:eastAsia="Calibri" w:hAnsi="Times New Roman" w:cs="Times New Roman"/>
          <w:sz w:val="24"/>
          <w:szCs w:val="24"/>
        </w:rPr>
        <w:t>02</w:t>
      </w:r>
      <w:r w:rsidRPr="00E34C81">
        <w:rPr>
          <w:rFonts w:ascii="Times New Roman" w:eastAsia="Calibri" w:hAnsi="Times New Roman" w:cs="Times New Roman"/>
          <w:sz w:val="24"/>
          <w:szCs w:val="24"/>
        </w:rPr>
        <w:t>.0</w:t>
      </w:r>
      <w:r w:rsidR="00BA4455">
        <w:rPr>
          <w:rFonts w:ascii="Times New Roman" w:eastAsia="Calibri" w:hAnsi="Times New Roman" w:cs="Times New Roman"/>
          <w:sz w:val="24"/>
          <w:szCs w:val="24"/>
        </w:rPr>
        <w:t>7</w:t>
      </w:r>
      <w:r w:rsidRPr="00E34C81">
        <w:rPr>
          <w:rFonts w:ascii="Times New Roman" w:eastAsia="Calibri" w:hAnsi="Times New Roman" w:cs="Times New Roman"/>
          <w:sz w:val="24"/>
          <w:szCs w:val="24"/>
        </w:rPr>
        <w:t>.2018</w:t>
      </w:r>
    </w:p>
    <w:p w:rsidR="00E34C81" w:rsidRPr="00E34C81" w:rsidRDefault="00E34C81" w:rsidP="00E34C81">
      <w:pPr>
        <w:spacing w:after="0" w:line="360" w:lineRule="auto"/>
        <w:jc w:val="both"/>
        <w:rPr>
          <w:rFonts w:ascii="Times New Roman" w:eastAsia="Calibri" w:hAnsi="Times New Roman" w:cs="Times New Roman"/>
          <w:sz w:val="24"/>
          <w:szCs w:val="24"/>
        </w:rPr>
      </w:pPr>
      <w:r w:rsidRPr="00E34C81">
        <w:rPr>
          <w:rFonts w:ascii="Times New Roman" w:eastAsia="Calibri" w:hAnsi="Times New Roman" w:cs="Times New Roman"/>
          <w:sz w:val="24"/>
          <w:szCs w:val="24"/>
        </w:rPr>
        <w:t>Spracovala: Šateková</w:t>
      </w:r>
    </w:p>
    <w:p w:rsidR="00E34C81" w:rsidRPr="00E34C81" w:rsidRDefault="00E34C81" w:rsidP="00E34C81">
      <w:pPr>
        <w:spacing w:after="0" w:line="240" w:lineRule="auto"/>
        <w:jc w:val="both"/>
        <w:rPr>
          <w:rFonts w:ascii="Times New Roman" w:eastAsia="Calibri" w:hAnsi="Times New Roman" w:cs="Times New Roman"/>
          <w:sz w:val="24"/>
          <w:szCs w:val="24"/>
        </w:rPr>
      </w:pPr>
    </w:p>
    <w:p w:rsidR="00E34C81" w:rsidRPr="00E34C81" w:rsidRDefault="00E34C81" w:rsidP="00E34C81">
      <w:pPr>
        <w:rPr>
          <w:rFonts w:ascii="Times New Roman" w:eastAsia="Calibri" w:hAnsi="Times New Roman" w:cs="Times New Roman"/>
          <w:color w:val="FF0000"/>
          <w:sz w:val="24"/>
          <w:szCs w:val="24"/>
        </w:rPr>
      </w:pPr>
    </w:p>
    <w:p w:rsidR="00E34C81" w:rsidRPr="00E34C81" w:rsidRDefault="00E34C81" w:rsidP="00E34C81">
      <w:pPr>
        <w:rPr>
          <w:rFonts w:ascii="Times New Roman" w:eastAsia="Calibri" w:hAnsi="Times New Roman" w:cs="Times New Roman"/>
          <w:color w:val="FF0000"/>
          <w:sz w:val="24"/>
          <w:szCs w:val="24"/>
        </w:rPr>
      </w:pPr>
    </w:p>
    <w:p w:rsidR="00E34C81" w:rsidRPr="00E34C81" w:rsidRDefault="00E34C81" w:rsidP="00E34C81">
      <w:pPr>
        <w:rPr>
          <w:rFonts w:ascii="Times New Roman" w:eastAsia="Calibri" w:hAnsi="Times New Roman" w:cs="Times New Roman"/>
          <w:color w:val="FF0000"/>
          <w:sz w:val="24"/>
          <w:szCs w:val="24"/>
        </w:rPr>
      </w:pPr>
    </w:p>
    <w:p w:rsidR="00E34C81" w:rsidRPr="00E34C81" w:rsidRDefault="00E34C81" w:rsidP="00E34C81">
      <w:pPr>
        <w:rPr>
          <w:rFonts w:ascii="Times New Roman" w:eastAsia="Calibri" w:hAnsi="Times New Roman" w:cs="Times New Roman"/>
          <w:color w:val="FF0000"/>
          <w:sz w:val="24"/>
          <w:szCs w:val="24"/>
        </w:rPr>
      </w:pPr>
    </w:p>
    <w:p w:rsidR="00E34C81" w:rsidRPr="00E34C81" w:rsidRDefault="00E34C81" w:rsidP="00E34C81">
      <w:pPr>
        <w:rPr>
          <w:rFonts w:ascii="Times New Roman" w:eastAsia="Calibri" w:hAnsi="Times New Roman" w:cs="Times New Roman"/>
          <w:color w:val="FF0000"/>
          <w:sz w:val="24"/>
          <w:szCs w:val="24"/>
        </w:rPr>
      </w:pPr>
    </w:p>
    <w:p w:rsidR="00E34C81" w:rsidRPr="00E34C81" w:rsidRDefault="00E34C81" w:rsidP="00E34C81">
      <w:pPr>
        <w:rPr>
          <w:rFonts w:ascii="Times New Roman" w:eastAsia="Calibri" w:hAnsi="Times New Roman" w:cs="Times New Roman"/>
          <w:color w:val="FF0000"/>
          <w:sz w:val="24"/>
          <w:szCs w:val="24"/>
        </w:rPr>
      </w:pPr>
    </w:p>
    <w:p w:rsidR="00E34C81" w:rsidRPr="00E34C81" w:rsidRDefault="00E34C81" w:rsidP="00E34C81">
      <w:pPr>
        <w:rPr>
          <w:rFonts w:ascii="Times New Roman" w:eastAsia="Calibri" w:hAnsi="Times New Roman" w:cs="Times New Roman"/>
          <w:color w:val="FF0000"/>
          <w:sz w:val="24"/>
          <w:szCs w:val="24"/>
        </w:rPr>
      </w:pPr>
    </w:p>
    <w:p w:rsidR="00E34C81" w:rsidRDefault="00E34C81" w:rsidP="00E34C81">
      <w:pPr>
        <w:rPr>
          <w:rFonts w:ascii="Times New Roman" w:eastAsia="Calibri" w:hAnsi="Times New Roman" w:cs="Times New Roman"/>
          <w:color w:val="FF0000"/>
          <w:sz w:val="24"/>
          <w:szCs w:val="24"/>
        </w:rPr>
      </w:pPr>
    </w:p>
    <w:p w:rsidR="00E561B3" w:rsidRDefault="00E561B3" w:rsidP="00E34C81">
      <w:pPr>
        <w:rPr>
          <w:rFonts w:ascii="Times New Roman" w:eastAsia="Calibri" w:hAnsi="Times New Roman" w:cs="Times New Roman"/>
          <w:color w:val="FF0000"/>
          <w:sz w:val="24"/>
          <w:szCs w:val="24"/>
        </w:rPr>
      </w:pPr>
    </w:p>
    <w:p w:rsidR="00E561B3" w:rsidRDefault="00E561B3" w:rsidP="00E34C81">
      <w:pPr>
        <w:rPr>
          <w:rFonts w:ascii="Times New Roman" w:eastAsia="Calibri" w:hAnsi="Times New Roman" w:cs="Times New Roman"/>
          <w:color w:val="FF0000"/>
          <w:sz w:val="24"/>
          <w:szCs w:val="24"/>
        </w:rPr>
      </w:pPr>
    </w:p>
    <w:p w:rsidR="00E561B3" w:rsidRDefault="00E561B3" w:rsidP="00E34C81">
      <w:pPr>
        <w:rPr>
          <w:rFonts w:ascii="Times New Roman" w:eastAsia="Calibri" w:hAnsi="Times New Roman" w:cs="Times New Roman"/>
          <w:color w:val="FF0000"/>
          <w:sz w:val="24"/>
          <w:szCs w:val="24"/>
        </w:rPr>
      </w:pPr>
    </w:p>
    <w:p w:rsidR="00E561B3" w:rsidRDefault="00E561B3" w:rsidP="00E34C81">
      <w:pPr>
        <w:rPr>
          <w:rFonts w:ascii="Times New Roman" w:eastAsia="Calibri" w:hAnsi="Times New Roman" w:cs="Times New Roman"/>
          <w:color w:val="FF0000"/>
          <w:sz w:val="24"/>
          <w:szCs w:val="24"/>
        </w:rPr>
      </w:pPr>
    </w:p>
    <w:p w:rsidR="00E561B3" w:rsidRDefault="00E561B3" w:rsidP="00E34C81">
      <w:pPr>
        <w:rPr>
          <w:rFonts w:ascii="Times New Roman" w:eastAsia="Calibri" w:hAnsi="Times New Roman" w:cs="Times New Roman"/>
          <w:color w:val="FF0000"/>
          <w:sz w:val="24"/>
          <w:szCs w:val="24"/>
        </w:rPr>
      </w:pPr>
    </w:p>
    <w:p w:rsidR="00E561B3" w:rsidRDefault="00E561B3" w:rsidP="00E34C81">
      <w:pPr>
        <w:rPr>
          <w:rFonts w:ascii="Times New Roman" w:eastAsia="Calibri" w:hAnsi="Times New Roman" w:cs="Times New Roman"/>
          <w:color w:val="FF0000"/>
          <w:sz w:val="24"/>
          <w:szCs w:val="24"/>
        </w:rPr>
      </w:pPr>
    </w:p>
    <w:p w:rsidR="00E561B3" w:rsidRDefault="00E561B3" w:rsidP="00E34C81">
      <w:pPr>
        <w:rPr>
          <w:rFonts w:ascii="Times New Roman" w:eastAsia="Calibri" w:hAnsi="Times New Roman" w:cs="Times New Roman"/>
          <w:color w:val="FF0000"/>
          <w:sz w:val="24"/>
          <w:szCs w:val="24"/>
        </w:rPr>
      </w:pPr>
    </w:p>
    <w:p w:rsidR="00E561B3" w:rsidRDefault="00E561B3" w:rsidP="00E34C81">
      <w:pPr>
        <w:rPr>
          <w:rFonts w:ascii="Times New Roman" w:eastAsia="Calibri" w:hAnsi="Times New Roman" w:cs="Times New Roman"/>
          <w:color w:val="FF0000"/>
          <w:sz w:val="24"/>
          <w:szCs w:val="24"/>
        </w:rPr>
      </w:pPr>
    </w:p>
    <w:p w:rsidR="00E561B3" w:rsidRDefault="00E561B3" w:rsidP="00E34C81">
      <w:pPr>
        <w:rPr>
          <w:rFonts w:ascii="Times New Roman" w:eastAsia="Calibri" w:hAnsi="Times New Roman" w:cs="Times New Roman"/>
          <w:color w:val="FF0000"/>
          <w:sz w:val="24"/>
          <w:szCs w:val="24"/>
        </w:rPr>
      </w:pPr>
    </w:p>
    <w:p w:rsidR="00E561B3" w:rsidRDefault="00E561B3" w:rsidP="00E34C81">
      <w:pPr>
        <w:rPr>
          <w:rFonts w:ascii="Times New Roman" w:eastAsia="Calibri" w:hAnsi="Times New Roman" w:cs="Times New Roman"/>
          <w:color w:val="FF0000"/>
          <w:sz w:val="24"/>
          <w:szCs w:val="24"/>
        </w:rPr>
      </w:pPr>
    </w:p>
    <w:p w:rsidR="00E561B3" w:rsidRPr="00E34C81" w:rsidRDefault="00E561B3" w:rsidP="00E34C81">
      <w:pPr>
        <w:rPr>
          <w:rFonts w:ascii="Times New Roman" w:eastAsia="Calibri" w:hAnsi="Times New Roman" w:cs="Times New Roman"/>
          <w:color w:val="FF0000"/>
          <w:sz w:val="24"/>
          <w:szCs w:val="24"/>
        </w:rPr>
      </w:pPr>
    </w:p>
    <w:p w:rsidR="00E34C81" w:rsidRPr="00E34C81" w:rsidRDefault="00E34C81" w:rsidP="00E34C81">
      <w:pPr>
        <w:rPr>
          <w:rFonts w:ascii="Times New Roman" w:eastAsia="Calibri" w:hAnsi="Times New Roman" w:cs="Times New Roman"/>
          <w:color w:val="FF0000"/>
          <w:sz w:val="24"/>
          <w:szCs w:val="24"/>
        </w:rPr>
      </w:pPr>
    </w:p>
    <w:p w:rsidR="00E34C81" w:rsidRPr="00E34C81" w:rsidRDefault="00E34C81" w:rsidP="00E34C81">
      <w:pPr>
        <w:rPr>
          <w:rFonts w:ascii="Times New Roman" w:eastAsia="Calibri" w:hAnsi="Times New Roman" w:cs="Times New Roman"/>
          <w:color w:val="FF0000"/>
          <w:sz w:val="24"/>
          <w:szCs w:val="24"/>
        </w:rPr>
      </w:pPr>
    </w:p>
    <w:p w:rsidR="00FF6F23" w:rsidRPr="001C71AD" w:rsidRDefault="001C71AD" w:rsidP="001C71AD">
      <w:pPr>
        <w:jc w:val="right"/>
        <w:rPr>
          <w:rFonts w:ascii="Times New Roman" w:eastAsia="Calibri" w:hAnsi="Times New Roman" w:cs="Times New Roman"/>
          <w:color w:val="FF0000"/>
          <w:sz w:val="24"/>
          <w:szCs w:val="24"/>
        </w:rPr>
      </w:pPr>
      <w:r>
        <w:rPr>
          <w:rFonts w:ascii="Times New Roman" w:eastAsia="Calibri" w:hAnsi="Times New Roman" w:cs="Times New Roman"/>
          <w:color w:val="FF0000"/>
          <w:sz w:val="24"/>
          <w:szCs w:val="24"/>
        </w:rPr>
        <w:t>Príloha č. 1</w:t>
      </w:r>
    </w:p>
    <w:p w:rsidR="001C71AD" w:rsidRDefault="001C71AD">
      <w:pPr>
        <w:rPr>
          <w:noProof/>
          <w:lang w:eastAsia="sk-SK"/>
        </w:rPr>
      </w:pPr>
    </w:p>
    <w:p w:rsidR="00A73344" w:rsidRDefault="001C71AD">
      <w:r w:rsidRPr="001C71AD">
        <w:rPr>
          <w:noProof/>
          <w:lang w:eastAsia="sk-SK"/>
        </w:rPr>
        <w:lastRenderedPageBreak/>
        <w:drawing>
          <wp:inline distT="0" distB="0" distL="0" distR="0">
            <wp:extent cx="5760720" cy="8136059"/>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136059"/>
                    </a:xfrm>
                    <a:prstGeom prst="rect">
                      <a:avLst/>
                    </a:prstGeom>
                    <a:noFill/>
                    <a:ln>
                      <a:noFill/>
                    </a:ln>
                  </pic:spPr>
                </pic:pic>
              </a:graphicData>
            </a:graphic>
          </wp:inline>
        </w:drawing>
      </w:r>
    </w:p>
    <w:p w:rsidR="001C71AD" w:rsidRDefault="001C71AD"/>
    <w:p w:rsidR="001C71AD" w:rsidRDefault="001C71AD">
      <w:r w:rsidRPr="001C71AD">
        <w:rPr>
          <w:noProof/>
          <w:lang w:eastAsia="sk-SK"/>
        </w:rPr>
        <w:lastRenderedPageBreak/>
        <w:drawing>
          <wp:inline distT="0" distB="0" distL="0" distR="0">
            <wp:extent cx="5760720" cy="4070449"/>
            <wp:effectExtent l="0" t="0" r="0" b="635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070449"/>
                    </a:xfrm>
                    <a:prstGeom prst="rect">
                      <a:avLst/>
                    </a:prstGeom>
                    <a:noFill/>
                    <a:ln>
                      <a:noFill/>
                    </a:ln>
                  </pic:spPr>
                </pic:pic>
              </a:graphicData>
            </a:graphic>
          </wp:inline>
        </w:drawing>
      </w:r>
    </w:p>
    <w:p w:rsidR="001C71AD" w:rsidRDefault="001C71AD"/>
    <w:p w:rsidR="001C71AD" w:rsidRDefault="001C71AD"/>
    <w:p w:rsidR="001C71AD" w:rsidRDefault="001C71AD"/>
    <w:p w:rsidR="001C71AD" w:rsidRDefault="001C71AD"/>
    <w:p w:rsidR="001C71AD" w:rsidRDefault="001C71AD"/>
    <w:p w:rsidR="001C71AD" w:rsidRDefault="001C71AD"/>
    <w:p w:rsidR="001C71AD" w:rsidRDefault="001C71AD"/>
    <w:p w:rsidR="001C71AD" w:rsidRDefault="001C71AD"/>
    <w:p w:rsidR="001C71AD" w:rsidRDefault="001C71AD"/>
    <w:p w:rsidR="001C71AD" w:rsidRDefault="001C71AD"/>
    <w:p w:rsidR="001C71AD" w:rsidRDefault="001C71AD"/>
    <w:p w:rsidR="001C71AD" w:rsidRDefault="001C71AD"/>
    <w:p w:rsidR="001C71AD" w:rsidRDefault="001C71AD"/>
    <w:p w:rsidR="001C71AD" w:rsidRDefault="001C71AD">
      <w:r w:rsidRPr="001C71AD">
        <w:rPr>
          <w:noProof/>
          <w:lang w:eastAsia="sk-SK"/>
        </w:rPr>
        <w:lastRenderedPageBreak/>
        <w:drawing>
          <wp:inline distT="0" distB="0" distL="0" distR="0">
            <wp:extent cx="5760720" cy="4070449"/>
            <wp:effectExtent l="0" t="0" r="0" b="635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070449"/>
                    </a:xfrm>
                    <a:prstGeom prst="rect">
                      <a:avLst/>
                    </a:prstGeom>
                    <a:noFill/>
                    <a:ln>
                      <a:noFill/>
                    </a:ln>
                  </pic:spPr>
                </pic:pic>
              </a:graphicData>
            </a:graphic>
          </wp:inline>
        </w:drawing>
      </w:r>
      <w:bookmarkStart w:id="0" w:name="_GoBack"/>
      <w:bookmarkEnd w:id="0"/>
    </w:p>
    <w:p w:rsidR="001C71AD" w:rsidRDefault="001C71AD"/>
    <w:p w:rsidR="001C71AD" w:rsidRDefault="001C71AD"/>
    <w:p w:rsidR="001C71AD" w:rsidRDefault="001C71AD"/>
    <w:p w:rsidR="001C71AD" w:rsidRDefault="001C71AD"/>
    <w:sectPr w:rsidR="001C71AD" w:rsidSect="00283AE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3E6D4E"/>
    <w:multiLevelType w:val="hybridMultilevel"/>
    <w:tmpl w:val="83526EDA"/>
    <w:lvl w:ilvl="0" w:tplc="DBDE7344">
      <w:start w:val="1"/>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253B1402"/>
    <w:multiLevelType w:val="hybridMultilevel"/>
    <w:tmpl w:val="9646A4B8"/>
    <w:lvl w:ilvl="0" w:tplc="041B000D">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
    <w:nsid w:val="285C07A5"/>
    <w:multiLevelType w:val="hybridMultilevel"/>
    <w:tmpl w:val="3C0E5DD2"/>
    <w:lvl w:ilvl="0" w:tplc="041B000F">
      <w:start w:val="1"/>
      <w:numFmt w:val="decimal"/>
      <w:lvlText w:val="%1."/>
      <w:lvlJc w:val="left"/>
      <w:pPr>
        <w:tabs>
          <w:tab w:val="num" w:pos="720"/>
        </w:tabs>
        <w:ind w:left="720" w:hanging="360"/>
      </w:pPr>
      <w:rPr>
        <w:rFonts w:hint="default"/>
      </w:rPr>
    </w:lvl>
    <w:lvl w:ilvl="1" w:tplc="9E2C8892">
      <w:numFmt w:val="bullet"/>
      <w:lvlText w:val="-"/>
      <w:lvlJc w:val="left"/>
      <w:pPr>
        <w:tabs>
          <w:tab w:val="num" w:pos="1440"/>
        </w:tabs>
        <w:ind w:left="1440" w:hanging="360"/>
      </w:pPr>
      <w:rPr>
        <w:rFonts w:ascii="Times New Roman" w:eastAsia="Times New Roman" w:hAnsi="Times New Roman" w:cs="Times New Roman"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
    <w:nsid w:val="51CE146C"/>
    <w:multiLevelType w:val="hybridMultilevel"/>
    <w:tmpl w:val="3B44FC6A"/>
    <w:lvl w:ilvl="0" w:tplc="041B000D">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4">
    <w:nsid w:val="71BD1F44"/>
    <w:multiLevelType w:val="hybridMultilevel"/>
    <w:tmpl w:val="6C7EBEA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 w:numId="2">
    <w:abstractNumId w:val="2"/>
  </w:num>
  <w:num w:numId="3">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
  </w:num>
  <w:num w:numId="6">
    <w:abstractNumId w:val="1"/>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FF6F23"/>
    <w:rsid w:val="000664B5"/>
    <w:rsid w:val="001B0D39"/>
    <w:rsid w:val="001C71AD"/>
    <w:rsid w:val="002042A4"/>
    <w:rsid w:val="002179A5"/>
    <w:rsid w:val="00366E24"/>
    <w:rsid w:val="00404CB5"/>
    <w:rsid w:val="00444608"/>
    <w:rsid w:val="0049050E"/>
    <w:rsid w:val="004942E0"/>
    <w:rsid w:val="004B09E0"/>
    <w:rsid w:val="005F5029"/>
    <w:rsid w:val="006B7F01"/>
    <w:rsid w:val="00704FBF"/>
    <w:rsid w:val="00715B3C"/>
    <w:rsid w:val="00794F32"/>
    <w:rsid w:val="007E39A6"/>
    <w:rsid w:val="007E3EE4"/>
    <w:rsid w:val="008C6FB7"/>
    <w:rsid w:val="009851C0"/>
    <w:rsid w:val="00995D28"/>
    <w:rsid w:val="00A26B6E"/>
    <w:rsid w:val="00A870C7"/>
    <w:rsid w:val="00B03768"/>
    <w:rsid w:val="00B1784A"/>
    <w:rsid w:val="00BA4455"/>
    <w:rsid w:val="00BA6C93"/>
    <w:rsid w:val="00C81063"/>
    <w:rsid w:val="00C86ACE"/>
    <w:rsid w:val="00C93E09"/>
    <w:rsid w:val="00D054C0"/>
    <w:rsid w:val="00D20737"/>
    <w:rsid w:val="00D438C9"/>
    <w:rsid w:val="00DA7904"/>
    <w:rsid w:val="00E279C1"/>
    <w:rsid w:val="00E27BEE"/>
    <w:rsid w:val="00E34C81"/>
    <w:rsid w:val="00E561B3"/>
    <w:rsid w:val="00E72856"/>
    <w:rsid w:val="00E818B7"/>
    <w:rsid w:val="00FF6F23"/>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F6F23"/>
    <w:pPr>
      <w:spacing w:after="200" w:line="27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FF6F23"/>
    <w:pPr>
      <w:ind w:left="720"/>
      <w:contextualSpacing/>
    </w:pPr>
  </w:style>
  <w:style w:type="paragraph" w:styleId="Textbubliny">
    <w:name w:val="Balloon Text"/>
    <w:basedOn w:val="Normln"/>
    <w:link w:val="TextbublinyChar"/>
    <w:uiPriority w:val="99"/>
    <w:semiHidden/>
    <w:unhideWhenUsed/>
    <w:rsid w:val="00E561B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561B3"/>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50370141">
      <w:bodyDiv w:val="1"/>
      <w:marLeft w:val="0"/>
      <w:marRight w:val="0"/>
      <w:marTop w:val="0"/>
      <w:marBottom w:val="0"/>
      <w:divBdr>
        <w:top w:val="none" w:sz="0" w:space="0" w:color="auto"/>
        <w:left w:val="none" w:sz="0" w:space="0" w:color="auto"/>
        <w:bottom w:val="none" w:sz="0" w:space="0" w:color="auto"/>
        <w:right w:val="none" w:sz="0" w:space="0" w:color="auto"/>
      </w:divBdr>
    </w:div>
    <w:div w:id="206064615">
      <w:bodyDiv w:val="1"/>
      <w:marLeft w:val="0"/>
      <w:marRight w:val="0"/>
      <w:marTop w:val="0"/>
      <w:marBottom w:val="0"/>
      <w:divBdr>
        <w:top w:val="none" w:sz="0" w:space="0" w:color="auto"/>
        <w:left w:val="none" w:sz="0" w:space="0" w:color="auto"/>
        <w:bottom w:val="none" w:sz="0" w:space="0" w:color="auto"/>
        <w:right w:val="none" w:sz="0" w:space="0" w:color="auto"/>
      </w:divBdr>
    </w:div>
    <w:div w:id="1234388640">
      <w:bodyDiv w:val="1"/>
      <w:marLeft w:val="0"/>
      <w:marRight w:val="0"/>
      <w:marTop w:val="0"/>
      <w:marBottom w:val="0"/>
      <w:divBdr>
        <w:top w:val="none" w:sz="0" w:space="0" w:color="auto"/>
        <w:left w:val="none" w:sz="0" w:space="0" w:color="auto"/>
        <w:bottom w:val="none" w:sz="0" w:space="0" w:color="auto"/>
        <w:right w:val="none" w:sz="0" w:space="0" w:color="auto"/>
      </w:divBdr>
    </w:div>
    <w:div w:id="143913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1741</Words>
  <Characters>9927</Characters>
  <Application>Microsoft Office Word</Application>
  <DocSecurity>0</DocSecurity>
  <Lines>82</Lines>
  <Paragraphs>23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11645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ŠATEKOVÁ Iveta</dc:creator>
  <cp:lastModifiedBy>nay</cp:lastModifiedBy>
  <cp:revision>2</cp:revision>
  <cp:lastPrinted>2018-07-10T08:54:00Z</cp:lastPrinted>
  <dcterms:created xsi:type="dcterms:W3CDTF">2018-07-11T06:19:00Z</dcterms:created>
  <dcterms:modified xsi:type="dcterms:W3CDTF">2018-07-11T06:19:00Z</dcterms:modified>
</cp:coreProperties>
</file>