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1FB" w:rsidRDefault="008621FB" w:rsidP="008621FB">
      <w:pPr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-509905</wp:posOffset>
            </wp:positionV>
            <wp:extent cx="866775" cy="904875"/>
            <wp:effectExtent l="0" t="0" r="9525" b="9525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21FB" w:rsidRDefault="008621FB" w:rsidP="008621FB">
      <w:pPr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8621FB" w:rsidRPr="006B7F01" w:rsidRDefault="008621FB" w:rsidP="008621FB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30C7">
        <w:rPr>
          <w:rFonts w:ascii="Times New Roman" w:eastAsia="Calibri" w:hAnsi="Times New Roman" w:cs="Times New Roman"/>
          <w:b/>
          <w:sz w:val="24"/>
          <w:szCs w:val="24"/>
        </w:rPr>
        <w:t xml:space="preserve">Uznesenie zasadnutia obecného zastupiteľstva č. 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9730C7">
        <w:rPr>
          <w:rFonts w:ascii="Times New Roman" w:eastAsia="Calibri" w:hAnsi="Times New Roman" w:cs="Times New Roman"/>
          <w:b/>
          <w:sz w:val="24"/>
          <w:szCs w:val="24"/>
        </w:rPr>
        <w:t xml:space="preserve">/2018 konaného dňa </w:t>
      </w:r>
      <w:r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9730C7">
        <w:rPr>
          <w:rFonts w:ascii="Times New Roman" w:eastAsia="Calibri" w:hAnsi="Times New Roman" w:cs="Times New Roman"/>
          <w:b/>
          <w:sz w:val="24"/>
          <w:szCs w:val="24"/>
        </w:rPr>
        <w:t>.0</w:t>
      </w: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9730C7">
        <w:rPr>
          <w:rFonts w:ascii="Times New Roman" w:eastAsia="Calibri" w:hAnsi="Times New Roman" w:cs="Times New Roman"/>
          <w:b/>
          <w:sz w:val="24"/>
          <w:szCs w:val="24"/>
        </w:rPr>
        <w:t>.2018</w:t>
      </w:r>
    </w:p>
    <w:p w:rsidR="008621FB" w:rsidRDefault="008621FB" w:rsidP="008621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Obecné zastupiteľstvo v zmysle § 10,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odst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1, písm. a/ zákona SNR č. 369/90 zb. o obecnom zriadení v znení jeho zmien a doplnkov na svojom  zasadnutí prijíma nasledovné uznesenia</w:t>
      </w:r>
    </w:p>
    <w:p w:rsidR="008621FB" w:rsidRDefault="008621FB" w:rsidP="008621FB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Schvaľuje </w:t>
      </w:r>
    </w:p>
    <w:p w:rsidR="008621FB" w:rsidRDefault="008621FB" w:rsidP="008621FB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182BE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Všeobecne záväzné nariadenie obce Toporec č.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4/2018 Prevádzkový poriadok telocvične pri ZŠ Toporec </w:t>
      </w:r>
    </w:p>
    <w:p w:rsidR="008621FB" w:rsidRDefault="008621FB" w:rsidP="008621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BE0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8621FB" w:rsidRDefault="008621FB" w:rsidP="008621FB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8621FB" w:rsidRDefault="008621FB" w:rsidP="008621FB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182BE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Všeobecne záväzné nariadenie obce Toporec č.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5/2018 o podmienkach poskytovania príspevku na stravovanie pre dôchodcov  </w:t>
      </w:r>
    </w:p>
    <w:p w:rsidR="008621FB" w:rsidRDefault="008621FB" w:rsidP="008621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BE0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8621FB" w:rsidRDefault="008621FB" w:rsidP="008621FB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8621FB" w:rsidRDefault="008621FB" w:rsidP="008621FB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182BE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Všeobecne záväzné nariadenie obce Toporec č.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6/2018 o určení výšky príspevku na činnosť školy a stravovanie v školskej jedálni pri MŠ   </w:t>
      </w:r>
    </w:p>
    <w:p w:rsidR="008621FB" w:rsidRDefault="008621FB" w:rsidP="008621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BE0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8621FB" w:rsidRDefault="008621FB" w:rsidP="008621FB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8621FB" w:rsidRDefault="008621FB" w:rsidP="008621FB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8621FB" w:rsidRDefault="008621FB" w:rsidP="008621FB">
      <w:pPr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B7F01">
        <w:rPr>
          <w:rFonts w:ascii="Times New Roman" w:hAnsi="Times New Roman" w:cs="Times New Roman"/>
          <w:b/>
          <w:sz w:val="24"/>
          <w:szCs w:val="24"/>
        </w:rPr>
        <w:t>Uznesenie č.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6B7F01">
        <w:rPr>
          <w:rFonts w:ascii="Times New Roman" w:hAnsi="Times New Roman" w:cs="Times New Roman"/>
          <w:b/>
          <w:sz w:val="24"/>
          <w:szCs w:val="24"/>
        </w:rPr>
        <w:t>/2018</w:t>
      </w:r>
    </w:p>
    <w:p w:rsidR="008621FB" w:rsidRPr="006B7F01" w:rsidRDefault="008621FB" w:rsidP="008621FB">
      <w:pPr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Schvaľuje </w:t>
      </w:r>
    </w:p>
    <w:p w:rsidR="008621FB" w:rsidRDefault="008621FB" w:rsidP="008621F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a/  </w:t>
      </w:r>
      <w:r w:rsidRPr="006B7F01">
        <w:rPr>
          <w:rFonts w:ascii="Times New Roman" w:hAnsi="Times New Roman" w:cs="Times New Roman"/>
          <w:sz w:val="24"/>
          <w:szCs w:val="24"/>
        </w:rPr>
        <w:t xml:space="preserve">Rozpočtové opatrenia č.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B7F01">
        <w:rPr>
          <w:rFonts w:ascii="Times New Roman" w:hAnsi="Times New Roman" w:cs="Times New Roman"/>
          <w:sz w:val="24"/>
          <w:szCs w:val="24"/>
        </w:rPr>
        <w:t>/2018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(príloha č.1 ) </w:t>
      </w:r>
    </w:p>
    <w:p w:rsidR="008621FB" w:rsidRDefault="008621FB" w:rsidP="008621F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b/ Pravidlá používania telocvične pri ZŠ Toporec  (Príloha č. 2)</w:t>
      </w:r>
    </w:p>
    <w:p w:rsidR="008621FB" w:rsidRDefault="008621FB" w:rsidP="008621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c) Aktualizáciu štatútu obce v zmysle novelizácie zákona 369/1990 Zb. o obecnom zriadení od    </w:t>
      </w:r>
    </w:p>
    <w:p w:rsidR="008621FB" w:rsidRDefault="008621FB" w:rsidP="008621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01.04.2018 (</w:t>
      </w:r>
      <w:r w:rsidR="00895415">
        <w:rPr>
          <w:rFonts w:ascii="Times New Roman" w:eastAsia="Calibri" w:hAnsi="Times New Roman" w:cs="Times New Roman"/>
          <w:sz w:val="24"/>
          <w:szCs w:val="24"/>
        </w:rPr>
        <w:t xml:space="preserve">viď stránka obce) </w:t>
      </w:r>
    </w:p>
    <w:p w:rsidR="008621FB" w:rsidRDefault="008621FB" w:rsidP="008621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d) </w:t>
      </w:r>
      <w:r w:rsidR="00895415">
        <w:rPr>
          <w:rFonts w:ascii="Times New Roman" w:eastAsia="Calibri" w:hAnsi="Times New Roman" w:cs="Times New Roman"/>
          <w:sz w:val="24"/>
          <w:szCs w:val="24"/>
        </w:rPr>
        <w:t xml:space="preserve">Rozúčtovanie energií MŠ </w:t>
      </w:r>
      <w:r>
        <w:rPr>
          <w:rFonts w:ascii="Times New Roman" w:eastAsia="Calibri" w:hAnsi="Times New Roman" w:cs="Times New Roman"/>
          <w:sz w:val="24"/>
          <w:szCs w:val="24"/>
        </w:rPr>
        <w:t>v percentuálnom pomere nasledovne : ŠJ 15 %</w:t>
      </w:r>
    </w:p>
    <w:p w:rsidR="008621FB" w:rsidRDefault="008621FB" w:rsidP="008621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MŠ 85 %</w:t>
      </w:r>
    </w:p>
    <w:p w:rsidR="008621FB" w:rsidRDefault="008621FB" w:rsidP="008621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4A785E" w:rsidRDefault="008621FB" w:rsidP="008621FB">
      <w:pPr>
        <w:jc w:val="both"/>
        <w:rPr>
          <w:color w:val="000000"/>
        </w:rPr>
      </w:pPr>
      <w:r>
        <w:rPr>
          <w:rFonts w:ascii="Times New Roman" w:eastAsia="Calibri" w:hAnsi="Times New Roman" w:cs="Times New Roman"/>
          <w:sz w:val="24"/>
          <w:szCs w:val="24"/>
        </w:rPr>
        <w:t>e)</w:t>
      </w:r>
      <w:r w:rsidRPr="00501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spôsob a zámer </w:t>
      </w:r>
      <w:r w:rsidRPr="005A05BD">
        <w:rPr>
          <w:rFonts w:ascii="Times New Roman" w:hAnsi="Times New Roman" w:cs="Times New Roman"/>
          <w:iCs/>
          <w:sz w:val="24"/>
          <w:szCs w:val="24"/>
        </w:rPr>
        <w:t>predaj</w:t>
      </w:r>
      <w:r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Pr="005A05BD">
        <w:rPr>
          <w:rFonts w:ascii="Times New Roman" w:hAnsi="Times New Roman" w:cs="Times New Roman"/>
          <w:iCs/>
          <w:sz w:val="24"/>
          <w:szCs w:val="24"/>
        </w:rPr>
        <w:t xml:space="preserve"> pozemku</w:t>
      </w:r>
      <w:r>
        <w:rPr>
          <w:rFonts w:ascii="Times New Roman" w:hAnsi="Times New Roman" w:cs="Times New Roman"/>
          <w:iCs/>
          <w:sz w:val="24"/>
          <w:szCs w:val="24"/>
        </w:rPr>
        <w:t xml:space="preserve"> Jánovi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Čupkovi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s manželkou podľa GP č. 34629114-32/18 zhotovený </w:t>
      </w:r>
      <w:r w:rsidRPr="00BA6C93">
        <w:rPr>
          <w:rFonts w:ascii="Times New Roman" w:hAnsi="Times New Roman" w:cs="Times New Roman"/>
          <w:iCs/>
          <w:sz w:val="24"/>
          <w:szCs w:val="24"/>
        </w:rPr>
        <w:t xml:space="preserve">geodetom Antonom </w:t>
      </w:r>
      <w:proofErr w:type="spellStart"/>
      <w:r w:rsidRPr="00BA6C93">
        <w:rPr>
          <w:rFonts w:ascii="Times New Roman" w:hAnsi="Times New Roman" w:cs="Times New Roman"/>
          <w:iCs/>
          <w:sz w:val="24"/>
          <w:szCs w:val="24"/>
        </w:rPr>
        <w:t>Vráblom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95D28">
        <w:rPr>
          <w:rFonts w:ascii="Times New Roman" w:hAnsi="Times New Roman" w:cs="Times New Roman"/>
          <w:iCs/>
          <w:sz w:val="24"/>
          <w:szCs w:val="24"/>
        </w:rPr>
        <w:t>zo dňa 2</w:t>
      </w:r>
      <w:r>
        <w:rPr>
          <w:rFonts w:ascii="Times New Roman" w:hAnsi="Times New Roman" w:cs="Times New Roman"/>
          <w:iCs/>
          <w:sz w:val="24"/>
          <w:szCs w:val="24"/>
        </w:rPr>
        <w:t>3</w:t>
      </w:r>
      <w:r w:rsidRPr="00995D28">
        <w:rPr>
          <w:rFonts w:ascii="Times New Roman" w:hAnsi="Times New Roman" w:cs="Times New Roman"/>
          <w:iCs/>
          <w:sz w:val="24"/>
          <w:szCs w:val="24"/>
        </w:rPr>
        <w:t xml:space="preserve">.06.2018 overený  </w:t>
      </w:r>
      <w:r w:rsidRPr="00995D28">
        <w:rPr>
          <w:rFonts w:ascii="Times New Roman" w:hAnsi="Times New Roman" w:cs="Times New Roman"/>
          <w:color w:val="000000"/>
          <w:sz w:val="24"/>
          <w:szCs w:val="24"/>
        </w:rPr>
        <w:t xml:space="preserve">Ing. Antonom </w:t>
      </w:r>
      <w:proofErr w:type="spellStart"/>
      <w:r w:rsidRPr="00995D28">
        <w:rPr>
          <w:rFonts w:ascii="Times New Roman" w:hAnsi="Times New Roman" w:cs="Times New Roman"/>
          <w:color w:val="000000"/>
          <w:sz w:val="24"/>
          <w:szCs w:val="24"/>
        </w:rPr>
        <w:lastRenderedPageBreak/>
        <w:t>Olekšákom</w:t>
      </w:r>
      <w:proofErr w:type="spellEnd"/>
      <w:r w:rsidRPr="00995D28">
        <w:rPr>
          <w:rFonts w:ascii="Times New Roman" w:hAnsi="Times New Roman" w:cs="Times New Roman"/>
          <w:color w:val="000000"/>
          <w:sz w:val="24"/>
          <w:szCs w:val="24"/>
        </w:rPr>
        <w:t xml:space="preserve">, Zimná 464/66 Spišská Belá  dňa 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Pr="00995D28">
        <w:rPr>
          <w:rFonts w:ascii="Times New Roman" w:hAnsi="Times New Roman" w:cs="Times New Roman"/>
          <w:color w:val="000000"/>
          <w:sz w:val="24"/>
          <w:szCs w:val="24"/>
        </w:rPr>
        <w:t>.0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95D28">
        <w:rPr>
          <w:rFonts w:ascii="Times New Roman" w:hAnsi="Times New Roman" w:cs="Times New Roman"/>
          <w:color w:val="000000"/>
          <w:sz w:val="24"/>
          <w:szCs w:val="24"/>
        </w:rPr>
        <w:t>.2018  autorizovaným geodetom a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95D28">
        <w:rPr>
          <w:rFonts w:ascii="Times New Roman" w:hAnsi="Times New Roman" w:cs="Times New Roman"/>
          <w:color w:val="000000"/>
          <w:sz w:val="24"/>
          <w:szCs w:val="24"/>
        </w:rPr>
        <w:t>kartografom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v zmysle § 9 a ods. 8 písm. e/ zákona č. 138/1991  o majetku obcí,  v zmysle Zásad hospodárenia obce a na základe ustanovení § 10 ods.1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pím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a/ zákona SNR 369/1990 Zb. o obecnom zriadení KN C 4902/24 o </w:t>
      </w:r>
      <w:r w:rsidRPr="00BA7C7F">
        <w:rPr>
          <w:rFonts w:ascii="Times New Roman" w:hAnsi="Times New Roman" w:cs="Times New Roman"/>
          <w:b/>
          <w:iCs/>
          <w:sz w:val="24"/>
          <w:szCs w:val="24"/>
        </w:rPr>
        <w:t>výmere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191</w:t>
      </w:r>
      <w:r w:rsidRPr="002179A5">
        <w:rPr>
          <w:rFonts w:ascii="Times New Roman" w:hAnsi="Times New Roman" w:cs="Times New Roman"/>
          <w:b/>
          <w:iCs/>
          <w:sz w:val="24"/>
          <w:szCs w:val="24"/>
        </w:rPr>
        <w:t xml:space="preserve"> m</w:t>
      </w:r>
      <w:r w:rsidRPr="002179A5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>, ktorá vznikla odčlenením od pôvodnej parcely č. 4902/1 o celkovej výmere 855 m</w:t>
      </w:r>
      <w:r w:rsidRPr="00BA7C7F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 xml:space="preserve"> druh pozemku ostatná plocha , LV 248. Dôvodom spôsobu predaja hodného osobitého zreteľa je skutočnosť, že menovaní predmetné pozemky užívali dlhodobo. Cena pozemku 7 €/m</w:t>
      </w: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 xml:space="preserve"> vrátane poplatku návrhu na vklad do katastra nehnuteľnosti.   </w:t>
      </w:r>
    </w:p>
    <w:p w:rsidR="008621FB" w:rsidRPr="00995D28" w:rsidRDefault="008621FB" w:rsidP="008621FB">
      <w:pPr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f/ prevod vlastníctva </w:t>
      </w:r>
      <w:r w:rsidRPr="005A05BD">
        <w:rPr>
          <w:rFonts w:ascii="Times New Roman" w:hAnsi="Times New Roman" w:cs="Times New Roman"/>
          <w:iCs/>
          <w:sz w:val="24"/>
          <w:szCs w:val="24"/>
        </w:rPr>
        <w:t xml:space="preserve"> pozemku</w:t>
      </w:r>
      <w:r>
        <w:rPr>
          <w:rFonts w:ascii="Times New Roman" w:hAnsi="Times New Roman" w:cs="Times New Roman"/>
          <w:iCs/>
          <w:sz w:val="24"/>
          <w:szCs w:val="24"/>
        </w:rPr>
        <w:t xml:space="preserve"> Stanislavovi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Pompovi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s manželkou podľa GP č. 34629114-34/18 zhotovený </w:t>
      </w:r>
      <w:r w:rsidRPr="00BA6C93">
        <w:rPr>
          <w:rFonts w:ascii="Times New Roman" w:hAnsi="Times New Roman" w:cs="Times New Roman"/>
          <w:iCs/>
          <w:sz w:val="24"/>
          <w:szCs w:val="24"/>
        </w:rPr>
        <w:t xml:space="preserve">geodetom Antonom </w:t>
      </w:r>
      <w:proofErr w:type="spellStart"/>
      <w:r w:rsidRPr="00BA6C93">
        <w:rPr>
          <w:rFonts w:ascii="Times New Roman" w:hAnsi="Times New Roman" w:cs="Times New Roman"/>
          <w:iCs/>
          <w:sz w:val="24"/>
          <w:szCs w:val="24"/>
        </w:rPr>
        <w:t>Vráblom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95D28">
        <w:rPr>
          <w:rFonts w:ascii="Times New Roman" w:hAnsi="Times New Roman" w:cs="Times New Roman"/>
          <w:iCs/>
          <w:sz w:val="24"/>
          <w:szCs w:val="24"/>
        </w:rPr>
        <w:t xml:space="preserve">zo dňa 29.06.2018 overený  </w:t>
      </w:r>
      <w:r w:rsidRPr="00995D28">
        <w:rPr>
          <w:rFonts w:ascii="Times New Roman" w:hAnsi="Times New Roman" w:cs="Times New Roman"/>
          <w:color w:val="000000"/>
          <w:sz w:val="24"/>
          <w:szCs w:val="24"/>
        </w:rPr>
        <w:t xml:space="preserve">Ing. Antonom </w:t>
      </w:r>
      <w:proofErr w:type="spellStart"/>
      <w:r w:rsidRPr="00995D28">
        <w:rPr>
          <w:rFonts w:ascii="Times New Roman" w:hAnsi="Times New Roman" w:cs="Times New Roman"/>
          <w:color w:val="000000"/>
          <w:sz w:val="24"/>
          <w:szCs w:val="24"/>
        </w:rPr>
        <w:t>Olekšákom</w:t>
      </w:r>
      <w:proofErr w:type="spellEnd"/>
      <w:r w:rsidRPr="00995D28">
        <w:rPr>
          <w:rFonts w:ascii="Times New Roman" w:hAnsi="Times New Roman" w:cs="Times New Roman"/>
          <w:color w:val="000000"/>
          <w:sz w:val="24"/>
          <w:szCs w:val="24"/>
        </w:rPr>
        <w:t>, Zimná 464/66 Spišská Belá  dňa 02.07.2018  autorizovaným geodetom a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95D28">
        <w:rPr>
          <w:rFonts w:ascii="Times New Roman" w:hAnsi="Times New Roman" w:cs="Times New Roman"/>
          <w:color w:val="000000"/>
          <w:sz w:val="24"/>
          <w:szCs w:val="24"/>
        </w:rPr>
        <w:t>kartografom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v zmysle § 9 a ods. 8 písm. e/ zákona č. 138/1991  o majetku obcí,  v zmysle Zásad hospodárenia obce a na základe ustanovení § 10 ods.1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pím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a/ zákona SNR 369/1990 Zb. o obecnom zriadení KN E 5482  </w:t>
      </w:r>
      <w:r w:rsidRPr="002179A5">
        <w:rPr>
          <w:rFonts w:ascii="Times New Roman" w:hAnsi="Times New Roman" w:cs="Times New Roman"/>
          <w:b/>
          <w:iCs/>
          <w:sz w:val="24"/>
          <w:szCs w:val="24"/>
        </w:rPr>
        <w:t>diel 1 o výmere 55 m</w:t>
      </w:r>
      <w:r w:rsidRPr="002179A5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>, druh pozemku zastavané plochy a nádvoria, LV 248 a parcela KN C 28/1,</w:t>
      </w:r>
      <w:r w:rsidRPr="002179A5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druh pozemku zastavané plochy a nádvoria </w:t>
      </w:r>
      <w:r w:rsidRPr="002179A5">
        <w:rPr>
          <w:rFonts w:ascii="Times New Roman" w:hAnsi="Times New Roman" w:cs="Times New Roman"/>
          <w:b/>
          <w:iCs/>
          <w:sz w:val="24"/>
          <w:szCs w:val="24"/>
        </w:rPr>
        <w:t>diel  2 o výmere 12 m</w:t>
      </w:r>
      <w:r w:rsidRPr="002179A5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 xml:space="preserve"> , LV 1   celková výmera 67 m</w:t>
      </w:r>
      <w:r w:rsidRPr="00715B3C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>. Dôvodom spôsobu predaja hodného osobitého zreteľa je skutočnosť, že menovaní predmetné pozemky užívali dlhodobo. Cena pozemku 10 €/m</w:t>
      </w: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 xml:space="preserve"> vrátane poplatku návrhu na vklad do katastra nehnuteľnosti.   </w:t>
      </w:r>
    </w:p>
    <w:p w:rsidR="008621FB" w:rsidRDefault="008621FB" w:rsidP="008621F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g) odkúpenie pozemkov za sumu </w:t>
      </w:r>
      <w:r w:rsidRPr="00802055">
        <w:rPr>
          <w:rFonts w:ascii="Times New Roman" w:eastAsia="Calibri" w:hAnsi="Times New Roman" w:cs="Times New Roman"/>
          <w:b/>
          <w:sz w:val="24"/>
          <w:szCs w:val="24"/>
        </w:rPr>
        <w:t>1 €</w:t>
      </w:r>
      <w:r>
        <w:rPr>
          <w:rFonts w:ascii="Times New Roman" w:eastAsia="Calibri" w:hAnsi="Times New Roman" w:cs="Times New Roman"/>
          <w:sz w:val="24"/>
          <w:szCs w:val="24"/>
        </w:rPr>
        <w:t xml:space="preserve"> v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k.ú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Toporec</w:t>
      </w:r>
      <w:r w:rsidRPr="004A78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podľa GP  60/2018 vyhotoveného Ing. Jánom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Furcoňom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geodetom  </w:t>
      </w:r>
    </w:p>
    <w:p w:rsidR="008621FB" w:rsidRDefault="008621FB" w:rsidP="008621F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KN C diel 1  5572/24 o výmere 59 m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, druh pozemku orná pôda  </w:t>
      </w:r>
    </w:p>
    <w:p w:rsidR="008621FB" w:rsidRDefault="008621FB" w:rsidP="008621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diel 2  5572/26 o výmere 42 </w:t>
      </w:r>
      <w:r w:rsidRPr="007C6B61">
        <w:rPr>
          <w:rFonts w:ascii="Times New Roman" w:eastAsia="Calibri" w:hAnsi="Times New Roman" w:cs="Times New Roman"/>
          <w:sz w:val="24"/>
          <w:szCs w:val="24"/>
        </w:rPr>
        <w:t>m2</w:t>
      </w:r>
      <w:r>
        <w:rPr>
          <w:rFonts w:ascii="Times New Roman" w:eastAsia="Calibri" w:hAnsi="Times New Roman" w:cs="Times New Roman"/>
          <w:sz w:val="24"/>
          <w:szCs w:val="24"/>
        </w:rPr>
        <w:t xml:space="preserve">, druh pozemku orná pôda </w:t>
      </w:r>
    </w:p>
    <w:p w:rsidR="008621FB" w:rsidRDefault="008621FB" w:rsidP="008621F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predmetné </w:t>
      </w:r>
      <w:r w:rsidRPr="007C6B61">
        <w:rPr>
          <w:rFonts w:ascii="Times New Roman" w:eastAsia="Calibri" w:hAnsi="Times New Roman" w:cs="Times New Roman"/>
          <w:sz w:val="24"/>
          <w:szCs w:val="24"/>
        </w:rPr>
        <w:t>parcely</w:t>
      </w:r>
      <w:r>
        <w:rPr>
          <w:rFonts w:ascii="Times New Roman" w:eastAsia="Calibri" w:hAnsi="Times New Roman" w:cs="Times New Roman"/>
          <w:sz w:val="24"/>
          <w:szCs w:val="24"/>
        </w:rPr>
        <w:t xml:space="preserve"> bolo odčlenené od pôvodnej parcely  KN E 5401/1 orná pôda o celkovej výmere  550 m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8621FB" w:rsidRDefault="008621FB" w:rsidP="008621F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h/ žiadosť Slovenskej pošty o vykonanie opráv prenajatých priestorov</w:t>
      </w:r>
    </w:p>
    <w:p w:rsidR="008621FB" w:rsidRDefault="008621FB" w:rsidP="008621FB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8621FB" w:rsidRDefault="008621FB" w:rsidP="0044675E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i</w:t>
      </w:r>
      <w:r w:rsidRPr="00BA6C93">
        <w:rPr>
          <w:rFonts w:ascii="Times New Roman" w:hAnsi="Times New Roman" w:cs="Times New Roman"/>
          <w:iCs/>
          <w:sz w:val="24"/>
          <w:szCs w:val="24"/>
        </w:rPr>
        <w:t>/</w:t>
      </w:r>
      <w:r>
        <w:rPr>
          <w:rFonts w:ascii="Times New Roman" w:hAnsi="Times New Roman" w:cs="Times New Roman"/>
          <w:iCs/>
          <w:sz w:val="24"/>
          <w:szCs w:val="24"/>
        </w:rPr>
        <w:t xml:space="preserve"> opravu dlažby pri kríži na cintoríne a zároveň aj okolo hrobu kňaza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Porubca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8621FB" w:rsidRDefault="008621FB" w:rsidP="008621FB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j) navýšenie platu starostu o </w:t>
      </w:r>
      <w:r w:rsidRPr="007942A1">
        <w:rPr>
          <w:rFonts w:ascii="Times New Roman" w:hAnsi="Times New Roman" w:cs="Times New Roman"/>
          <w:iCs/>
          <w:sz w:val="24"/>
          <w:szCs w:val="24"/>
        </w:rPr>
        <w:t>35 %</w:t>
      </w:r>
      <w:r>
        <w:rPr>
          <w:rFonts w:ascii="Times New Roman" w:hAnsi="Times New Roman" w:cs="Times New Roman"/>
          <w:iCs/>
          <w:sz w:val="24"/>
          <w:szCs w:val="24"/>
        </w:rPr>
        <w:t xml:space="preserve">  za obdobie od 09/2018 do 11/2018</w:t>
      </w:r>
    </w:p>
    <w:p w:rsidR="008621FB" w:rsidRDefault="008621FB" w:rsidP="008621FB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621FB" w:rsidRPr="00FF00F9" w:rsidRDefault="008621FB" w:rsidP="008621FB">
      <w:pPr>
        <w:autoSpaceDE w:val="0"/>
        <w:spacing w:after="0"/>
        <w:rPr>
          <w:rFonts w:ascii="Times New Roman" w:eastAsia="Helvetic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k)</w:t>
      </w:r>
      <w:r w:rsidRPr="00FF00F9">
        <w:t xml:space="preserve"> </w:t>
      </w:r>
      <w:r w:rsidRPr="00FF00F9">
        <w:rPr>
          <w:rFonts w:ascii="Times New Roman" w:hAnsi="Times New Roman" w:cs="Times New Roman"/>
          <w:sz w:val="24"/>
          <w:szCs w:val="24"/>
        </w:rPr>
        <w:t>predloženie žiadosti o poskytnutie nenávratného finančného príspevku na realizáciu projektu:</w:t>
      </w:r>
    </w:p>
    <w:p w:rsidR="008621FB" w:rsidRPr="00FF00F9" w:rsidRDefault="007942A1" w:rsidP="007942A1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</w:t>
      </w:r>
      <w:r w:rsidR="008621FB" w:rsidRPr="00FF00F9">
        <w:rPr>
          <w:rFonts w:ascii="Times New Roman" w:hAnsi="Times New Roman" w:cs="Times New Roman"/>
          <w:sz w:val="24"/>
          <w:szCs w:val="24"/>
        </w:rPr>
        <w:t>kód výzvy:  OPLZ-PO5-2018-1</w:t>
      </w:r>
    </w:p>
    <w:p w:rsidR="008621FB" w:rsidRPr="00FF00F9" w:rsidRDefault="007942A1" w:rsidP="007942A1">
      <w:pPr>
        <w:spacing w:before="120" w:after="0" w:line="240" w:lineRule="auto"/>
        <w:ind w:left="2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21FB" w:rsidRPr="00FF00F9">
        <w:rPr>
          <w:rFonts w:ascii="Times New Roman" w:hAnsi="Times New Roman" w:cs="Times New Roman"/>
          <w:sz w:val="24"/>
          <w:szCs w:val="24"/>
        </w:rPr>
        <w:t xml:space="preserve">názov projektu:  </w:t>
      </w:r>
      <w:r w:rsidR="008621FB" w:rsidRPr="00FF00F9">
        <w:rPr>
          <w:rFonts w:ascii="Times New Roman" w:hAnsi="Times New Roman" w:cs="Times New Roman"/>
          <w:b/>
          <w:sz w:val="24"/>
          <w:szCs w:val="24"/>
        </w:rPr>
        <w:t>“Miestna občianska poriadková služba - Toporec II</w:t>
      </w:r>
      <w:r w:rsidR="008621FB" w:rsidRPr="00FF00F9">
        <w:rPr>
          <w:rFonts w:ascii="Times New Roman" w:hAnsi="Times New Roman" w:cs="Times New Roman"/>
          <w:sz w:val="24"/>
          <w:szCs w:val="24"/>
        </w:rPr>
        <w:t xml:space="preserve"> “. </w:t>
      </w:r>
    </w:p>
    <w:p w:rsidR="008621FB" w:rsidRPr="00FF00F9" w:rsidRDefault="007942A1" w:rsidP="007942A1">
      <w:pPr>
        <w:spacing w:before="120" w:after="0" w:line="240" w:lineRule="auto"/>
        <w:ind w:left="2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21FB" w:rsidRPr="00FF00F9">
        <w:rPr>
          <w:rFonts w:ascii="Times New Roman" w:hAnsi="Times New Roman" w:cs="Times New Roman"/>
          <w:sz w:val="24"/>
          <w:szCs w:val="24"/>
        </w:rPr>
        <w:t xml:space="preserve">ciele projektu sú v súlade s  platným programom rozvoja obce </w:t>
      </w:r>
    </w:p>
    <w:p w:rsidR="008621FB" w:rsidRPr="00FF00F9" w:rsidRDefault="007942A1" w:rsidP="007942A1">
      <w:pPr>
        <w:spacing w:before="120" w:after="0" w:line="240" w:lineRule="auto"/>
        <w:ind w:left="2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21FB" w:rsidRPr="00FF00F9">
        <w:rPr>
          <w:rFonts w:ascii="Times New Roman" w:hAnsi="Times New Roman" w:cs="Times New Roman"/>
          <w:sz w:val="24"/>
          <w:szCs w:val="24"/>
        </w:rPr>
        <w:t>obecné  zastupiteľstvo súhlasí  so zabezpečením povinného spolufinancovania projektu t.j. min. 5% z celkových oprávnených výdavkov</w:t>
      </w:r>
    </w:p>
    <w:p w:rsidR="008621FB" w:rsidRDefault="008621FB" w:rsidP="008621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BE0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8621FB" w:rsidRDefault="008621FB" w:rsidP="008621FB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44675E" w:rsidRDefault="0044675E" w:rsidP="008621FB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8621FB" w:rsidRPr="00BA6C93" w:rsidRDefault="008621FB" w:rsidP="008621FB">
      <w:pPr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B7F01">
        <w:rPr>
          <w:rFonts w:ascii="Times New Roman" w:hAnsi="Times New Roman" w:cs="Times New Roman"/>
          <w:b/>
          <w:sz w:val="24"/>
          <w:szCs w:val="24"/>
        </w:rPr>
        <w:t xml:space="preserve">Uznesenie č.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6B7F01">
        <w:rPr>
          <w:rFonts w:ascii="Times New Roman" w:hAnsi="Times New Roman" w:cs="Times New Roman"/>
          <w:b/>
          <w:sz w:val="24"/>
          <w:szCs w:val="24"/>
        </w:rPr>
        <w:t>/2018</w:t>
      </w:r>
    </w:p>
    <w:p w:rsidR="008621FB" w:rsidRPr="007E3EE4" w:rsidRDefault="008621FB" w:rsidP="008621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Súhlasí</w:t>
      </w:r>
    </w:p>
    <w:p w:rsidR="007942A1" w:rsidRPr="00671A30" w:rsidRDefault="008621FB" w:rsidP="007942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a) s vrátením finančných prostriedkov Jozefovi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Čepišákovi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za vyhotovenie GP </w:t>
      </w:r>
      <w:r w:rsidR="007942A1" w:rsidRPr="00671A30">
        <w:rPr>
          <w:rFonts w:ascii="Times New Roman" w:eastAsia="Calibri" w:hAnsi="Times New Roman" w:cs="Times New Roman"/>
          <w:sz w:val="24"/>
          <w:szCs w:val="24"/>
        </w:rPr>
        <w:t>suma 331,21- eur, ktoré boli prijaté do pokladne dňa  18.07.2018, PPD 127</w:t>
      </w:r>
    </w:p>
    <w:p w:rsidR="008621FB" w:rsidRDefault="008621FB" w:rsidP="008621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b) so zapnutím verejného osvetlenia pri jazere </w:t>
      </w:r>
    </w:p>
    <w:p w:rsidR="008621FB" w:rsidRPr="00FF00F9" w:rsidRDefault="008621FB" w:rsidP="008621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1FB" w:rsidRDefault="008621FB" w:rsidP="008621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BE0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8621FB" w:rsidRPr="006B7F01" w:rsidRDefault="008621FB" w:rsidP="008621FB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8621FB" w:rsidRDefault="008621FB" w:rsidP="008621FB">
      <w:pPr>
        <w:rPr>
          <w:rFonts w:ascii="Times New Roman" w:eastAsia="Calibri" w:hAnsi="Times New Roman" w:cs="Times New Roman"/>
          <w:sz w:val="24"/>
          <w:szCs w:val="24"/>
        </w:rPr>
      </w:pPr>
    </w:p>
    <w:p w:rsidR="008621FB" w:rsidRDefault="008621FB" w:rsidP="008621FB">
      <w:pPr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B7F01">
        <w:rPr>
          <w:rFonts w:ascii="Times New Roman" w:hAnsi="Times New Roman" w:cs="Times New Roman"/>
          <w:b/>
          <w:sz w:val="24"/>
          <w:szCs w:val="24"/>
        </w:rPr>
        <w:t xml:space="preserve">Uznesenie č. 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6B7F01">
        <w:rPr>
          <w:rFonts w:ascii="Times New Roman" w:hAnsi="Times New Roman" w:cs="Times New Roman"/>
          <w:b/>
          <w:sz w:val="24"/>
          <w:szCs w:val="24"/>
        </w:rPr>
        <w:t>/2018</w:t>
      </w:r>
    </w:p>
    <w:p w:rsidR="008621FB" w:rsidRPr="00F4516C" w:rsidRDefault="008621FB" w:rsidP="008621FB">
      <w:pPr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Berie </w:t>
      </w:r>
      <w:r w:rsidRPr="00F4516C">
        <w:rPr>
          <w:rFonts w:ascii="Times New Roman" w:hAnsi="Times New Roman" w:cs="Times New Roman"/>
          <w:b/>
          <w:sz w:val="24"/>
          <w:szCs w:val="24"/>
        </w:rPr>
        <w:t xml:space="preserve">na vedomie </w:t>
      </w:r>
    </w:p>
    <w:p w:rsidR="007942A1" w:rsidRDefault="007942A1" w:rsidP="007942A1">
      <w:pPr>
        <w:rPr>
          <w:rFonts w:ascii="Times New Roman" w:eastAsia="Calibri" w:hAnsi="Times New Roman" w:cs="Times New Roman"/>
          <w:sz w:val="24"/>
          <w:szCs w:val="24"/>
        </w:rPr>
      </w:pPr>
      <w:r w:rsidRPr="00F4516C">
        <w:rPr>
          <w:rFonts w:ascii="Times New Roman" w:eastAsia="Calibri" w:hAnsi="Times New Roman" w:cs="Times New Roman"/>
          <w:sz w:val="24"/>
          <w:szCs w:val="24"/>
        </w:rPr>
        <w:t>a) Správu nezávislého audítora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z overenia ročnej účtovnej závierky za rok 2017</w:t>
      </w:r>
    </w:p>
    <w:p w:rsidR="007942A1" w:rsidRDefault="007942A1" w:rsidP="007942A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b) Správu nezávislého audítora z auditu Konsolidovanej účtovnej závierky za rok 2017</w:t>
      </w:r>
    </w:p>
    <w:p w:rsidR="007942A1" w:rsidRDefault="007942A1" w:rsidP="007942A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c) Výročnú správu obce za konsolidovaný celok za rok 2017 </w:t>
      </w:r>
    </w:p>
    <w:p w:rsidR="007942A1" w:rsidRDefault="007942A1" w:rsidP="007942A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d) vyúčtovanie osláv Deň rodákov obce Toporec 2018</w:t>
      </w:r>
    </w:p>
    <w:p w:rsidR="008621FB" w:rsidRPr="007A77A6" w:rsidRDefault="008621FB" w:rsidP="008621FB">
      <w:pPr>
        <w:rPr>
          <w:rFonts w:ascii="Times New Roman" w:eastAsia="Calibri" w:hAnsi="Times New Roman" w:cs="Times New Roman"/>
          <w:sz w:val="24"/>
          <w:szCs w:val="24"/>
        </w:rPr>
      </w:pPr>
    </w:p>
    <w:p w:rsidR="008621FB" w:rsidRDefault="008621FB" w:rsidP="008621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BE0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8621FB" w:rsidRDefault="008621FB" w:rsidP="008621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21FB" w:rsidRDefault="008621FB" w:rsidP="008621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21FB" w:rsidRDefault="008621FB" w:rsidP="008621FB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942A1" w:rsidRDefault="007942A1" w:rsidP="008621FB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Pr="00E34C81" w:rsidRDefault="008621FB" w:rsidP="008621FB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</w:t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>Zápisnica zo stretnutia poslancov  obecného zastupiteľstva dňa 1</w:t>
      </w:r>
      <w:r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>.0</w:t>
      </w: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>.2018</w:t>
      </w:r>
    </w:p>
    <w:p w:rsidR="008621FB" w:rsidRPr="00E34C81" w:rsidRDefault="008621FB" w:rsidP="008621FB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34C81">
        <w:rPr>
          <w:rFonts w:ascii="Times New Roman" w:eastAsia="Calibri" w:hAnsi="Times New Roman" w:cs="Times New Roman"/>
          <w:b/>
          <w:sz w:val="24"/>
          <w:szCs w:val="24"/>
        </w:rPr>
        <w:t xml:space="preserve">Program : </w:t>
      </w:r>
    </w:p>
    <w:p w:rsidR="008621FB" w:rsidRPr="0021182F" w:rsidRDefault="008621FB" w:rsidP="008621FB">
      <w:pPr>
        <w:pStyle w:val="Odstavecseseznamem"/>
        <w:numPr>
          <w:ilvl w:val="0"/>
          <w:numId w:val="2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61B3">
        <w:rPr>
          <w:rFonts w:ascii="Times New Roman" w:eastAsia="Calibri" w:hAnsi="Times New Roman" w:cs="Times New Roman"/>
          <w:sz w:val="24"/>
          <w:szCs w:val="24"/>
        </w:rPr>
        <w:t>Otvorenie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>Voľba návrhovej komisie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>Plnenie uznesení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>VZN o stravnom pre dôchodcov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>VZN  o prevádzkovom poriadku telocvične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>Pravidlá používania telocvične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>Doplnenie Štatútu obce Toporec v zmysle novelizácie zákona č. 369/1990 Zb.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>VZN o stravnom v MŠ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>Správa k individuálnej a konsolidovanej uzávierke a výročná správa za rok 2017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182F">
        <w:rPr>
          <w:rFonts w:ascii="Times New Roman" w:hAnsi="Times New Roman" w:cs="Times New Roman"/>
          <w:color w:val="000000" w:themeColor="text1"/>
          <w:sz w:val="24"/>
          <w:szCs w:val="24"/>
        </w:rPr>
        <w:t>Rozpočtové opatrenia č. 04/2018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 xml:space="preserve">Diskusia 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 xml:space="preserve">Rôzne   / kúpa pozemku </w:t>
      </w:r>
      <w:proofErr w:type="spellStart"/>
      <w:r w:rsidRPr="0021182F">
        <w:rPr>
          <w:rFonts w:ascii="Times New Roman" w:hAnsi="Times New Roman" w:cs="Times New Roman"/>
          <w:sz w:val="24"/>
          <w:szCs w:val="24"/>
        </w:rPr>
        <w:t>p.č</w:t>
      </w:r>
      <w:proofErr w:type="spellEnd"/>
      <w:r w:rsidRPr="0021182F">
        <w:rPr>
          <w:rFonts w:ascii="Times New Roman" w:hAnsi="Times New Roman" w:cs="Times New Roman"/>
          <w:sz w:val="24"/>
          <w:szCs w:val="24"/>
        </w:rPr>
        <w:t xml:space="preserve">. 5572/1, odpredaj pozemku </w:t>
      </w:r>
      <w:proofErr w:type="spellStart"/>
      <w:r w:rsidRPr="0021182F">
        <w:rPr>
          <w:rFonts w:ascii="Times New Roman" w:hAnsi="Times New Roman" w:cs="Times New Roman"/>
          <w:sz w:val="24"/>
          <w:szCs w:val="24"/>
        </w:rPr>
        <w:t>Čupka</w:t>
      </w:r>
      <w:proofErr w:type="spellEnd"/>
      <w:r w:rsidRPr="0021182F">
        <w:rPr>
          <w:rFonts w:ascii="Times New Roman" w:hAnsi="Times New Roman" w:cs="Times New Roman"/>
          <w:sz w:val="24"/>
          <w:szCs w:val="24"/>
        </w:rPr>
        <w:t xml:space="preserve"> Ján s manželkou, </w:t>
      </w:r>
      <w:proofErr w:type="spellStart"/>
      <w:r w:rsidRPr="0021182F">
        <w:rPr>
          <w:rFonts w:ascii="Times New Roman" w:hAnsi="Times New Roman" w:cs="Times New Roman"/>
          <w:sz w:val="24"/>
          <w:szCs w:val="24"/>
        </w:rPr>
        <w:t>vyučtovanie</w:t>
      </w:r>
      <w:proofErr w:type="spellEnd"/>
      <w:r w:rsidRPr="0021182F">
        <w:rPr>
          <w:rFonts w:ascii="Times New Roman" w:hAnsi="Times New Roman" w:cs="Times New Roman"/>
          <w:sz w:val="24"/>
          <w:szCs w:val="24"/>
        </w:rPr>
        <w:t xml:space="preserve"> osláv, žiadosť o vrátenie alebo  náhradu pozemku </w:t>
      </w:r>
      <w:proofErr w:type="spellStart"/>
      <w:r w:rsidRPr="0021182F">
        <w:rPr>
          <w:rFonts w:ascii="Times New Roman" w:hAnsi="Times New Roman" w:cs="Times New Roman"/>
          <w:sz w:val="24"/>
          <w:szCs w:val="24"/>
        </w:rPr>
        <w:t>p.č</w:t>
      </w:r>
      <w:proofErr w:type="spellEnd"/>
      <w:r w:rsidRPr="0021182F">
        <w:rPr>
          <w:rFonts w:ascii="Times New Roman" w:hAnsi="Times New Roman" w:cs="Times New Roman"/>
          <w:sz w:val="24"/>
          <w:szCs w:val="24"/>
        </w:rPr>
        <w:t xml:space="preserve">. 945/2 A. </w:t>
      </w:r>
      <w:proofErr w:type="spellStart"/>
      <w:r w:rsidRPr="0021182F">
        <w:rPr>
          <w:rFonts w:ascii="Times New Roman" w:hAnsi="Times New Roman" w:cs="Times New Roman"/>
          <w:sz w:val="24"/>
          <w:szCs w:val="24"/>
        </w:rPr>
        <w:t>Zamkovský</w:t>
      </w:r>
      <w:proofErr w:type="spellEnd"/>
      <w:r w:rsidRPr="0021182F">
        <w:rPr>
          <w:rFonts w:ascii="Times New Roman" w:hAnsi="Times New Roman" w:cs="Times New Roman"/>
          <w:sz w:val="24"/>
          <w:szCs w:val="24"/>
        </w:rPr>
        <w:t xml:space="preserve"> /</w:t>
      </w:r>
    </w:p>
    <w:p w:rsidR="008621FB" w:rsidRPr="0021182F" w:rsidRDefault="008621FB" w:rsidP="008621FB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>Záver</w:t>
      </w:r>
    </w:p>
    <w:p w:rsidR="008621FB" w:rsidRPr="00E561B3" w:rsidRDefault="008621FB" w:rsidP="008621FB">
      <w:pPr>
        <w:pStyle w:val="Odstavecseseznamem"/>
        <w:suppressAutoHyphens/>
        <w:spacing w:after="0"/>
        <w:ind w:left="785"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794F32" w:rsidRDefault="008621FB" w:rsidP="008621FB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21FB" w:rsidRPr="004942E0" w:rsidRDefault="008621FB" w:rsidP="008621F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E0">
        <w:rPr>
          <w:rFonts w:ascii="Times New Roman" w:eastAsia="Calibri" w:hAnsi="Times New Roman" w:cs="Times New Roman"/>
          <w:sz w:val="24"/>
          <w:szCs w:val="24"/>
        </w:rPr>
        <w:t>Zasadnutie začalo o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4942E0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5:25</w:t>
      </w:r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hod.</w:t>
      </w:r>
    </w:p>
    <w:p w:rsidR="008621FB" w:rsidRPr="004942E0" w:rsidRDefault="008621FB" w:rsidP="008621F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E0">
        <w:rPr>
          <w:rFonts w:ascii="Times New Roman" w:eastAsia="Calibri" w:hAnsi="Times New Roman" w:cs="Times New Roman"/>
          <w:sz w:val="24"/>
          <w:szCs w:val="24"/>
        </w:rPr>
        <w:t>Prítomní :  Mgr. Mi</w:t>
      </w:r>
      <w:r>
        <w:rPr>
          <w:rFonts w:ascii="Times New Roman" w:eastAsia="Calibri" w:hAnsi="Times New Roman" w:cs="Times New Roman"/>
          <w:sz w:val="24"/>
          <w:szCs w:val="24"/>
        </w:rPr>
        <w:t xml:space="preserve">roslav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Svitana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Peter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Svitana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František </w:t>
      </w:r>
      <w:proofErr w:type="spellStart"/>
      <w:r w:rsidRPr="004942E0">
        <w:rPr>
          <w:rFonts w:ascii="Times New Roman" w:eastAsia="Calibri" w:hAnsi="Times New Roman" w:cs="Times New Roman"/>
          <w:sz w:val="24"/>
          <w:szCs w:val="24"/>
        </w:rPr>
        <w:t>Strakula</w:t>
      </w:r>
      <w:proofErr w:type="spellEnd"/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, Ing. </w:t>
      </w:r>
      <w:proofErr w:type="spellStart"/>
      <w:r w:rsidRPr="004942E0">
        <w:rPr>
          <w:rFonts w:ascii="Times New Roman" w:eastAsia="Calibri" w:hAnsi="Times New Roman" w:cs="Times New Roman"/>
          <w:sz w:val="24"/>
          <w:szCs w:val="24"/>
        </w:rPr>
        <w:t>Čepišák</w:t>
      </w:r>
      <w:proofErr w:type="spellEnd"/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,  Bc. </w:t>
      </w:r>
      <w:proofErr w:type="spellStart"/>
      <w:r w:rsidRPr="004942E0">
        <w:rPr>
          <w:rFonts w:ascii="Times New Roman" w:eastAsia="Calibri" w:hAnsi="Times New Roman" w:cs="Times New Roman"/>
          <w:sz w:val="24"/>
          <w:szCs w:val="24"/>
        </w:rPr>
        <w:t>Kačur</w:t>
      </w:r>
      <w:proofErr w:type="spellEnd"/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, Mgr. Jozef </w:t>
      </w:r>
      <w:proofErr w:type="spellStart"/>
      <w:r w:rsidRPr="004942E0">
        <w:rPr>
          <w:rFonts w:ascii="Times New Roman" w:eastAsia="Calibri" w:hAnsi="Times New Roman" w:cs="Times New Roman"/>
          <w:sz w:val="24"/>
          <w:szCs w:val="24"/>
        </w:rPr>
        <w:t>Habiňák</w:t>
      </w:r>
      <w:proofErr w:type="spellEnd"/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621FB" w:rsidRPr="00E34C81" w:rsidRDefault="008621FB" w:rsidP="008621F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Iveta </w:t>
      </w:r>
      <w:proofErr w:type="spellStart"/>
      <w:r w:rsidRPr="00E34C81">
        <w:rPr>
          <w:rFonts w:ascii="Times New Roman" w:eastAsia="Calibri" w:hAnsi="Times New Roman" w:cs="Times New Roman"/>
          <w:sz w:val="24"/>
          <w:szCs w:val="24"/>
        </w:rPr>
        <w:t>Šateková</w:t>
      </w:r>
      <w:proofErr w:type="spellEnd"/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 – prednostka</w:t>
      </w:r>
    </w:p>
    <w:p w:rsidR="008621FB" w:rsidRPr="00E34C81" w:rsidRDefault="008621FB" w:rsidP="008621F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Ing. Vladimír </w:t>
      </w:r>
      <w:proofErr w:type="spellStart"/>
      <w:r w:rsidRPr="00E34C81">
        <w:rPr>
          <w:rFonts w:ascii="Times New Roman" w:eastAsia="Calibri" w:hAnsi="Times New Roman" w:cs="Times New Roman"/>
          <w:sz w:val="24"/>
          <w:szCs w:val="24"/>
        </w:rPr>
        <w:t>Matfiak</w:t>
      </w:r>
      <w:proofErr w:type="spellEnd"/>
      <w:r w:rsidRPr="00E34C81">
        <w:rPr>
          <w:rFonts w:ascii="Times New Roman" w:eastAsia="Calibri" w:hAnsi="Times New Roman" w:cs="Times New Roman"/>
          <w:sz w:val="24"/>
          <w:szCs w:val="24"/>
        </w:rPr>
        <w:t>- kontrolór</w:t>
      </w:r>
    </w:p>
    <w:p w:rsidR="008621FB" w:rsidRPr="00E34C81" w:rsidRDefault="008621FB" w:rsidP="008621F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Neprítomní : ospravedlnení  :  </w:t>
      </w:r>
      <w:r>
        <w:rPr>
          <w:rFonts w:ascii="Times New Roman" w:eastAsia="Calibri" w:hAnsi="Times New Roman" w:cs="Times New Roman"/>
          <w:sz w:val="24"/>
          <w:szCs w:val="24"/>
        </w:rPr>
        <w:t xml:space="preserve">Michal Šoltés, Mgr. Albín Fischer  </w:t>
      </w:r>
    </w:p>
    <w:p w:rsidR="008621FB" w:rsidRPr="00E34C81" w:rsidRDefault="008621FB" w:rsidP="008621F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Neprítomní neospravedlnený :  </w:t>
      </w:r>
      <w:r w:rsidR="007942A1">
        <w:rPr>
          <w:rFonts w:ascii="Times New Roman" w:eastAsia="Calibri" w:hAnsi="Times New Roman" w:cs="Times New Roman"/>
          <w:sz w:val="24"/>
          <w:szCs w:val="24"/>
        </w:rPr>
        <w:t>-</w:t>
      </w:r>
    </w:p>
    <w:p w:rsidR="008621FB" w:rsidRDefault="008621FB" w:rsidP="008621FB">
      <w:pPr>
        <w:tabs>
          <w:tab w:val="num" w:pos="785"/>
        </w:tabs>
        <w:suppressAutoHyphens/>
        <w:spacing w:after="0" w:line="240" w:lineRule="auto"/>
        <w:ind w:left="360"/>
        <w:rPr>
          <w:rFonts w:ascii="Calibri" w:eastAsia="Calibri" w:hAnsi="Calibri" w:cs="Times New Roman"/>
        </w:rPr>
      </w:pPr>
    </w:p>
    <w:p w:rsidR="008621FB" w:rsidRPr="004942E0" w:rsidRDefault="008621FB" w:rsidP="008621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Návrhová komisia: predseda:  :  </w:t>
      </w:r>
      <w:proofErr w:type="spellStart"/>
      <w:r w:rsidRPr="004942E0">
        <w:rPr>
          <w:rFonts w:ascii="Times New Roman" w:eastAsia="Calibri" w:hAnsi="Times New Roman" w:cs="Times New Roman"/>
          <w:sz w:val="24"/>
          <w:szCs w:val="24"/>
        </w:rPr>
        <w:t>Strakula</w:t>
      </w:r>
      <w:proofErr w:type="spellEnd"/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František</w:t>
      </w:r>
    </w:p>
    <w:p w:rsidR="008621FB" w:rsidRPr="004942E0" w:rsidRDefault="008621FB" w:rsidP="008621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členovia:  </w:t>
      </w:r>
      <w:r w:rsidR="007942A1">
        <w:rPr>
          <w:rFonts w:ascii="Times New Roman" w:eastAsia="Calibri" w:hAnsi="Times New Roman" w:cs="Times New Roman"/>
          <w:sz w:val="24"/>
          <w:szCs w:val="24"/>
        </w:rPr>
        <w:t xml:space="preserve">   Vladimír </w:t>
      </w:r>
      <w:proofErr w:type="spellStart"/>
      <w:r w:rsidR="007942A1">
        <w:rPr>
          <w:rFonts w:ascii="Times New Roman" w:eastAsia="Calibri" w:hAnsi="Times New Roman" w:cs="Times New Roman"/>
          <w:sz w:val="24"/>
          <w:szCs w:val="24"/>
        </w:rPr>
        <w:t>Dragošek</w:t>
      </w:r>
      <w:proofErr w:type="spellEnd"/>
      <w:r w:rsidR="007942A1">
        <w:rPr>
          <w:rFonts w:ascii="Times New Roman" w:eastAsia="Calibri" w:hAnsi="Times New Roman" w:cs="Times New Roman"/>
          <w:sz w:val="24"/>
          <w:szCs w:val="24"/>
        </w:rPr>
        <w:t>. Mgr. Mirosl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r w:rsidR="007942A1">
        <w:rPr>
          <w:rFonts w:ascii="Times New Roman" w:eastAsia="Calibri" w:hAnsi="Times New Roman" w:cs="Times New Roman"/>
          <w:sz w:val="24"/>
          <w:szCs w:val="24"/>
        </w:rPr>
        <w:t>v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Svitana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8621FB" w:rsidRPr="004942E0" w:rsidRDefault="008621FB" w:rsidP="008621F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E34C81" w:rsidRDefault="008621FB" w:rsidP="008621FB">
      <w:pPr>
        <w:tabs>
          <w:tab w:val="num" w:pos="785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E34C81" w:rsidRDefault="008621FB" w:rsidP="008621F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>Starosta predniesol program zasadnutia</w:t>
      </w:r>
    </w:p>
    <w:p w:rsidR="008621FB" w:rsidRDefault="008621FB" w:rsidP="008621FB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34C81">
        <w:rPr>
          <w:rFonts w:ascii="Times New Roman" w:eastAsia="Calibri" w:hAnsi="Times New Roman" w:cs="Times New Roman"/>
          <w:b/>
          <w:sz w:val="24"/>
          <w:szCs w:val="24"/>
        </w:rPr>
        <w:t xml:space="preserve">Tento návrh a program  odhlasovali všetci prítomní  poslanci 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Mgr. Miroslav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, Peter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, Ing.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,  Bc.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Kačur</w:t>
      </w:r>
      <w:proofErr w:type="spellEnd"/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, Mgr. Jozef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621FB" w:rsidRDefault="008621FB" w:rsidP="008621FB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621FB" w:rsidRPr="00E34C81" w:rsidRDefault="008621FB" w:rsidP="008621FB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34C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Následne starosta informoval prítomných o plnení uznesení prijatých na zasadnutí dňa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02.07.2018</w:t>
      </w:r>
      <w:r w:rsidRPr="00E34C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8621FB" w:rsidRPr="00D0059C" w:rsidRDefault="008621FB" w:rsidP="008621FB">
      <w:pPr>
        <w:pStyle w:val="Odstavecseseznamem"/>
        <w:numPr>
          <w:ilvl w:val="0"/>
          <w:numId w:val="4"/>
        </w:numPr>
        <w:spacing w:before="150" w:after="150" w:line="288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D0059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Starosta v prvom bode programu predniesol návrh VZN č. 4/2018 </w:t>
      </w:r>
      <w:r w:rsidRPr="00D005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Prevádzkový poriadok telocvične pri ZŠ Toporec </w:t>
      </w:r>
    </w:p>
    <w:p w:rsidR="008621FB" w:rsidRDefault="008621FB" w:rsidP="008621FB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b/>
          <w:sz w:val="24"/>
          <w:szCs w:val="24"/>
        </w:rPr>
        <w:t xml:space="preserve">Tento návrh odhlasovali všetci prítomní  poslanci </w:t>
      </w:r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Mgr. Miroslav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, Peter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, Ing.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,  Bc.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Kačur</w:t>
      </w:r>
      <w:proofErr w:type="spellEnd"/>
      <w:r w:rsidRPr="009C2CC8">
        <w:rPr>
          <w:rFonts w:ascii="Times New Roman" w:eastAsia="Calibri" w:hAnsi="Times New Roman" w:cs="Times New Roman"/>
          <w:b/>
          <w:sz w:val="24"/>
          <w:szCs w:val="24"/>
        </w:rPr>
        <w:t xml:space="preserve">, Mgr. Jozef </w:t>
      </w:r>
      <w:proofErr w:type="spellStart"/>
      <w:r w:rsidRPr="009C2CC8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621FB" w:rsidRDefault="008621FB" w:rsidP="008621FB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D0059C" w:rsidRDefault="008621FB" w:rsidP="008621FB">
      <w:pPr>
        <w:pStyle w:val="Odstavecseseznamem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59C">
        <w:rPr>
          <w:rFonts w:ascii="Times New Roman" w:eastAsia="Calibri" w:hAnsi="Times New Roman" w:cs="Times New Roman"/>
          <w:sz w:val="24"/>
          <w:szCs w:val="24"/>
        </w:rPr>
        <w:t>Ďalším bodom bol návrh Pravidiel používania telocvične pri ZŠ Toporec</w:t>
      </w:r>
      <w:r>
        <w:rPr>
          <w:rFonts w:ascii="Times New Roman" w:eastAsia="Calibri" w:hAnsi="Times New Roman" w:cs="Times New Roman"/>
          <w:sz w:val="24"/>
          <w:szCs w:val="24"/>
        </w:rPr>
        <w:t xml:space="preserve">. Prednostka tento návrh predniesla , poslanci k tomu navrhli, aby sa v telocvični namontovala kamera. </w:t>
      </w:r>
      <w:r w:rsidRPr="00D0059C">
        <w:rPr>
          <w:rFonts w:ascii="Times New Roman" w:eastAsia="Calibri" w:hAnsi="Times New Roman" w:cs="Times New Roman"/>
          <w:sz w:val="24"/>
          <w:szCs w:val="24"/>
        </w:rPr>
        <w:t xml:space="preserve">  (Príloha č. 2)</w:t>
      </w:r>
    </w:p>
    <w:p w:rsidR="008621FB" w:rsidRPr="00D0059C" w:rsidRDefault="008621FB" w:rsidP="008621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Tento návrh odhlasovali všetci prítomní  poslanci Mgr. Miroslav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, Peter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, Ing.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,  Bc.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Kačur</w:t>
      </w:r>
      <w:proofErr w:type="spellEnd"/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, Mgr. Jozef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Pr="00D0059C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621FB" w:rsidRPr="00D0059C" w:rsidRDefault="008621FB" w:rsidP="008621FB">
      <w:pPr>
        <w:pStyle w:val="Odstavecseseznamem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Pr="00D0059C" w:rsidRDefault="008621FB" w:rsidP="008621FB">
      <w:pPr>
        <w:pStyle w:val="Odstavecseseznamem"/>
        <w:numPr>
          <w:ilvl w:val="0"/>
          <w:numId w:val="4"/>
        </w:numPr>
        <w:spacing w:before="150" w:after="150" w:line="288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D0059C">
        <w:rPr>
          <w:rFonts w:ascii="Times New Roman" w:eastAsia="Calibri" w:hAnsi="Times New Roman" w:cs="Times New Roman"/>
          <w:sz w:val="24"/>
          <w:szCs w:val="24"/>
        </w:rPr>
        <w:t xml:space="preserve">V nasledujúcom bode starosta predniesol návrh VZN č. </w:t>
      </w:r>
      <w:r w:rsidRPr="00D005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5/2018 o podmienkach poskytovania príspevku na stravovanie pre dôchodcov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ktorým sa zvýši príspevok na stravovanie </w:t>
      </w:r>
      <w:r w:rsidRPr="00C4515D">
        <w:rPr>
          <w:rFonts w:ascii="Times New Roman" w:eastAsia="Calibri" w:hAnsi="Times New Roman" w:cs="Times New Roman"/>
          <w:sz w:val="24"/>
          <w:szCs w:val="24"/>
        </w:rPr>
        <w:t>dôchodcov z 0,50 eur teda na 1</w:t>
      </w:r>
      <w:r w:rsidR="002B6D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515D">
        <w:rPr>
          <w:rFonts w:ascii="Times New Roman" w:eastAsia="Calibri" w:hAnsi="Times New Roman" w:cs="Times New Roman"/>
          <w:sz w:val="24"/>
          <w:szCs w:val="24"/>
        </w:rPr>
        <w:t xml:space="preserve">€.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V súčasnosti obec prispieva 4 dôchodcom. Je potrebné urobiť prieskum u dôchodcov, tento zrealizujú pracovníci TSP. </w:t>
      </w:r>
    </w:p>
    <w:p w:rsidR="008621FB" w:rsidRPr="00D0059C" w:rsidRDefault="008621FB" w:rsidP="008621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Tento návrh odhlasovali všetci prítomní  poslanci Mgr. Miroslav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, Peter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, Ing.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,  Bc.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Kačur</w:t>
      </w:r>
      <w:proofErr w:type="spellEnd"/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, Mgr. Jozef </w:t>
      </w:r>
      <w:proofErr w:type="spellStart"/>
      <w:r w:rsidRPr="00D0059C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Pr="00D0059C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621FB" w:rsidRDefault="008621FB" w:rsidP="008621FB">
      <w:pPr>
        <w:pStyle w:val="Odstavecseseznamem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Pr="00D0059C" w:rsidRDefault="008621FB" w:rsidP="008621FB">
      <w:pPr>
        <w:pStyle w:val="Odstavecseseznamem"/>
        <w:numPr>
          <w:ilvl w:val="0"/>
          <w:numId w:val="4"/>
        </w:numPr>
        <w:spacing w:before="150" w:after="150" w:line="288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D0059C">
        <w:rPr>
          <w:rFonts w:ascii="Times New Roman" w:eastAsia="Calibri" w:hAnsi="Times New Roman" w:cs="Times New Roman"/>
          <w:sz w:val="24"/>
          <w:szCs w:val="24"/>
        </w:rPr>
        <w:t>Nasledoval návrh VZN</w:t>
      </w:r>
      <w:r w:rsidRPr="00D0059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005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6/2018 o určení výšky príspevku na činnosť školy a stravovanie v školskej jedálni pri MŠ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Vedúca školskej jedálne požiadala o zvýšenie finančného pásma z pásma 1. na pásmo 2, čo v praxi znamená zvýšenie sumy z 0,005 € </w:t>
      </w:r>
      <w:r w:rsidRPr="00D005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na sumu 0,07 €. Žiadosť bola odôvodnená nárastom cien potravín a energií.  </w:t>
      </w:r>
      <w:r w:rsidRPr="00D005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</w:p>
    <w:p w:rsidR="008621FB" w:rsidRDefault="008621FB" w:rsidP="008621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Pr="007908D3" w:rsidRDefault="008621FB" w:rsidP="008621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Tento návrh odhlasovali všetci prítomní  poslanci Mgr. Miroslav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, Peter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, Ing.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,  Bc.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Kačur</w:t>
      </w:r>
      <w:proofErr w:type="spellEnd"/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, Mgr. Jozef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Pr="007908D3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F43E6C" w:rsidRDefault="00C4515D" w:rsidP="00C4515D">
      <w:pPr>
        <w:pStyle w:val="Odstavecseseznamem"/>
        <w:numPr>
          <w:ilvl w:val="0"/>
          <w:numId w:val="4"/>
        </w:numPr>
        <w:spacing w:before="150" w:after="150" w:line="288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 xml:space="preserve">Ďalší  bod programu sa týkal percentuálneho rozdelenia energií ( elektrina, plyn a voda) v MŠ. </w:t>
      </w:r>
      <w:r w:rsidR="008621F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Poslanci sa uzniesli na percentuálnom členení týchto nákladov nasledovne :</w:t>
      </w:r>
    </w:p>
    <w:p w:rsidR="00F43E6C" w:rsidRDefault="008621FB" w:rsidP="00F43E6C">
      <w:pPr>
        <w:pStyle w:val="Odstavecseseznamem"/>
        <w:spacing w:before="150" w:after="150" w:line="288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C4515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ŠJ 15 %</w:t>
      </w:r>
    </w:p>
    <w:p w:rsidR="008621FB" w:rsidRPr="00F43E6C" w:rsidRDefault="008621FB" w:rsidP="00F43E6C">
      <w:pPr>
        <w:pStyle w:val="Odstavecseseznamem"/>
        <w:spacing w:before="150" w:after="150" w:line="288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F43E6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 xml:space="preserve">MŠ 85 % </w:t>
      </w:r>
    </w:p>
    <w:p w:rsidR="008621FB" w:rsidRPr="007908D3" w:rsidRDefault="008621FB" w:rsidP="008621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Tento návrh odhlasovali všetci prítomní  poslanci Mgr. Miroslav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, Peter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, Ing.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,  Bc.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Kačur</w:t>
      </w:r>
      <w:proofErr w:type="spellEnd"/>
      <w:r w:rsidRPr="007908D3">
        <w:rPr>
          <w:rFonts w:ascii="Times New Roman" w:eastAsia="Calibri" w:hAnsi="Times New Roman" w:cs="Times New Roman"/>
          <w:b/>
          <w:sz w:val="24"/>
          <w:szCs w:val="24"/>
        </w:rPr>
        <w:t xml:space="preserve">, Mgr. Jozef </w:t>
      </w:r>
      <w:proofErr w:type="spellStart"/>
      <w:r w:rsidRPr="007908D3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Pr="007908D3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621FB" w:rsidRDefault="008621FB" w:rsidP="008621F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</w:p>
    <w:p w:rsidR="008621FB" w:rsidRDefault="008621FB" w:rsidP="008621F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8D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Starosta prítomný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 xml:space="preserve">m predniesol návrh Štatútu obce, ktorý je potrebné aktualizovať </w:t>
      </w:r>
      <w:r w:rsidRPr="000908D4">
        <w:rPr>
          <w:rFonts w:ascii="Times New Roman" w:eastAsia="Calibri" w:hAnsi="Times New Roman" w:cs="Times New Roman"/>
          <w:sz w:val="24"/>
          <w:szCs w:val="24"/>
        </w:rPr>
        <w:t>v zmysle novelizácie zákona 369/19</w:t>
      </w:r>
      <w:r>
        <w:rPr>
          <w:rFonts w:ascii="Times New Roman" w:eastAsia="Calibri" w:hAnsi="Times New Roman" w:cs="Times New Roman"/>
          <w:sz w:val="24"/>
          <w:szCs w:val="24"/>
        </w:rPr>
        <w:t xml:space="preserve">90 Zb. o obecnom zriadení od  </w:t>
      </w:r>
      <w:r w:rsidRPr="000908D4">
        <w:rPr>
          <w:rFonts w:ascii="Times New Roman" w:eastAsia="Calibri" w:hAnsi="Times New Roman" w:cs="Times New Roman"/>
          <w:sz w:val="24"/>
          <w:szCs w:val="24"/>
        </w:rPr>
        <w:t>01.04.2018 (</w:t>
      </w:r>
      <w:r w:rsidR="00BC4C8D">
        <w:rPr>
          <w:rFonts w:ascii="Times New Roman" w:eastAsia="Calibri" w:hAnsi="Times New Roman" w:cs="Times New Roman"/>
          <w:sz w:val="24"/>
          <w:szCs w:val="24"/>
        </w:rPr>
        <w:t>viď stránka obce</w:t>
      </w:r>
      <w:r w:rsidRPr="000908D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621FB" w:rsidRDefault="008621FB" w:rsidP="008621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8621FB" w:rsidRPr="000908D4" w:rsidRDefault="008621FB" w:rsidP="008621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Tento návrh odhlasovali všetci prítomní  poslanci Mgr. Miroslav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Peter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František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Strakula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Ing.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Čepišák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Bc.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Kačur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Mgr. Jozef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Habiňák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  </w:t>
      </w:r>
    </w:p>
    <w:p w:rsidR="008621FB" w:rsidRPr="00976169" w:rsidRDefault="008621FB" w:rsidP="008621FB">
      <w:pPr>
        <w:pStyle w:val="Odstavecseseznamem"/>
        <w:numPr>
          <w:ilvl w:val="0"/>
          <w:numId w:val="4"/>
        </w:numPr>
        <w:spacing w:before="150" w:after="150" w:line="288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97616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 xml:space="preserve">Mgr. Daniela </w:t>
      </w:r>
      <w:proofErr w:type="spellStart"/>
      <w:r w:rsidRPr="0097616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Kasenčáková</w:t>
      </w:r>
      <w:proofErr w:type="spellEnd"/>
      <w:r w:rsidRPr="0097616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 xml:space="preserve"> , účtovníčka prítomným poslancom podrobne predniesla návrh Rozpočtových opatrení č. 4/2018 (Príloha č. 1)</w:t>
      </w:r>
    </w:p>
    <w:p w:rsidR="008621FB" w:rsidRDefault="008621FB" w:rsidP="008621F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Tento návrh odhlasovali  prítomní  poslanci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 nasledovne : </w:t>
      </w:r>
    </w:p>
    <w:p w:rsidR="008621FB" w:rsidRDefault="008621FB" w:rsidP="008621F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Za: </w:t>
      </w:r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 Mgr. Miroslav </w:t>
      </w:r>
      <w:proofErr w:type="spellStart"/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Peter </w:t>
      </w:r>
      <w:proofErr w:type="spellStart"/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František </w:t>
      </w:r>
      <w:proofErr w:type="spellStart"/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Strakula</w:t>
      </w:r>
      <w:proofErr w:type="spellEnd"/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,  Bc. </w:t>
      </w:r>
      <w:proofErr w:type="spellStart"/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Kačur</w:t>
      </w:r>
      <w:proofErr w:type="spellEnd"/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Mgr. Jozef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 </w:t>
      </w:r>
    </w:p>
    <w:p w:rsidR="008621FB" w:rsidRDefault="008621FB" w:rsidP="008621F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  <w:proofErr w:type="spellStart"/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lastRenderedPageBreak/>
        <w:t>Habiňák</w:t>
      </w:r>
      <w:proofErr w:type="spellEnd"/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  </w:t>
      </w:r>
    </w:p>
    <w:p w:rsidR="008621FB" w:rsidRDefault="008621FB" w:rsidP="008621F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Zdržal sa : </w:t>
      </w:r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Ing. </w:t>
      </w:r>
      <w:proofErr w:type="spellStart"/>
      <w:r w:rsidRPr="003523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Čepišák</w:t>
      </w:r>
      <w:proofErr w:type="spellEnd"/>
    </w:p>
    <w:p w:rsidR="008621FB" w:rsidRDefault="008621FB" w:rsidP="008621F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BC4C8D" w:rsidRDefault="008621FB" w:rsidP="008621FB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Mgr.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Kasenčáková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taktiež predniesla</w:t>
      </w:r>
    </w:p>
    <w:p w:rsidR="00BC4C8D" w:rsidRDefault="008621FB" w:rsidP="00BC4C8D">
      <w:pPr>
        <w:pStyle w:val="Odstavecseseznamem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4C8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C4C8D" w:rsidRPr="007D0A37">
        <w:rPr>
          <w:rFonts w:ascii="Times New Roman" w:eastAsia="Calibri" w:hAnsi="Times New Roman" w:cs="Times New Roman"/>
          <w:sz w:val="24"/>
          <w:szCs w:val="24"/>
        </w:rPr>
        <w:t>Správu nezávislého audítora z overenia ročnej účtovnej závierky za rok 2017</w:t>
      </w:r>
    </w:p>
    <w:p w:rsidR="00BC4C8D" w:rsidRDefault="00BC4C8D" w:rsidP="00BC4C8D">
      <w:pPr>
        <w:pStyle w:val="Odstavecseseznamem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Správu nezávislého audítora z auditu Konsolidovanej účtovnej závierky za rok 2017 - Výročnú správu obce za konsolidovaný celok za rok 2017 </w:t>
      </w:r>
    </w:p>
    <w:p w:rsidR="008621FB" w:rsidRDefault="008621FB" w:rsidP="00BC4C8D">
      <w:pPr>
        <w:pStyle w:val="Odstavecseseznamem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0908D4" w:rsidRDefault="008621FB" w:rsidP="008621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Tento návrh odhlasovali všetci prítomní  poslanci Mgr. Miroslav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Peter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František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Strakula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Ing.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Čepišák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Bc.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Kačur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Mgr. Jozef </w:t>
      </w:r>
      <w:proofErr w:type="spellStart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Habiňák</w:t>
      </w:r>
      <w:proofErr w:type="spellEnd"/>
      <w:r w:rsidRPr="000908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  </w:t>
      </w:r>
    </w:p>
    <w:p w:rsidR="008621FB" w:rsidRPr="00EA1D00" w:rsidRDefault="008621FB" w:rsidP="008621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21FB" w:rsidRDefault="008621FB" w:rsidP="008621FB">
      <w:pPr>
        <w:pStyle w:val="Odstavecseseznamem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D00">
        <w:rPr>
          <w:rFonts w:ascii="Times New Roman" w:eastAsia="Calibri" w:hAnsi="Times New Roman" w:cs="Times New Roman"/>
          <w:b/>
          <w:sz w:val="24"/>
          <w:szCs w:val="24"/>
          <w:u w:val="single"/>
        </w:rPr>
        <w:t>Diskusia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21FB" w:rsidRDefault="008621FB" w:rsidP="008621F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Pr="00EA1D00" w:rsidRDefault="008621FB" w:rsidP="008621FB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A1D00">
        <w:rPr>
          <w:rFonts w:ascii="Times New Roman" w:eastAsia="Calibri" w:hAnsi="Times New Roman" w:cs="Times New Roman"/>
          <w:sz w:val="24"/>
          <w:szCs w:val="24"/>
        </w:rPr>
        <w:t>Ako prvý sa do diskusie prihlásil starosta, ktorý oboznámil prítomných, že bola vykonaná kontrola okresným prokurátorom na prijaté VZN o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EA1D00">
        <w:rPr>
          <w:rFonts w:ascii="Times New Roman" w:eastAsia="Calibri" w:hAnsi="Times New Roman" w:cs="Times New Roman"/>
          <w:sz w:val="24"/>
          <w:szCs w:val="24"/>
        </w:rPr>
        <w:t>referende</w:t>
      </w:r>
      <w:r>
        <w:rPr>
          <w:rFonts w:ascii="Times New Roman" w:eastAsia="Calibri" w:hAnsi="Times New Roman" w:cs="Times New Roman"/>
          <w:sz w:val="24"/>
          <w:szCs w:val="24"/>
        </w:rPr>
        <w:t xml:space="preserve">. Obec postupovala podľa zákona.  </w:t>
      </w:r>
    </w:p>
    <w:p w:rsidR="008621FB" w:rsidRDefault="008621FB" w:rsidP="008621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Pr="00EA1D00" w:rsidRDefault="008621FB" w:rsidP="008621F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1D00">
        <w:rPr>
          <w:rFonts w:ascii="Times New Roman" w:eastAsia="Calibri" w:hAnsi="Times New Roman" w:cs="Times New Roman"/>
          <w:sz w:val="24"/>
          <w:szCs w:val="24"/>
        </w:rPr>
        <w:t>Ďalej starosta predložil poslancom GP</w:t>
      </w:r>
      <w:r w:rsidRPr="00EA1D00">
        <w:rPr>
          <w:rFonts w:ascii="Times New Roman" w:hAnsi="Times New Roman" w:cs="Times New Roman"/>
          <w:iCs/>
          <w:sz w:val="24"/>
          <w:szCs w:val="24"/>
        </w:rPr>
        <w:t xml:space="preserve">. 34629114-32/18 zhotovený geodetom Antonom </w:t>
      </w:r>
      <w:proofErr w:type="spellStart"/>
      <w:r w:rsidRPr="00EA1D00">
        <w:rPr>
          <w:rFonts w:ascii="Times New Roman" w:hAnsi="Times New Roman" w:cs="Times New Roman"/>
          <w:iCs/>
          <w:sz w:val="24"/>
          <w:szCs w:val="24"/>
        </w:rPr>
        <w:t>Vráblom</w:t>
      </w:r>
      <w:proofErr w:type="spellEnd"/>
      <w:r w:rsidRPr="00EA1D00">
        <w:rPr>
          <w:rFonts w:ascii="Times New Roman" w:hAnsi="Times New Roman" w:cs="Times New Roman"/>
          <w:iCs/>
          <w:sz w:val="24"/>
          <w:szCs w:val="24"/>
        </w:rPr>
        <w:t xml:space="preserve"> zo dňa 23.06.2018 overený  </w:t>
      </w:r>
      <w:r w:rsidRPr="00EA1D00">
        <w:rPr>
          <w:rFonts w:ascii="Times New Roman" w:hAnsi="Times New Roman" w:cs="Times New Roman"/>
          <w:color w:val="000000"/>
          <w:sz w:val="24"/>
          <w:szCs w:val="24"/>
        </w:rPr>
        <w:t xml:space="preserve">Ing. Antonom </w:t>
      </w:r>
      <w:proofErr w:type="spellStart"/>
      <w:r w:rsidRPr="00EA1D00">
        <w:rPr>
          <w:rFonts w:ascii="Times New Roman" w:hAnsi="Times New Roman" w:cs="Times New Roman"/>
          <w:color w:val="000000"/>
          <w:sz w:val="24"/>
          <w:szCs w:val="24"/>
        </w:rPr>
        <w:t>Olekšákom</w:t>
      </w:r>
      <w:proofErr w:type="spellEnd"/>
      <w:r w:rsidRPr="00EA1D00">
        <w:rPr>
          <w:rFonts w:ascii="Times New Roman" w:hAnsi="Times New Roman" w:cs="Times New Roman"/>
          <w:color w:val="000000"/>
          <w:sz w:val="24"/>
          <w:szCs w:val="24"/>
        </w:rPr>
        <w:t>, Zimná 464/66 Spišská Belá  dňa 25.06.2018  autorizovaným geodetom a kartografom</w:t>
      </w:r>
      <w:r w:rsidRPr="00EA1D00">
        <w:rPr>
          <w:rFonts w:ascii="Times New Roman" w:eastAsia="Calibri" w:hAnsi="Times New Roman" w:cs="Times New Roman"/>
          <w:sz w:val="24"/>
          <w:szCs w:val="24"/>
        </w:rPr>
        <w:t xml:space="preserve">, ktorý dali vyhotoviť manželia </w:t>
      </w:r>
      <w:proofErr w:type="spellStart"/>
      <w:r w:rsidRPr="00EA1D00">
        <w:rPr>
          <w:rFonts w:ascii="Times New Roman" w:eastAsia="Calibri" w:hAnsi="Times New Roman" w:cs="Times New Roman"/>
          <w:sz w:val="24"/>
          <w:szCs w:val="24"/>
        </w:rPr>
        <w:t>Čupkovci</w:t>
      </w:r>
      <w:proofErr w:type="spellEnd"/>
      <w:r w:rsidRPr="00EA1D00">
        <w:rPr>
          <w:rFonts w:ascii="Times New Roman" w:eastAsia="Calibri" w:hAnsi="Times New Roman" w:cs="Times New Roman"/>
          <w:sz w:val="24"/>
          <w:szCs w:val="24"/>
        </w:rPr>
        <w:t xml:space="preserve"> k odkúpeniu pozemku </w:t>
      </w:r>
      <w:r w:rsidRPr="00EA1D00">
        <w:rPr>
          <w:rFonts w:ascii="Times New Roman" w:hAnsi="Times New Roman" w:cs="Times New Roman"/>
          <w:iCs/>
          <w:sz w:val="24"/>
          <w:szCs w:val="24"/>
        </w:rPr>
        <w:t>KN C 4902/24 o výmere 191 m</w:t>
      </w:r>
      <w:r w:rsidRPr="00EA1D00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EA1D00">
        <w:rPr>
          <w:rFonts w:ascii="Times New Roman" w:hAnsi="Times New Roman" w:cs="Times New Roman"/>
          <w:iCs/>
          <w:sz w:val="24"/>
          <w:szCs w:val="24"/>
        </w:rPr>
        <w:t>, ktorá vznikla odčlenením od pôvodnej parcely č. 4902/1 o celkovej výmere 855 m</w:t>
      </w:r>
      <w:r w:rsidRPr="00EA1D00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EA1D00">
        <w:rPr>
          <w:rFonts w:ascii="Times New Roman" w:hAnsi="Times New Roman" w:cs="Times New Roman"/>
          <w:iCs/>
          <w:sz w:val="24"/>
          <w:szCs w:val="24"/>
        </w:rPr>
        <w:t xml:space="preserve"> druh pozemku ostatná plocha , LV 248.</w:t>
      </w:r>
      <w:r>
        <w:rPr>
          <w:rFonts w:ascii="Times New Roman" w:hAnsi="Times New Roman" w:cs="Times New Roman"/>
          <w:iCs/>
          <w:sz w:val="24"/>
          <w:szCs w:val="24"/>
        </w:rPr>
        <w:t xml:space="preserve">Poslanci schválili </w:t>
      </w:r>
      <w:r w:rsidRPr="00EA1D00">
        <w:rPr>
          <w:rFonts w:ascii="Times New Roman" w:hAnsi="Times New Roman" w:cs="Times New Roman"/>
          <w:sz w:val="24"/>
          <w:szCs w:val="24"/>
        </w:rPr>
        <w:t xml:space="preserve">spôsob a zámer </w:t>
      </w:r>
      <w:r w:rsidRPr="00EA1D00">
        <w:rPr>
          <w:rFonts w:ascii="Times New Roman" w:hAnsi="Times New Roman" w:cs="Times New Roman"/>
          <w:iCs/>
          <w:sz w:val="24"/>
          <w:szCs w:val="24"/>
        </w:rPr>
        <w:t xml:space="preserve">predaja  pozemku </w:t>
      </w:r>
      <w:r w:rsidRPr="00EA1D00">
        <w:rPr>
          <w:color w:val="000000"/>
        </w:rPr>
        <w:t xml:space="preserve"> </w:t>
      </w:r>
      <w:r w:rsidRPr="00EA1D00">
        <w:rPr>
          <w:rFonts w:ascii="Times New Roman" w:hAnsi="Times New Roman" w:cs="Times New Roman"/>
          <w:iCs/>
          <w:sz w:val="24"/>
          <w:szCs w:val="24"/>
        </w:rPr>
        <w:t xml:space="preserve">v zmysle § 9 a ods. 8 písm. e/ zákona č. 138/1991  o majetku obcí,  v zmysle Zásad hospodárenia obce a na základe ustanovení § 10 ods.1 </w:t>
      </w:r>
      <w:proofErr w:type="spellStart"/>
      <w:r w:rsidRPr="00EA1D00">
        <w:rPr>
          <w:rFonts w:ascii="Times New Roman" w:hAnsi="Times New Roman" w:cs="Times New Roman"/>
          <w:iCs/>
          <w:sz w:val="24"/>
          <w:szCs w:val="24"/>
        </w:rPr>
        <w:t>pím</w:t>
      </w:r>
      <w:proofErr w:type="spellEnd"/>
      <w:r w:rsidRPr="00EA1D00">
        <w:rPr>
          <w:rFonts w:ascii="Times New Roman" w:hAnsi="Times New Roman" w:cs="Times New Roman"/>
          <w:iCs/>
          <w:sz w:val="24"/>
          <w:szCs w:val="24"/>
        </w:rPr>
        <w:t>. a/ zákona SNR 369/1990 Zb. o obecnom zriadení Dôvodom spôsobu predaja hodného osobitého zreteľa je skutočnosť, že menovaní predmetné pozemky užívali dlhodobo. Cena pozemku 7 €/m</w:t>
      </w:r>
      <w:r w:rsidRPr="00EA1D00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EA1D00">
        <w:rPr>
          <w:rFonts w:ascii="Times New Roman" w:hAnsi="Times New Roman" w:cs="Times New Roman"/>
          <w:iCs/>
          <w:sz w:val="24"/>
          <w:szCs w:val="24"/>
        </w:rPr>
        <w:t xml:space="preserve"> vrátane poplatku návrhu</w:t>
      </w:r>
      <w:r>
        <w:rPr>
          <w:rFonts w:ascii="Times New Roman" w:hAnsi="Times New Roman" w:cs="Times New Roman"/>
          <w:iCs/>
          <w:sz w:val="24"/>
          <w:szCs w:val="24"/>
        </w:rPr>
        <w:t xml:space="preserve"> na vklad do katastra nehnuteľnosti</w:t>
      </w:r>
    </w:p>
    <w:p w:rsidR="008621FB" w:rsidRDefault="008621FB" w:rsidP="008621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8621FB" w:rsidRPr="00EA1D00" w:rsidRDefault="008621FB" w:rsidP="008621FB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Tento návrh odhlasovali všetci prítomní  poslanci Mgr. Miroslav </w:t>
      </w:r>
      <w:proofErr w:type="spellStart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Peter </w:t>
      </w:r>
      <w:proofErr w:type="spellStart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František </w:t>
      </w:r>
      <w:proofErr w:type="spellStart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Strakula</w:t>
      </w:r>
      <w:proofErr w:type="spellEnd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Ing. </w:t>
      </w:r>
      <w:proofErr w:type="spellStart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Čepišák</w:t>
      </w:r>
      <w:proofErr w:type="spellEnd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Bc. </w:t>
      </w:r>
      <w:proofErr w:type="spellStart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Kačur</w:t>
      </w:r>
      <w:proofErr w:type="spellEnd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Mgr. Jozef </w:t>
      </w:r>
      <w:proofErr w:type="spellStart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Habiňák</w:t>
      </w:r>
      <w:proofErr w:type="spellEnd"/>
      <w:r w:rsidRPr="00EA1D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  </w:t>
      </w:r>
    </w:p>
    <w:p w:rsidR="008621FB" w:rsidRPr="00E839BC" w:rsidRDefault="008621FB" w:rsidP="008621FB">
      <w:pPr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EA1D00" w:rsidRDefault="008621FB" w:rsidP="008621F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Ďalší bod sa týkal schvaľovania samotného  </w:t>
      </w:r>
      <w:r>
        <w:rPr>
          <w:rFonts w:ascii="Times New Roman" w:hAnsi="Times New Roman" w:cs="Times New Roman"/>
          <w:sz w:val="24"/>
          <w:szCs w:val="24"/>
        </w:rPr>
        <w:t xml:space="preserve">prevodu vlastníctva </w:t>
      </w:r>
      <w:r w:rsidRPr="005A05BD">
        <w:rPr>
          <w:rFonts w:ascii="Times New Roman" w:hAnsi="Times New Roman" w:cs="Times New Roman"/>
          <w:iCs/>
          <w:sz w:val="24"/>
          <w:szCs w:val="24"/>
        </w:rPr>
        <w:t xml:space="preserve"> pozemku</w:t>
      </w:r>
      <w:r>
        <w:rPr>
          <w:rFonts w:ascii="Times New Roman" w:hAnsi="Times New Roman" w:cs="Times New Roman"/>
          <w:iCs/>
          <w:sz w:val="24"/>
          <w:szCs w:val="24"/>
        </w:rPr>
        <w:t xml:space="preserve"> Stanislavovi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Pompovi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s manželkou podľa GP č. 34629114-34/18 zhotovený </w:t>
      </w:r>
      <w:r w:rsidRPr="00BA6C93">
        <w:rPr>
          <w:rFonts w:ascii="Times New Roman" w:hAnsi="Times New Roman" w:cs="Times New Roman"/>
          <w:iCs/>
          <w:sz w:val="24"/>
          <w:szCs w:val="24"/>
        </w:rPr>
        <w:t xml:space="preserve">geodetom Antonom </w:t>
      </w:r>
      <w:proofErr w:type="spellStart"/>
      <w:r w:rsidRPr="00BA6C93">
        <w:rPr>
          <w:rFonts w:ascii="Times New Roman" w:hAnsi="Times New Roman" w:cs="Times New Roman"/>
          <w:iCs/>
          <w:sz w:val="24"/>
          <w:szCs w:val="24"/>
        </w:rPr>
        <w:t>Vráblom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95D28">
        <w:rPr>
          <w:rFonts w:ascii="Times New Roman" w:hAnsi="Times New Roman" w:cs="Times New Roman"/>
          <w:iCs/>
          <w:sz w:val="24"/>
          <w:szCs w:val="24"/>
        </w:rPr>
        <w:t xml:space="preserve">zo dňa 29.06.2018 overený  </w:t>
      </w:r>
      <w:r w:rsidRPr="00995D28">
        <w:rPr>
          <w:rFonts w:ascii="Times New Roman" w:hAnsi="Times New Roman" w:cs="Times New Roman"/>
          <w:color w:val="000000"/>
          <w:sz w:val="24"/>
          <w:szCs w:val="24"/>
        </w:rPr>
        <w:t xml:space="preserve">Ing. Antonom </w:t>
      </w:r>
      <w:proofErr w:type="spellStart"/>
      <w:r w:rsidRPr="00995D28">
        <w:rPr>
          <w:rFonts w:ascii="Times New Roman" w:hAnsi="Times New Roman" w:cs="Times New Roman"/>
          <w:color w:val="000000"/>
          <w:sz w:val="24"/>
          <w:szCs w:val="24"/>
        </w:rPr>
        <w:t>Olekšákom</w:t>
      </w:r>
      <w:proofErr w:type="spellEnd"/>
      <w:r w:rsidRPr="00995D28">
        <w:rPr>
          <w:rFonts w:ascii="Times New Roman" w:hAnsi="Times New Roman" w:cs="Times New Roman"/>
          <w:color w:val="000000"/>
          <w:sz w:val="24"/>
          <w:szCs w:val="24"/>
        </w:rPr>
        <w:t>, Zimná 464/66 Spišská Belá  dňa 02.07.2018  autorizovaným geodetom a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95D28">
        <w:rPr>
          <w:rFonts w:ascii="Times New Roman" w:hAnsi="Times New Roman" w:cs="Times New Roman"/>
          <w:color w:val="000000"/>
          <w:sz w:val="24"/>
          <w:szCs w:val="24"/>
        </w:rPr>
        <w:t>kartografom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v zmysle § 9 a ods. 8 písm. e/ zákona č. 138/1991  o majetku obcí,  v zmysle Zásad hospodárenia obce a na základe ustanovení § 10 ods.1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pím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a/ zákona SNR 369/1990 Zb. o obecnom zriadení KN E 5482  </w:t>
      </w:r>
      <w:r w:rsidRPr="002179A5">
        <w:rPr>
          <w:rFonts w:ascii="Times New Roman" w:hAnsi="Times New Roman" w:cs="Times New Roman"/>
          <w:b/>
          <w:iCs/>
          <w:sz w:val="24"/>
          <w:szCs w:val="24"/>
        </w:rPr>
        <w:t>diel 1 o výmere 55 m</w:t>
      </w:r>
      <w:r w:rsidRPr="002179A5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>, druh pozemku zastavané plochy a nádvoria, LV 248 a parcela KN C 28/1,</w:t>
      </w:r>
      <w:r w:rsidRPr="002179A5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druh pozemku zastavané plochy a nádvoria </w:t>
      </w:r>
      <w:r w:rsidRPr="002179A5">
        <w:rPr>
          <w:rFonts w:ascii="Times New Roman" w:hAnsi="Times New Roman" w:cs="Times New Roman"/>
          <w:b/>
          <w:iCs/>
          <w:sz w:val="24"/>
          <w:szCs w:val="24"/>
        </w:rPr>
        <w:t>diel  2 o výmere 12 m</w:t>
      </w:r>
      <w:r w:rsidRPr="002179A5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 xml:space="preserve"> , LV 1   celková výmera 67 m</w:t>
      </w:r>
      <w:r w:rsidRPr="00715B3C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>. Dôvodom spôsobu predaja hodného osobitého zreteľa je skutočnosť, že menovaní predmetné pozemky užívali dlhodobo. Cena pozemku 10 €/m</w:t>
      </w: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 xml:space="preserve"> vrátane poplatku návrhu na vklad do katastra nehnuteľnosti.     </w:t>
      </w:r>
    </w:p>
    <w:p w:rsidR="008621FB" w:rsidRDefault="008621FB" w:rsidP="008621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8621FB" w:rsidRPr="00E839BC" w:rsidRDefault="008621FB" w:rsidP="008621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Tento návrh odhlasovali všetci prítomní  poslanci Mgr. Miroslav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Peter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František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Strakula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Ing.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Čepišák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Bc.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Kačur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Mgr. Jozef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Habiňák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  </w:t>
      </w:r>
    </w:p>
    <w:p w:rsidR="008621FB" w:rsidRDefault="008621FB" w:rsidP="008621F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Pr="00E14566" w:rsidRDefault="008621FB" w:rsidP="008621FB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1456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Starosta oboznámil prítomných s ponukou p. </w:t>
      </w:r>
      <w:proofErr w:type="spellStart"/>
      <w:r w:rsidRPr="00E14566">
        <w:rPr>
          <w:rFonts w:ascii="Times New Roman" w:eastAsia="Calibri" w:hAnsi="Times New Roman" w:cs="Times New Roman"/>
          <w:sz w:val="24"/>
          <w:szCs w:val="24"/>
        </w:rPr>
        <w:t>Michnu</w:t>
      </w:r>
      <w:proofErr w:type="spellEnd"/>
      <w:r w:rsidRPr="00E14566">
        <w:rPr>
          <w:rFonts w:ascii="Times New Roman" w:eastAsia="Calibri" w:hAnsi="Times New Roman" w:cs="Times New Roman"/>
          <w:sz w:val="24"/>
          <w:szCs w:val="24"/>
        </w:rPr>
        <w:t xml:space="preserve"> o odkúpenie pozemkov za sumu </w:t>
      </w:r>
      <w:r w:rsidRPr="00E14566">
        <w:rPr>
          <w:rFonts w:ascii="Times New Roman" w:eastAsia="Calibri" w:hAnsi="Times New Roman" w:cs="Times New Roman"/>
          <w:b/>
          <w:sz w:val="24"/>
          <w:szCs w:val="24"/>
        </w:rPr>
        <w:t>1 €</w:t>
      </w:r>
      <w:r w:rsidRPr="00E14566">
        <w:rPr>
          <w:rFonts w:ascii="Times New Roman" w:eastAsia="Calibri" w:hAnsi="Times New Roman" w:cs="Times New Roman"/>
          <w:sz w:val="24"/>
          <w:szCs w:val="24"/>
        </w:rPr>
        <w:t xml:space="preserve"> v </w:t>
      </w:r>
      <w:proofErr w:type="spellStart"/>
      <w:r w:rsidRPr="00E14566">
        <w:rPr>
          <w:rFonts w:ascii="Times New Roman" w:eastAsia="Calibri" w:hAnsi="Times New Roman" w:cs="Times New Roman"/>
          <w:sz w:val="24"/>
          <w:szCs w:val="24"/>
        </w:rPr>
        <w:t>k.ú</w:t>
      </w:r>
      <w:proofErr w:type="spellEnd"/>
      <w:r w:rsidRPr="00E14566">
        <w:rPr>
          <w:rFonts w:ascii="Times New Roman" w:eastAsia="Calibri" w:hAnsi="Times New Roman" w:cs="Times New Roman"/>
          <w:sz w:val="24"/>
          <w:szCs w:val="24"/>
        </w:rPr>
        <w:t xml:space="preserve">. Toporec podľa GP  60/2018 vyhotoveného Ing. Jánom </w:t>
      </w:r>
      <w:proofErr w:type="spellStart"/>
      <w:r w:rsidRPr="00E14566">
        <w:rPr>
          <w:rFonts w:ascii="Times New Roman" w:eastAsia="Calibri" w:hAnsi="Times New Roman" w:cs="Times New Roman"/>
          <w:sz w:val="24"/>
          <w:szCs w:val="24"/>
        </w:rPr>
        <w:t>Furcoňom</w:t>
      </w:r>
      <w:proofErr w:type="spellEnd"/>
      <w:r w:rsidRPr="00E14566">
        <w:rPr>
          <w:rFonts w:ascii="Times New Roman" w:eastAsia="Calibri" w:hAnsi="Times New Roman" w:cs="Times New Roman"/>
          <w:sz w:val="24"/>
          <w:szCs w:val="24"/>
        </w:rPr>
        <w:t xml:space="preserve">, geodetom  </w:t>
      </w:r>
    </w:p>
    <w:p w:rsidR="008621FB" w:rsidRDefault="002B6D67" w:rsidP="008621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8621FB">
        <w:rPr>
          <w:rFonts w:ascii="Times New Roman" w:eastAsia="Calibri" w:hAnsi="Times New Roman" w:cs="Times New Roman"/>
          <w:sz w:val="24"/>
          <w:szCs w:val="24"/>
        </w:rPr>
        <w:t>KN C diel 1  5572/24 o výmere 59 m</w:t>
      </w:r>
      <w:r w:rsidR="008621FB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="008621FB">
        <w:rPr>
          <w:rFonts w:ascii="Times New Roman" w:eastAsia="Calibri" w:hAnsi="Times New Roman" w:cs="Times New Roman"/>
          <w:sz w:val="24"/>
          <w:szCs w:val="24"/>
        </w:rPr>
        <w:t xml:space="preserve">, druh pozemku orná pôda  </w:t>
      </w:r>
    </w:p>
    <w:p w:rsidR="008621FB" w:rsidRDefault="008621FB" w:rsidP="008621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diel 2  5572/26 o výmere 42 </w:t>
      </w:r>
      <w:r w:rsidRPr="007C6B61">
        <w:rPr>
          <w:rFonts w:ascii="Times New Roman" w:eastAsia="Calibri" w:hAnsi="Times New Roman" w:cs="Times New Roman"/>
          <w:sz w:val="24"/>
          <w:szCs w:val="24"/>
        </w:rPr>
        <w:t>m2</w:t>
      </w:r>
      <w:r>
        <w:rPr>
          <w:rFonts w:ascii="Times New Roman" w:eastAsia="Calibri" w:hAnsi="Times New Roman" w:cs="Times New Roman"/>
          <w:sz w:val="24"/>
          <w:szCs w:val="24"/>
        </w:rPr>
        <w:t xml:space="preserve">, druh pozemku orná pôda </w:t>
      </w:r>
    </w:p>
    <w:p w:rsidR="002B6D67" w:rsidRDefault="008621FB" w:rsidP="008621F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predmetné </w:t>
      </w:r>
      <w:r w:rsidRPr="007C6B61">
        <w:rPr>
          <w:rFonts w:ascii="Times New Roman" w:eastAsia="Calibri" w:hAnsi="Times New Roman" w:cs="Times New Roman"/>
          <w:sz w:val="24"/>
          <w:szCs w:val="24"/>
        </w:rPr>
        <w:t>parcely</w:t>
      </w:r>
      <w:r>
        <w:rPr>
          <w:rFonts w:ascii="Times New Roman" w:eastAsia="Calibri" w:hAnsi="Times New Roman" w:cs="Times New Roman"/>
          <w:sz w:val="24"/>
          <w:szCs w:val="24"/>
        </w:rPr>
        <w:t xml:space="preserve"> bolo odčlenené od pôvodnej parcely  KN E 5401/1 orná pôda                                                                                               </w:t>
      </w:r>
      <w:r w:rsidR="002B6D6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</w:t>
      </w:r>
    </w:p>
    <w:p w:rsidR="002B6D67" w:rsidRDefault="002B6D67" w:rsidP="008621F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8621FB">
        <w:rPr>
          <w:rFonts w:ascii="Times New Roman" w:eastAsia="Calibri" w:hAnsi="Times New Roman" w:cs="Times New Roman"/>
          <w:sz w:val="24"/>
          <w:szCs w:val="24"/>
        </w:rPr>
        <w:t>o celkovej výmere  550 m</w:t>
      </w:r>
      <w:r w:rsidR="008621FB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="008621FB">
        <w:rPr>
          <w:rFonts w:ascii="Times New Roman" w:eastAsia="Calibri" w:hAnsi="Times New Roman" w:cs="Times New Roman"/>
          <w:sz w:val="24"/>
          <w:szCs w:val="24"/>
        </w:rPr>
        <w:t xml:space="preserve">. V týchto parcelách sú uložené káble </w:t>
      </w:r>
      <w:r w:rsidR="008621FB" w:rsidRPr="00BC4C8D">
        <w:rPr>
          <w:rFonts w:ascii="Times New Roman" w:eastAsia="Calibri" w:hAnsi="Times New Roman" w:cs="Times New Roman"/>
          <w:sz w:val="24"/>
          <w:szCs w:val="24"/>
        </w:rPr>
        <w:t xml:space="preserve">na verejné osvetlenie </w:t>
      </w:r>
    </w:p>
    <w:p w:rsidR="008621FB" w:rsidRDefault="002B6D67" w:rsidP="008621F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8621FB">
        <w:rPr>
          <w:rFonts w:ascii="Times New Roman" w:eastAsia="Calibri" w:hAnsi="Times New Roman" w:cs="Times New Roman"/>
          <w:sz w:val="24"/>
          <w:szCs w:val="24"/>
        </w:rPr>
        <w:t xml:space="preserve">do  osady, takže je výhodou tieto    parcely odkúpiť.  </w:t>
      </w:r>
    </w:p>
    <w:p w:rsidR="008621FB" w:rsidRDefault="008621FB" w:rsidP="008621FB">
      <w:pPr>
        <w:spacing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8621FB" w:rsidRPr="00E14566" w:rsidRDefault="008621FB" w:rsidP="008621F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Tento návrh odhlasovali všetci prítomní  poslanci Mgr. Miroslav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Peter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František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Strakula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Ing.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Čepišák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Bc.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Kačur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Mgr. Jozef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Habiňák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  </w:t>
      </w:r>
    </w:p>
    <w:p w:rsidR="008621FB" w:rsidRDefault="008621FB" w:rsidP="008621FB">
      <w:pPr>
        <w:pStyle w:val="Odstavecseseznamem"/>
        <w:numPr>
          <w:ilvl w:val="0"/>
          <w:numId w:val="4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V ďalšom bode starosta predložil písomnú žiadosť Slovenskej pošty o vykonanie opráv v prenajatých priestoroch, nakoľko tieto sú nevyhovujúce a sú v rozpore s predpismi BOZP, STN a zákone č. 116/90 Zb. o nájme nebytových priestorov prenajatých priestorov. </w:t>
      </w:r>
    </w:p>
    <w:p w:rsidR="00BC4C8D" w:rsidRDefault="00BC4C8D" w:rsidP="002B6D6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4C8D">
        <w:rPr>
          <w:rFonts w:ascii="Times New Roman" w:eastAsia="Calibri" w:hAnsi="Times New Roman" w:cs="Times New Roman"/>
          <w:sz w:val="24"/>
          <w:szCs w:val="24"/>
        </w:rPr>
        <w:t xml:space="preserve">            Starosta oznámil poslancom o zmene otváracích hodín </w:t>
      </w:r>
      <w:r>
        <w:rPr>
          <w:rFonts w:ascii="Times New Roman" w:eastAsia="Calibri" w:hAnsi="Times New Roman" w:cs="Times New Roman"/>
          <w:sz w:val="24"/>
          <w:szCs w:val="24"/>
        </w:rPr>
        <w:t xml:space="preserve">od 01.09.2018 </w:t>
      </w:r>
      <w:r w:rsidRPr="00BC4C8D">
        <w:rPr>
          <w:rFonts w:ascii="Times New Roman" w:eastAsia="Calibri" w:hAnsi="Times New Roman" w:cs="Times New Roman"/>
          <w:sz w:val="24"/>
          <w:szCs w:val="24"/>
        </w:rPr>
        <w:t xml:space="preserve">na pošte </w:t>
      </w:r>
    </w:p>
    <w:p w:rsidR="00BC4C8D" w:rsidRDefault="00BC4C8D" w:rsidP="002B6D6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BC4C8D">
        <w:rPr>
          <w:rFonts w:ascii="Times New Roman" w:eastAsia="Calibri" w:hAnsi="Times New Roman" w:cs="Times New Roman"/>
          <w:sz w:val="24"/>
          <w:szCs w:val="24"/>
        </w:rPr>
        <w:t>a poslanci navrhli napísať list kompetent</w:t>
      </w:r>
      <w:r>
        <w:rPr>
          <w:rFonts w:ascii="Times New Roman" w:eastAsia="Calibri" w:hAnsi="Times New Roman" w:cs="Times New Roman"/>
          <w:sz w:val="24"/>
          <w:szCs w:val="24"/>
        </w:rPr>
        <w:t>n</w:t>
      </w:r>
      <w:r w:rsidRPr="00BC4C8D">
        <w:rPr>
          <w:rFonts w:ascii="Times New Roman" w:eastAsia="Calibri" w:hAnsi="Times New Roman" w:cs="Times New Roman"/>
          <w:sz w:val="24"/>
          <w:szCs w:val="24"/>
        </w:rPr>
        <w:t xml:space="preserve">ým, aby zmenili svoje rozhodnutie nakoľko </w:t>
      </w:r>
    </w:p>
    <w:p w:rsidR="00BC4C8D" w:rsidRDefault="00BC4C8D" w:rsidP="002B6D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BC4C8D">
        <w:rPr>
          <w:rFonts w:ascii="Times New Roman" w:eastAsia="Calibri" w:hAnsi="Times New Roman" w:cs="Times New Roman"/>
          <w:sz w:val="24"/>
          <w:szCs w:val="24"/>
        </w:rPr>
        <w:t>je to proti občanom</w:t>
      </w:r>
      <w:r w:rsidRPr="00BC4C8D">
        <w:rPr>
          <w:rFonts w:ascii="Times New Roman" w:hAnsi="Times New Roman" w:cs="Times New Roman"/>
          <w:sz w:val="24"/>
          <w:szCs w:val="24"/>
        </w:rPr>
        <w:t xml:space="preserve">. Návšteva poštového úradu je často krát už pred odchodom ranného </w:t>
      </w:r>
    </w:p>
    <w:p w:rsidR="00BC4C8D" w:rsidRDefault="00BC4C8D" w:rsidP="002B6D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autobusu do 7.30 </w:t>
      </w:r>
      <w:r w:rsidRPr="00BC4C8D">
        <w:rPr>
          <w:rFonts w:ascii="Times New Roman" w:hAnsi="Times New Roman" w:cs="Times New Roman"/>
          <w:sz w:val="24"/>
          <w:szCs w:val="24"/>
        </w:rPr>
        <w:t xml:space="preserve">hod. a po 15.00 hodine prídu ešte dva autobusy  o 15.10 hod. a 15.20 </w:t>
      </w:r>
    </w:p>
    <w:p w:rsidR="00BC4C8D" w:rsidRPr="00BC4C8D" w:rsidRDefault="002B6D67" w:rsidP="002B6D6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C4C8D">
        <w:rPr>
          <w:rFonts w:ascii="Times New Roman" w:hAnsi="Times New Roman" w:cs="Times New Roman"/>
          <w:sz w:val="24"/>
          <w:szCs w:val="24"/>
        </w:rPr>
        <w:t xml:space="preserve">hodine a občania </w:t>
      </w:r>
      <w:r>
        <w:rPr>
          <w:rFonts w:ascii="Times New Roman" w:hAnsi="Times New Roman" w:cs="Times New Roman"/>
          <w:sz w:val="24"/>
          <w:szCs w:val="24"/>
        </w:rPr>
        <w:t xml:space="preserve">poštové </w:t>
      </w:r>
      <w:r w:rsidR="00BC4C8D" w:rsidRPr="00BC4C8D">
        <w:rPr>
          <w:rFonts w:ascii="Times New Roman" w:hAnsi="Times New Roman" w:cs="Times New Roman"/>
          <w:sz w:val="24"/>
          <w:szCs w:val="24"/>
        </w:rPr>
        <w:t>služby využívajú práve najviac vtedy</w:t>
      </w:r>
      <w:r w:rsidR="00BC4C8D">
        <w:rPr>
          <w:rFonts w:ascii="Times New Roman" w:hAnsi="Times New Roman" w:cs="Times New Roman"/>
          <w:sz w:val="24"/>
          <w:szCs w:val="24"/>
        </w:rPr>
        <w:t>.</w:t>
      </w:r>
    </w:p>
    <w:p w:rsidR="00BC4C8D" w:rsidRDefault="00BC4C8D" w:rsidP="00BC4C8D">
      <w:pPr>
        <w:pStyle w:val="Odstavecseseznamem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E14566" w:rsidRDefault="008621FB" w:rsidP="008621F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Tento návrh odhlasovali všetci prítomní  poslanci Mgr. Miroslav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Peter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František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Strakula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Ing.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Čepišák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Bc.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Kačur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Mgr. Jozef </w:t>
      </w:r>
      <w:proofErr w:type="spellStart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Habiňák</w:t>
      </w:r>
      <w:proofErr w:type="spellEnd"/>
      <w:r w:rsidRPr="00E839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  </w:t>
      </w:r>
    </w:p>
    <w:p w:rsidR="008621FB" w:rsidRPr="00764B3F" w:rsidRDefault="008621FB" w:rsidP="008621FB">
      <w:pPr>
        <w:pStyle w:val="Odstavecseseznamem"/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2038B">
        <w:rPr>
          <w:rFonts w:ascii="Times New Roman" w:eastAsia="Calibri" w:hAnsi="Times New Roman" w:cs="Times New Roman"/>
          <w:sz w:val="24"/>
          <w:szCs w:val="24"/>
        </w:rPr>
        <w:t xml:space="preserve">Následne starosta </w:t>
      </w:r>
      <w:r>
        <w:rPr>
          <w:rFonts w:ascii="Times New Roman" w:eastAsia="Calibri" w:hAnsi="Times New Roman" w:cs="Times New Roman"/>
          <w:sz w:val="24"/>
          <w:szCs w:val="24"/>
        </w:rPr>
        <w:t>oboznámil prítomných z vyúčtovaním osláv Dňa rodákov obce Toporec 2018.</w:t>
      </w:r>
    </w:p>
    <w:p w:rsidR="002B6D67" w:rsidRDefault="002B6D67" w:rsidP="008621FB">
      <w:pPr>
        <w:spacing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8621FB" w:rsidRPr="00C2038B" w:rsidRDefault="008621FB" w:rsidP="008621F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Tento návrh odhlasovali všetci prítomní  poslanci Mgr. Miroslav </w:t>
      </w:r>
      <w:proofErr w:type="spellStart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Peter </w:t>
      </w:r>
      <w:proofErr w:type="spellStart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Svitana</w:t>
      </w:r>
      <w:proofErr w:type="spellEnd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František </w:t>
      </w:r>
      <w:proofErr w:type="spellStart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Strakula</w:t>
      </w:r>
      <w:proofErr w:type="spellEnd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Ing. </w:t>
      </w:r>
      <w:proofErr w:type="spellStart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Čepišák</w:t>
      </w:r>
      <w:proofErr w:type="spellEnd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 Bc. </w:t>
      </w:r>
      <w:proofErr w:type="spellStart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Kačur</w:t>
      </w:r>
      <w:proofErr w:type="spellEnd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, Mgr. Jozef </w:t>
      </w:r>
      <w:proofErr w:type="spellStart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Habiňák</w:t>
      </w:r>
      <w:proofErr w:type="spellEnd"/>
      <w:r w:rsidRPr="00C2038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 xml:space="preserve">  </w:t>
      </w:r>
    </w:p>
    <w:p w:rsidR="008621FB" w:rsidRPr="00C2038B" w:rsidRDefault="008621FB" w:rsidP="008621FB">
      <w:pPr>
        <w:pStyle w:val="Odstavecseseznamem"/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Starosta podal návrh, že je potrebné opraviť dlažbu pri kríži na cintoríne a zároveň, aby sa opravila dlažba okolo hrobu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neb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p. farára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Porubca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621FB" w:rsidRDefault="008621FB" w:rsidP="008621F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2038B">
        <w:rPr>
          <w:rFonts w:ascii="Times New Roman" w:eastAsia="Calibri" w:hAnsi="Times New Roman" w:cs="Times New Roman"/>
          <w:b/>
          <w:sz w:val="24"/>
          <w:szCs w:val="24"/>
        </w:rPr>
        <w:t xml:space="preserve">Tento návrh odhlasovali všetci prítomní  poslanci Mgr. Miroslav </w:t>
      </w:r>
      <w:proofErr w:type="spellStart"/>
      <w:r w:rsidRPr="00C2038B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C2038B">
        <w:rPr>
          <w:rFonts w:ascii="Times New Roman" w:eastAsia="Calibri" w:hAnsi="Times New Roman" w:cs="Times New Roman"/>
          <w:b/>
          <w:sz w:val="24"/>
          <w:szCs w:val="24"/>
        </w:rPr>
        <w:t xml:space="preserve">, Peter </w:t>
      </w:r>
      <w:proofErr w:type="spellStart"/>
      <w:r w:rsidRPr="00C2038B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C2038B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Pr="00C2038B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Pr="00C2038B">
        <w:rPr>
          <w:rFonts w:ascii="Times New Roman" w:eastAsia="Calibri" w:hAnsi="Times New Roman" w:cs="Times New Roman"/>
          <w:b/>
          <w:sz w:val="24"/>
          <w:szCs w:val="24"/>
        </w:rPr>
        <w:t xml:space="preserve">, Ing. </w:t>
      </w:r>
      <w:proofErr w:type="spellStart"/>
      <w:r w:rsidRPr="00C2038B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  <w:r w:rsidRPr="00C2038B">
        <w:rPr>
          <w:rFonts w:ascii="Times New Roman" w:eastAsia="Calibri" w:hAnsi="Times New Roman" w:cs="Times New Roman"/>
          <w:b/>
          <w:sz w:val="24"/>
          <w:szCs w:val="24"/>
        </w:rPr>
        <w:t xml:space="preserve">,  Bc. </w:t>
      </w:r>
      <w:proofErr w:type="spellStart"/>
      <w:r w:rsidRPr="00C2038B">
        <w:rPr>
          <w:rFonts w:ascii="Times New Roman" w:eastAsia="Calibri" w:hAnsi="Times New Roman" w:cs="Times New Roman"/>
          <w:b/>
          <w:sz w:val="24"/>
          <w:szCs w:val="24"/>
        </w:rPr>
        <w:t>Kačur</w:t>
      </w:r>
      <w:proofErr w:type="spellEnd"/>
      <w:r w:rsidRPr="00C2038B">
        <w:rPr>
          <w:rFonts w:ascii="Times New Roman" w:eastAsia="Calibri" w:hAnsi="Times New Roman" w:cs="Times New Roman"/>
          <w:b/>
          <w:sz w:val="24"/>
          <w:szCs w:val="24"/>
        </w:rPr>
        <w:t xml:space="preserve">, Mgr. Jozef </w:t>
      </w:r>
      <w:proofErr w:type="spellStart"/>
      <w:r w:rsidRPr="00C2038B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Pr="00C2038B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8621FB" w:rsidRDefault="008621FB" w:rsidP="008621F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Pr="00BC4C8D" w:rsidRDefault="008621FB" w:rsidP="008621FB">
      <w:pPr>
        <w:pStyle w:val="Odstavecseseznamem"/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C4C8D">
        <w:rPr>
          <w:rFonts w:ascii="Times New Roman" w:eastAsia="Calibri" w:hAnsi="Times New Roman" w:cs="Times New Roman"/>
          <w:sz w:val="24"/>
          <w:szCs w:val="24"/>
        </w:rPr>
        <w:t xml:space="preserve">Starosta predložil poslancom žiadosť Alfonza </w:t>
      </w:r>
      <w:proofErr w:type="spellStart"/>
      <w:r w:rsidRPr="00BC4C8D">
        <w:rPr>
          <w:rFonts w:ascii="Times New Roman" w:eastAsia="Calibri" w:hAnsi="Times New Roman" w:cs="Times New Roman"/>
          <w:sz w:val="24"/>
          <w:szCs w:val="24"/>
        </w:rPr>
        <w:t>Zamkovského</w:t>
      </w:r>
      <w:proofErr w:type="spellEnd"/>
      <w:r w:rsidRPr="00BC4C8D">
        <w:rPr>
          <w:rFonts w:ascii="Times New Roman" w:eastAsia="Calibri" w:hAnsi="Times New Roman" w:cs="Times New Roman"/>
          <w:sz w:val="24"/>
          <w:szCs w:val="24"/>
        </w:rPr>
        <w:t> o </w:t>
      </w:r>
      <w:proofErr w:type="spellStart"/>
      <w:r w:rsidRPr="00BC4C8D">
        <w:rPr>
          <w:rFonts w:ascii="Times New Roman" w:eastAsia="Calibri" w:hAnsi="Times New Roman" w:cs="Times New Roman"/>
          <w:sz w:val="24"/>
          <w:szCs w:val="24"/>
        </w:rPr>
        <w:t>vysporiadanie</w:t>
      </w:r>
      <w:proofErr w:type="spellEnd"/>
      <w:r w:rsidRPr="00BC4C8D">
        <w:rPr>
          <w:rFonts w:ascii="Times New Roman" w:eastAsia="Calibri" w:hAnsi="Times New Roman" w:cs="Times New Roman"/>
          <w:sz w:val="24"/>
          <w:szCs w:val="24"/>
        </w:rPr>
        <w:t xml:space="preserve"> pozemku pri čističke ZŠ , tento je v jeho vlastníctve. Poslanci navrhli, aby sa zrealizovalo napojenie ZŠ a rodinných domov do novovybudovanej kan</w:t>
      </w:r>
      <w:r w:rsidR="00BC4C8D" w:rsidRPr="00BC4C8D">
        <w:rPr>
          <w:rFonts w:ascii="Times New Roman" w:eastAsia="Calibri" w:hAnsi="Times New Roman" w:cs="Times New Roman"/>
          <w:sz w:val="24"/>
          <w:szCs w:val="24"/>
        </w:rPr>
        <w:t>a</w:t>
      </w:r>
      <w:r w:rsidRPr="00BC4C8D">
        <w:rPr>
          <w:rFonts w:ascii="Times New Roman" w:eastAsia="Calibri" w:hAnsi="Times New Roman" w:cs="Times New Roman"/>
          <w:sz w:val="24"/>
          <w:szCs w:val="24"/>
        </w:rPr>
        <w:t xml:space="preserve">lizácie. </w:t>
      </w:r>
    </w:p>
    <w:p w:rsidR="008621FB" w:rsidRPr="00764B3F" w:rsidRDefault="008621FB" w:rsidP="008621FB">
      <w:pPr>
        <w:pStyle w:val="Odstavecseseznamem"/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21FB" w:rsidRDefault="008621FB" w:rsidP="008621FB">
      <w:pPr>
        <w:pStyle w:val="Odstavecseseznamem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pStyle w:val="Odstavecseseznamem"/>
        <w:numPr>
          <w:ilvl w:val="0"/>
          <w:numId w:val="1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Do diskusie sa prihlásil poslanec </w:t>
      </w:r>
      <w:r w:rsidRPr="00C2038B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Ing. </w:t>
      </w:r>
      <w:proofErr w:type="spellStart"/>
      <w:r w:rsidRPr="00C2038B">
        <w:rPr>
          <w:rFonts w:ascii="Times New Roman" w:eastAsia="Calibri" w:hAnsi="Times New Roman" w:cs="Times New Roman"/>
          <w:sz w:val="24"/>
          <w:szCs w:val="24"/>
          <w:u w:val="single"/>
        </w:rPr>
        <w:t>Čepišák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ktorý sa zaujímal o tom, z akého dôvodu platil jeho otec za GP, ktorým sa zameriavali pozemky okolo rodinného domu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Čepišáka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Hlavná 98/79. Starosta k tomu dodal, že väčšia časť pozemkov v predmetnom GP bola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Čepišáková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 suma sa vypočítala na m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. Poslanec argumentoval, že bolo schválené, že GP bude platiť obec, že nerozumie, prečo mal jeho otec platiť. Poslanec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Strakula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uviedol, že je potrebné držať sa schváleného uznesenia, poslanec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Habiňák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bol za to, aby sa peniaze vrátili, taktiež aj poslanec Mgr.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Svitana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Starosta navrhol, aby sa predmetný GP predložil aby poslanci videli, koľko m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bolo zameraných pre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Čepišáka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 koľko pre obec.  </w:t>
      </w:r>
    </w:p>
    <w:p w:rsidR="008621FB" w:rsidRDefault="008621FB" w:rsidP="008621F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Pr="001025A7" w:rsidRDefault="008621FB" w:rsidP="008621F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Tento návrh odhlasovali všetci prítomní  poslanci Mgr. Miroslav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Peter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Ing.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 Bc.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Kačur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Mgr. Jozef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8621FB" w:rsidRDefault="008621FB" w:rsidP="008621FB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1025A7" w:rsidRDefault="008621FB" w:rsidP="008621FB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25A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21FB" w:rsidRDefault="008621FB" w:rsidP="008621FB">
      <w:pPr>
        <w:pStyle w:val="Odstavecseseznamem"/>
        <w:numPr>
          <w:ilvl w:val="0"/>
          <w:numId w:val="1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Ďalej sa do diskusie prihlásil poslanec Mgr.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Svitana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Miroslav  a upozornil na neporiadok na terase pri krčme, že sú tam porozbíjané sklá a pod. </w:t>
      </w:r>
    </w:p>
    <w:p w:rsidR="008621FB" w:rsidRPr="00BC4C8D" w:rsidRDefault="008621FB" w:rsidP="008621FB">
      <w:pPr>
        <w:suppressAutoHyphens/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 tejto téme starosta </w:t>
      </w:r>
      <w:r w:rsidRPr="00BC4C8D">
        <w:rPr>
          <w:rFonts w:ascii="Times New Roman" w:eastAsia="Calibri" w:hAnsi="Times New Roman" w:cs="Times New Roman"/>
          <w:sz w:val="24"/>
          <w:szCs w:val="24"/>
        </w:rPr>
        <w:t xml:space="preserve">uviedol, že upozornil pána Rotha na tento problém a tento prisľúbil  nápravu. </w:t>
      </w:r>
    </w:p>
    <w:p w:rsidR="008621FB" w:rsidRPr="001025A7" w:rsidRDefault="008621FB" w:rsidP="008621FB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1025A7" w:rsidRDefault="008621FB" w:rsidP="008621FB">
      <w:pPr>
        <w:pStyle w:val="Odstavecseseznamem"/>
        <w:numPr>
          <w:ilvl w:val="0"/>
          <w:numId w:val="1"/>
        </w:num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 slovo  sa prihlásil zástupca starostu Mgr.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Habiňák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ktorý navrhol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precentuálne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zvýšiť plat starostovi </w:t>
      </w:r>
      <w:r w:rsidRPr="00BC4C8D">
        <w:rPr>
          <w:rFonts w:ascii="Times New Roman" w:eastAsia="Calibri" w:hAnsi="Times New Roman" w:cs="Times New Roman"/>
          <w:sz w:val="24"/>
          <w:szCs w:val="24"/>
        </w:rPr>
        <w:t xml:space="preserve">o 35% </w:t>
      </w:r>
      <w:r>
        <w:rPr>
          <w:rFonts w:ascii="Times New Roman" w:eastAsia="Calibri" w:hAnsi="Times New Roman" w:cs="Times New Roman"/>
          <w:sz w:val="24"/>
          <w:szCs w:val="24"/>
        </w:rPr>
        <w:t xml:space="preserve">na obdobie 3 mesiacov, za jeho </w:t>
      </w:r>
      <w:r w:rsidRPr="00BC4C8D">
        <w:rPr>
          <w:rFonts w:ascii="Times New Roman" w:eastAsia="Calibri" w:hAnsi="Times New Roman" w:cs="Times New Roman"/>
          <w:sz w:val="24"/>
          <w:szCs w:val="24"/>
        </w:rPr>
        <w:t xml:space="preserve">vykonanú prácu  </w:t>
      </w:r>
      <w:r>
        <w:rPr>
          <w:rFonts w:ascii="Times New Roman" w:eastAsia="Calibri" w:hAnsi="Times New Roman" w:cs="Times New Roman"/>
          <w:sz w:val="24"/>
          <w:szCs w:val="24"/>
        </w:rPr>
        <w:t xml:space="preserve">a pôsobenie v obci </w:t>
      </w:r>
    </w:p>
    <w:p w:rsidR="008621FB" w:rsidRDefault="008621FB" w:rsidP="008621FB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Pr="001025A7" w:rsidRDefault="008621FB" w:rsidP="008621FB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Tento návrh odhlasovali  prítomní  poslanci nasledovne : </w:t>
      </w:r>
    </w:p>
    <w:p w:rsidR="008621FB" w:rsidRPr="001025A7" w:rsidRDefault="008621FB" w:rsidP="008621FB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Za:  Mgr. Miroslav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Peter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,  Bc.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Kačur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Mgr. Jozef  </w:t>
      </w:r>
    </w:p>
    <w:p w:rsidR="008621FB" w:rsidRPr="001025A7" w:rsidRDefault="008621FB" w:rsidP="008621FB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8621FB" w:rsidRPr="001025A7" w:rsidRDefault="008621FB" w:rsidP="008621FB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Zdržal sa : Ing.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</w:p>
    <w:p w:rsidR="008621FB" w:rsidRDefault="008621FB" w:rsidP="008621FB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pStyle w:val="Odstavecseseznamem"/>
        <w:numPr>
          <w:ilvl w:val="0"/>
          <w:numId w:val="1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05EA">
        <w:rPr>
          <w:rFonts w:ascii="Times New Roman" w:eastAsia="Calibri" w:hAnsi="Times New Roman" w:cs="Times New Roman"/>
          <w:sz w:val="24"/>
          <w:szCs w:val="24"/>
        </w:rPr>
        <w:t xml:space="preserve">Do diskusie sa zapojil poslanec </w:t>
      </w:r>
      <w:proofErr w:type="spellStart"/>
      <w:r w:rsidRPr="00FA05EA">
        <w:rPr>
          <w:rFonts w:ascii="Times New Roman" w:eastAsia="Calibri" w:hAnsi="Times New Roman" w:cs="Times New Roman"/>
          <w:sz w:val="24"/>
          <w:szCs w:val="24"/>
        </w:rPr>
        <w:t>Strakula</w:t>
      </w:r>
      <w:proofErr w:type="spellEnd"/>
      <w:r w:rsidRPr="00FA05EA">
        <w:rPr>
          <w:rFonts w:ascii="Times New Roman" w:eastAsia="Calibri" w:hAnsi="Times New Roman" w:cs="Times New Roman"/>
          <w:sz w:val="24"/>
          <w:szCs w:val="24"/>
        </w:rPr>
        <w:t xml:space="preserve"> František, ktorý upozornil na Klub nad krčmou, že sa mládež tam vo večerných hodinách správa veľmi hlučne. </w:t>
      </w:r>
      <w:r>
        <w:rPr>
          <w:rFonts w:ascii="Times New Roman" w:eastAsia="Calibri" w:hAnsi="Times New Roman" w:cs="Times New Roman"/>
          <w:sz w:val="24"/>
          <w:szCs w:val="24"/>
        </w:rPr>
        <w:t xml:space="preserve">Navrhuje, aby tieto priestory boli otvorené do 22:00 hod. </w:t>
      </w:r>
    </w:p>
    <w:p w:rsidR="008621FB" w:rsidRDefault="008621FB" w:rsidP="008621FB">
      <w:pPr>
        <w:pStyle w:val="Odstavecseseznamem"/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BC4C8D" w:rsidRDefault="008621FB" w:rsidP="008621FB">
      <w:pPr>
        <w:pStyle w:val="Odstavecseseznamem"/>
        <w:numPr>
          <w:ilvl w:val="0"/>
          <w:numId w:val="1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516C">
        <w:rPr>
          <w:rFonts w:ascii="Times New Roman" w:eastAsia="Calibri" w:hAnsi="Times New Roman" w:cs="Times New Roman"/>
          <w:sz w:val="24"/>
          <w:szCs w:val="24"/>
        </w:rPr>
        <w:t xml:space="preserve">Ďalší príspevok mal do diskusie poslanec Mgr. </w:t>
      </w:r>
      <w:proofErr w:type="spellStart"/>
      <w:r w:rsidRPr="00F4516C">
        <w:rPr>
          <w:rFonts w:ascii="Times New Roman" w:eastAsia="Calibri" w:hAnsi="Times New Roman" w:cs="Times New Roman"/>
          <w:sz w:val="24"/>
          <w:szCs w:val="24"/>
        </w:rPr>
        <w:t>Svitana</w:t>
      </w:r>
      <w:proofErr w:type="spellEnd"/>
      <w:r w:rsidRPr="00F4516C">
        <w:rPr>
          <w:rFonts w:ascii="Times New Roman" w:eastAsia="Calibri" w:hAnsi="Times New Roman" w:cs="Times New Roman"/>
          <w:sz w:val="24"/>
          <w:szCs w:val="24"/>
        </w:rPr>
        <w:t xml:space="preserve"> Miroslav, ktorý položil starostovi otázku , že nevie o tom, aby bolo schvaľovaná realizácia verejného osvetlenia na Cintorínskej ulici a myslí si, že to nemá zmysel.   K tomu starosta uviedol, že táto s</w:t>
      </w:r>
      <w:r>
        <w:rPr>
          <w:rFonts w:ascii="Times New Roman" w:eastAsia="Calibri" w:hAnsi="Times New Roman" w:cs="Times New Roman"/>
          <w:sz w:val="24"/>
          <w:szCs w:val="24"/>
        </w:rPr>
        <w:t>tavba je zahrnutá do rozpočtu a na cintor</w:t>
      </w:r>
      <w:r w:rsidR="00BC4C8D">
        <w:rPr>
          <w:rFonts w:ascii="Times New Roman" w:eastAsia="Calibri" w:hAnsi="Times New Roman" w:cs="Times New Roman"/>
          <w:sz w:val="24"/>
          <w:szCs w:val="24"/>
        </w:rPr>
        <w:t>í</w:t>
      </w:r>
      <w:r>
        <w:rPr>
          <w:rFonts w:ascii="Times New Roman" w:eastAsia="Calibri" w:hAnsi="Times New Roman" w:cs="Times New Roman"/>
          <w:sz w:val="24"/>
          <w:szCs w:val="24"/>
        </w:rPr>
        <w:t xml:space="preserve">n chodia </w:t>
      </w:r>
      <w:r w:rsidRPr="00BC4C8D">
        <w:rPr>
          <w:rFonts w:ascii="Times New Roman" w:eastAsia="Calibri" w:hAnsi="Times New Roman" w:cs="Times New Roman"/>
          <w:sz w:val="24"/>
          <w:szCs w:val="24"/>
        </w:rPr>
        <w:t>občania z horného konca touto cestou</w:t>
      </w:r>
    </w:p>
    <w:p w:rsidR="008621FB" w:rsidRDefault="008621FB" w:rsidP="008621FB">
      <w:pPr>
        <w:pStyle w:val="Odstavecseseznamem"/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Poslanec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Strakula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navrhol, aby členovia MOPS monitorovali túto časť obce.</w:t>
      </w:r>
    </w:p>
    <w:p w:rsidR="008621FB" w:rsidRDefault="008621FB" w:rsidP="008621FB">
      <w:pPr>
        <w:pStyle w:val="Odstavecseseznamem"/>
        <w:rPr>
          <w:rFonts w:ascii="Times New Roman" w:eastAsia="Calibri" w:hAnsi="Times New Roman" w:cs="Times New Roman"/>
          <w:sz w:val="24"/>
          <w:szCs w:val="24"/>
        </w:rPr>
      </w:pPr>
    </w:p>
    <w:p w:rsidR="008621FB" w:rsidRDefault="008621FB" w:rsidP="008621FB">
      <w:pPr>
        <w:pStyle w:val="Odstavecseseznamem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 tejto téme sa vyjadril aj poslanec Ing.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Čepišák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že má tri nelogické vysvetlenia :</w:t>
      </w:r>
    </w:p>
    <w:p w:rsidR="008621FB" w:rsidRDefault="008621FB" w:rsidP="00BC4C8D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jeden stĺp je osadný v strede kanála </w:t>
      </w:r>
    </w:p>
    <w:p w:rsidR="008621FB" w:rsidRDefault="008621FB" w:rsidP="00BC4C8D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cesta je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zablátená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 jazdia po nej traktory </w:t>
      </w:r>
    </w:p>
    <w:p w:rsidR="008621FB" w:rsidRDefault="008621FB" w:rsidP="00BC4C8D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osvetlenia, ktoré je okolo jazera sa nepoužíva a podľa neho je veľmi potrebné, nakoľko mládež sa tam zgrupuje, robia tam neporiadok</w:t>
      </w:r>
    </w:p>
    <w:p w:rsidR="008621FB" w:rsidRDefault="008621FB" w:rsidP="008621FB">
      <w:pPr>
        <w:ind w:left="74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Uviedol, že pri jazere je strašný neporiadok a požiadal, aby bolo z hlasovania za zapnutie  verejného osvetlenia pri jazere prijaté uznesenie.</w:t>
      </w:r>
    </w:p>
    <w:p w:rsidR="008621FB" w:rsidRPr="001025A7" w:rsidRDefault="008621FB" w:rsidP="008621F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Tento návrh odhlasovali všetci prítomní  poslanci Mgr. Miroslav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Peter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Ing.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 Bc.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Kačur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Mgr. Jozef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8621FB" w:rsidRPr="009D2749" w:rsidRDefault="008621FB" w:rsidP="008621FB">
      <w:pPr>
        <w:ind w:left="74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621FB" w:rsidRPr="00B37B1E" w:rsidRDefault="008621FB" w:rsidP="008621FB">
      <w:pPr>
        <w:numPr>
          <w:ilvl w:val="0"/>
          <w:numId w:val="3"/>
        </w:numPr>
        <w:spacing w:before="120" w:after="0" w:line="240" w:lineRule="auto"/>
        <w:ind w:left="247" w:hanging="2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Starosta predniesol možnosť zapojenia obce do projektu MOPS, nakoľko je výhodnejší pre obec z finančného hľadiska. Jedná sa o projekt v rámci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B1E">
        <w:rPr>
          <w:rFonts w:ascii="Times New Roman" w:hAnsi="Times New Roman" w:cs="Times New Roman"/>
          <w:sz w:val="24"/>
          <w:szCs w:val="24"/>
        </w:rPr>
        <w:t>výzvy:  OPLZ-PO5-2018-1</w:t>
      </w:r>
    </w:p>
    <w:p w:rsidR="008621FB" w:rsidRPr="00FF00F9" w:rsidRDefault="008621FB" w:rsidP="008621FB">
      <w:pPr>
        <w:spacing w:after="0" w:line="240" w:lineRule="auto"/>
        <w:ind w:left="247"/>
        <w:jc w:val="both"/>
        <w:rPr>
          <w:rFonts w:ascii="Times New Roman" w:hAnsi="Times New Roman" w:cs="Times New Roman"/>
          <w:sz w:val="24"/>
          <w:szCs w:val="24"/>
        </w:rPr>
      </w:pPr>
      <w:r w:rsidRPr="00FF00F9">
        <w:rPr>
          <w:rFonts w:ascii="Times New Roman" w:hAnsi="Times New Roman" w:cs="Times New Roman"/>
          <w:sz w:val="24"/>
          <w:szCs w:val="24"/>
        </w:rPr>
        <w:t xml:space="preserve">názov projektu:  </w:t>
      </w:r>
      <w:r w:rsidRPr="00FF00F9">
        <w:rPr>
          <w:rFonts w:ascii="Times New Roman" w:hAnsi="Times New Roman" w:cs="Times New Roman"/>
          <w:b/>
          <w:sz w:val="24"/>
          <w:szCs w:val="24"/>
        </w:rPr>
        <w:t>“Miestna občianska poriadková služba - Toporec II</w:t>
      </w:r>
      <w:r>
        <w:rPr>
          <w:rFonts w:ascii="Times New Roman" w:hAnsi="Times New Roman" w:cs="Times New Roman"/>
          <w:sz w:val="24"/>
          <w:szCs w:val="24"/>
        </w:rPr>
        <w:t xml:space="preserve"> “, </w:t>
      </w:r>
      <w:r w:rsidRPr="00FF00F9">
        <w:rPr>
          <w:rFonts w:ascii="Times New Roman" w:hAnsi="Times New Roman" w:cs="Times New Roman"/>
          <w:sz w:val="24"/>
          <w:szCs w:val="24"/>
        </w:rPr>
        <w:t>ciele projektu sú v súlade s </w:t>
      </w:r>
      <w:r>
        <w:rPr>
          <w:rFonts w:ascii="Times New Roman" w:hAnsi="Times New Roman" w:cs="Times New Roman"/>
          <w:sz w:val="24"/>
          <w:szCs w:val="24"/>
        </w:rPr>
        <w:t xml:space="preserve"> platným programom rozvoja obce, </w:t>
      </w:r>
      <w:r w:rsidRPr="00FF00F9">
        <w:rPr>
          <w:rFonts w:ascii="Times New Roman" w:hAnsi="Times New Roman" w:cs="Times New Roman"/>
          <w:sz w:val="24"/>
          <w:szCs w:val="24"/>
        </w:rPr>
        <w:t>zabezpečen</w:t>
      </w:r>
      <w:r>
        <w:rPr>
          <w:rFonts w:ascii="Times New Roman" w:hAnsi="Times New Roman" w:cs="Times New Roman"/>
          <w:sz w:val="24"/>
          <w:szCs w:val="24"/>
        </w:rPr>
        <w:t xml:space="preserve">ie </w:t>
      </w:r>
      <w:r w:rsidRPr="00FF00F9">
        <w:rPr>
          <w:rFonts w:ascii="Times New Roman" w:hAnsi="Times New Roman" w:cs="Times New Roman"/>
          <w:sz w:val="24"/>
          <w:szCs w:val="24"/>
        </w:rPr>
        <w:t xml:space="preserve"> povinného spolufinancovania projektu t.j. min. 5% z celkových oprávnených výdavkov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21FB" w:rsidRPr="00FA05EA" w:rsidRDefault="008621FB" w:rsidP="008621FB">
      <w:pPr>
        <w:pStyle w:val="Odstavecseseznamem"/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1025A7" w:rsidRDefault="008621FB" w:rsidP="008621F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Tento návrh odhlasovali všetci prítomní  poslanci Mgr. Miroslav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Peter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Ing.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 Bc.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Kačur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, Mgr. Jozef </w:t>
      </w:r>
      <w:proofErr w:type="spellStart"/>
      <w:r w:rsidRPr="001025A7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Pr="001025A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8621FB" w:rsidRPr="00A26B6E" w:rsidRDefault="008621FB" w:rsidP="008621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Default="008621FB" w:rsidP="008621FB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ECD">
        <w:rPr>
          <w:rFonts w:ascii="Times New Roman" w:eastAsia="Calibri" w:hAnsi="Times New Roman" w:cs="Times New Roman"/>
          <w:sz w:val="24"/>
          <w:szCs w:val="24"/>
        </w:rPr>
        <w:t xml:space="preserve">Poslanec Mgr. </w:t>
      </w:r>
      <w:proofErr w:type="spellStart"/>
      <w:r w:rsidRPr="006D0ECD">
        <w:rPr>
          <w:rFonts w:ascii="Times New Roman" w:eastAsia="Calibri" w:hAnsi="Times New Roman" w:cs="Times New Roman"/>
          <w:sz w:val="24"/>
          <w:szCs w:val="24"/>
        </w:rPr>
        <w:t>Habiňák</w:t>
      </w:r>
      <w:proofErr w:type="spellEnd"/>
      <w:r w:rsidRPr="006D0ECD">
        <w:rPr>
          <w:rFonts w:ascii="Times New Roman" w:eastAsia="Calibri" w:hAnsi="Times New Roman" w:cs="Times New Roman"/>
          <w:sz w:val="24"/>
          <w:szCs w:val="24"/>
        </w:rPr>
        <w:t xml:space="preserve"> upozornil starostu, že mal anonymný podnet na prevoz </w:t>
      </w:r>
      <w:proofErr w:type="spellStart"/>
      <w:r w:rsidRPr="006D0ECD">
        <w:rPr>
          <w:rFonts w:ascii="Times New Roman" w:eastAsia="Calibri" w:hAnsi="Times New Roman" w:cs="Times New Roman"/>
          <w:sz w:val="24"/>
          <w:szCs w:val="24"/>
        </w:rPr>
        <w:t>zatrávňovacej</w:t>
      </w:r>
      <w:proofErr w:type="spellEnd"/>
      <w:r w:rsidRPr="006D0ECD">
        <w:rPr>
          <w:rFonts w:ascii="Times New Roman" w:eastAsia="Calibri" w:hAnsi="Times New Roman" w:cs="Times New Roman"/>
          <w:sz w:val="24"/>
          <w:szCs w:val="24"/>
        </w:rPr>
        <w:t xml:space="preserve"> dlažby z cintorín p. </w:t>
      </w:r>
      <w:proofErr w:type="spellStart"/>
      <w:r w:rsidRPr="006D0ECD">
        <w:rPr>
          <w:rFonts w:ascii="Times New Roman" w:eastAsia="Calibri" w:hAnsi="Times New Roman" w:cs="Times New Roman"/>
          <w:sz w:val="24"/>
          <w:szCs w:val="24"/>
        </w:rPr>
        <w:t>Pokrivčákom</w:t>
      </w:r>
      <w:proofErr w:type="spellEnd"/>
      <w:r w:rsidRPr="006D0ECD">
        <w:rPr>
          <w:rFonts w:ascii="Times New Roman" w:eastAsia="Calibri" w:hAnsi="Times New Roman" w:cs="Times New Roman"/>
          <w:sz w:val="24"/>
          <w:szCs w:val="24"/>
        </w:rPr>
        <w:t xml:space="preserve">. K tomuto starosta dodal, že všetko bolo uskutočnené legálnou cestou a p. </w:t>
      </w:r>
      <w:proofErr w:type="spellStart"/>
      <w:r w:rsidRPr="006D0ECD">
        <w:rPr>
          <w:rFonts w:ascii="Times New Roman" w:eastAsia="Calibri" w:hAnsi="Times New Roman" w:cs="Times New Roman"/>
          <w:sz w:val="24"/>
          <w:szCs w:val="24"/>
        </w:rPr>
        <w:t>Pokrivčák</w:t>
      </w:r>
      <w:proofErr w:type="spellEnd"/>
      <w:r w:rsidRPr="006D0ECD">
        <w:rPr>
          <w:rFonts w:ascii="Times New Roman" w:eastAsia="Calibri" w:hAnsi="Times New Roman" w:cs="Times New Roman"/>
          <w:sz w:val="24"/>
          <w:szCs w:val="24"/>
        </w:rPr>
        <w:t xml:space="preserve"> sa dlažbu zaplatil do pokladne na obecnom úrade. </w:t>
      </w:r>
    </w:p>
    <w:p w:rsidR="008621FB" w:rsidRDefault="008621FB" w:rsidP="008621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1FB" w:rsidRPr="006D0ECD" w:rsidRDefault="008621FB" w:rsidP="008621FB">
      <w:pPr>
        <w:spacing w:after="0" w:line="240" w:lineRule="auto"/>
        <w:ind w:left="7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Poslanec Mgr.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Svitana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zasa upozornil na to, že stĺpy verejného osvetlenia z osady sú na súkromnom pozemku občana našej </w:t>
      </w:r>
      <w:r w:rsidRPr="00BC4C8D">
        <w:rPr>
          <w:rFonts w:ascii="Times New Roman" w:eastAsia="Calibri" w:hAnsi="Times New Roman" w:cs="Times New Roman"/>
          <w:sz w:val="24"/>
          <w:szCs w:val="24"/>
        </w:rPr>
        <w:t xml:space="preserve">obce, odpoveď sú uskladnené na </w:t>
      </w:r>
      <w:proofErr w:type="spellStart"/>
      <w:r w:rsidRPr="00BC4C8D">
        <w:rPr>
          <w:rFonts w:ascii="Times New Roman" w:eastAsia="Calibri" w:hAnsi="Times New Roman" w:cs="Times New Roman"/>
          <w:sz w:val="24"/>
          <w:szCs w:val="24"/>
        </w:rPr>
        <w:t>citnorine</w:t>
      </w:r>
      <w:proofErr w:type="spellEnd"/>
      <w:r w:rsidRPr="00BC4C8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21FB" w:rsidRPr="006D0ECD" w:rsidRDefault="008621FB" w:rsidP="008621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D0EC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621FB" w:rsidRPr="00E34C81" w:rsidRDefault="008621FB" w:rsidP="008621FB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4C81">
        <w:rPr>
          <w:rFonts w:ascii="Times New Roman" w:eastAsia="Calibri" w:hAnsi="Times New Roman" w:cs="Times New Roman"/>
          <w:b/>
          <w:sz w:val="24"/>
          <w:szCs w:val="24"/>
        </w:rPr>
        <w:t>starosta obce................................</w:t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8621FB" w:rsidRPr="00E34C81" w:rsidRDefault="008621FB" w:rsidP="008621FB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1FB" w:rsidRPr="00E34C81" w:rsidRDefault="008621FB" w:rsidP="008621F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>Zasadnutie OZ skončilo o 1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E34C81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>30</w:t>
      </w: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 hod. za jednotlivé uznesenia hlasovali poslanci, tak ako je to uvedené v texte.  </w:t>
      </w:r>
    </w:p>
    <w:p w:rsidR="008621FB" w:rsidRPr="00E34C81" w:rsidRDefault="008621FB" w:rsidP="008621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V Toporci  </w:t>
      </w:r>
      <w:r>
        <w:rPr>
          <w:rFonts w:ascii="Times New Roman" w:eastAsia="Calibri" w:hAnsi="Times New Roman" w:cs="Times New Roman"/>
          <w:sz w:val="24"/>
          <w:szCs w:val="24"/>
        </w:rPr>
        <w:t>10</w:t>
      </w:r>
      <w:r w:rsidRPr="00E34C81">
        <w:rPr>
          <w:rFonts w:ascii="Times New Roman" w:eastAsia="Calibri" w:hAnsi="Times New Roman" w:cs="Times New Roman"/>
          <w:sz w:val="24"/>
          <w:szCs w:val="24"/>
        </w:rPr>
        <w:t>.0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E34C81">
        <w:rPr>
          <w:rFonts w:ascii="Times New Roman" w:eastAsia="Calibri" w:hAnsi="Times New Roman" w:cs="Times New Roman"/>
          <w:sz w:val="24"/>
          <w:szCs w:val="24"/>
        </w:rPr>
        <w:t>.2018</w:t>
      </w:r>
    </w:p>
    <w:p w:rsidR="008621FB" w:rsidRPr="00E34C81" w:rsidRDefault="008621FB" w:rsidP="008621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Spracovala: </w:t>
      </w:r>
      <w:proofErr w:type="spellStart"/>
      <w:r w:rsidRPr="00E34C81">
        <w:rPr>
          <w:rFonts w:ascii="Times New Roman" w:eastAsia="Calibri" w:hAnsi="Times New Roman" w:cs="Times New Roman"/>
          <w:sz w:val="24"/>
          <w:szCs w:val="24"/>
        </w:rPr>
        <w:t>Šateková</w:t>
      </w:r>
      <w:proofErr w:type="spellEnd"/>
    </w:p>
    <w:p w:rsidR="008621FB" w:rsidRPr="00E34C81" w:rsidRDefault="008621FB" w:rsidP="008621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1FB" w:rsidRDefault="008621FB" w:rsidP="008621FB">
      <w:pPr>
        <w:rPr>
          <w:rFonts w:ascii="Times New Roman" w:hAnsi="Times New Roman" w:cs="Times New Roman"/>
          <w:sz w:val="24"/>
          <w:szCs w:val="24"/>
        </w:rPr>
      </w:pPr>
    </w:p>
    <w:p w:rsidR="008621FB" w:rsidRPr="00E34C81" w:rsidRDefault="008621FB" w:rsidP="008621FB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621FB" w:rsidRPr="00E34C81" w:rsidRDefault="008621FB" w:rsidP="008621FB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621FB" w:rsidRPr="00E34C81" w:rsidRDefault="008621FB" w:rsidP="008621FB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621FB" w:rsidRPr="00E34C81" w:rsidRDefault="008621FB" w:rsidP="008621FB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621FB" w:rsidRPr="00E34C81" w:rsidRDefault="008621FB" w:rsidP="008621FB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621FB" w:rsidRDefault="008621FB" w:rsidP="008621FB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621FB" w:rsidRDefault="008621FB" w:rsidP="008621FB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621FB" w:rsidRDefault="008621FB" w:rsidP="008621FB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621FB" w:rsidRDefault="008621FB" w:rsidP="008621FB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4675E" w:rsidRPr="002B6D67" w:rsidRDefault="0044675E" w:rsidP="008621F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</w:t>
      </w:r>
      <w:r w:rsidR="008621FB" w:rsidRPr="0044675E">
        <w:rPr>
          <w:rFonts w:ascii="Times New Roman" w:eastAsia="Calibri" w:hAnsi="Times New Roman" w:cs="Times New Roman"/>
          <w:sz w:val="24"/>
          <w:szCs w:val="24"/>
        </w:rPr>
        <w:t xml:space="preserve">Príloha č. 1  - </w:t>
      </w:r>
      <w:r w:rsidR="002B6D67">
        <w:rPr>
          <w:rFonts w:ascii="Times New Roman" w:hAnsi="Times New Roman" w:cs="Times New Roman"/>
          <w:sz w:val="24"/>
          <w:szCs w:val="24"/>
        </w:rPr>
        <w:t>Rozpočtové opatrenia</w:t>
      </w: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4675E"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4675E"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  <w:lastRenderedPageBreak/>
        <w:drawing>
          <wp:inline distT="0" distB="0" distL="0" distR="0">
            <wp:extent cx="5760720" cy="4070449"/>
            <wp:effectExtent l="0" t="0" r="0" b="63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4675E"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  <w:lastRenderedPageBreak/>
        <w:drawing>
          <wp:inline distT="0" distB="0" distL="0" distR="0">
            <wp:extent cx="5760720" cy="4070449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4675E" w:rsidRDefault="0044675E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621FB" w:rsidRPr="0044675E" w:rsidRDefault="008621FB" w:rsidP="0044675E">
      <w:pPr>
        <w:jc w:val="right"/>
        <w:rPr>
          <w:rFonts w:ascii="Times New Roman" w:hAnsi="Times New Roman" w:cs="Times New Roman"/>
          <w:sz w:val="24"/>
          <w:szCs w:val="24"/>
        </w:rPr>
      </w:pPr>
      <w:r w:rsidRPr="0044675E">
        <w:rPr>
          <w:rFonts w:ascii="Times New Roman" w:hAnsi="Times New Roman" w:cs="Times New Roman"/>
          <w:sz w:val="24"/>
          <w:szCs w:val="24"/>
        </w:rPr>
        <w:lastRenderedPageBreak/>
        <w:t>Príloha 2  - Pravidlá telocvičňa</w:t>
      </w:r>
    </w:p>
    <w:p w:rsidR="000D3998" w:rsidRPr="000D3998" w:rsidRDefault="000D3998" w:rsidP="000D3998">
      <w:pPr>
        <w:spacing w:after="0" w:line="274" w:lineRule="auto"/>
        <w:ind w:left="10" w:right="676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40"/>
          <w:lang w:eastAsia="sk-SK"/>
        </w:rPr>
        <w:t>Pravidlá používania telocvične pri ZŠ                        TOPOREC</w:t>
      </w:r>
    </w:p>
    <w:p w:rsidR="000D3998" w:rsidRPr="000D3998" w:rsidRDefault="000D3998" w:rsidP="000D3998">
      <w:pPr>
        <w:spacing w:after="0" w:line="259" w:lineRule="auto"/>
        <w:ind w:left="33" w:right="2" w:hanging="10"/>
        <w:jc w:val="center"/>
        <w:rPr>
          <w:rFonts w:ascii="Arial" w:eastAsia="Arial" w:hAnsi="Arial" w:cs="Arial"/>
          <w:b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ind w:left="33" w:right="2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>Článok I.</w:t>
      </w:r>
    </w:p>
    <w:p w:rsidR="000D3998" w:rsidRPr="000D3998" w:rsidRDefault="000D3998" w:rsidP="000D3998">
      <w:pPr>
        <w:spacing w:after="0" w:line="259" w:lineRule="auto"/>
        <w:ind w:left="33" w:right="1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Všeobecné ustanovenia </w:t>
      </w:r>
    </w:p>
    <w:p w:rsidR="000D3998" w:rsidRPr="000D3998" w:rsidRDefault="000D3998" w:rsidP="000D3998">
      <w:pPr>
        <w:spacing w:after="0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14" w:line="248" w:lineRule="auto"/>
        <w:ind w:left="-5" w:right="124" w:hanging="10"/>
        <w:jc w:val="both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Telocvičňa slúži na zabezpečenie vyučovania povinnej telesnej výchovy pre žiakov Základnej školy Toporec a pre fyzické a právnické osoby, organizácie a športové kluby, ktoré majú so školou uzatvorenú zmluvu o prenájme nebytových priestorov. 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Arial" w:eastAsia="Arial" w:hAnsi="Arial" w:cs="Arial"/>
          <w:b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1 . Zriaďovateľ  </w:t>
      </w:r>
    </w:p>
    <w:p w:rsidR="000D3998" w:rsidRPr="000D3998" w:rsidRDefault="000D3998" w:rsidP="000D3998">
      <w:pPr>
        <w:spacing w:after="0"/>
        <w:ind w:left="-5" w:right="311" w:hanging="10"/>
        <w:rPr>
          <w:rFonts w:ascii="Arial" w:eastAsia="Arial" w:hAnsi="Arial" w:cs="Arial"/>
          <w:b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1.1 Identifikačné údaje zriaďovateľa telovýchovného zariadenia </w:t>
      </w:r>
    </w:p>
    <w:p w:rsidR="000D3998" w:rsidRPr="000D3998" w:rsidRDefault="000D3998" w:rsidP="000D3998">
      <w:pPr>
        <w:spacing w:after="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40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Názov: </w:t>
      </w:r>
      <w:r w:rsidRPr="000D3998">
        <w:rPr>
          <w:rFonts w:ascii="Arial" w:eastAsia="Arial" w:hAnsi="Arial" w:cs="Arial"/>
          <w:color w:val="000000"/>
          <w:sz w:val="20"/>
          <w:lang w:eastAsia="sk-SK"/>
        </w:rPr>
        <w:t>Obec</w:t>
      </w: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TOPOREC </w:t>
      </w:r>
    </w:p>
    <w:p w:rsidR="000D3998" w:rsidRPr="000D3998" w:rsidRDefault="000D3998" w:rsidP="000D3998">
      <w:pPr>
        <w:spacing w:after="0" w:line="240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Adresa sídla: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Námestie sv. Michala 76/2, 059 95 Toporec </w:t>
      </w:r>
    </w:p>
    <w:p w:rsidR="000D3998" w:rsidRPr="000D3998" w:rsidRDefault="000D3998" w:rsidP="000D3998">
      <w:pPr>
        <w:spacing w:after="0" w:line="240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Právna forma: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samospráva </w:t>
      </w:r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>IČO:</w:t>
      </w:r>
      <w:r w:rsidRPr="000D3998">
        <w:rPr>
          <w:rFonts w:ascii="Arial" w:eastAsia="Arial" w:hAnsi="Arial" w:cs="Arial"/>
          <w:color w:val="000000"/>
          <w:sz w:val="20"/>
          <w:lang w:eastAsia="sk-SK"/>
        </w:rPr>
        <w:t xml:space="preserve">326631 </w:t>
      </w:r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>DIČ:</w:t>
      </w:r>
      <w:r w:rsidRPr="000D3998">
        <w:rPr>
          <w:rFonts w:ascii="Arial" w:eastAsia="Arial" w:hAnsi="Arial" w:cs="Arial"/>
          <w:color w:val="000000"/>
          <w:sz w:val="20"/>
          <w:lang w:eastAsia="sk-SK"/>
        </w:rPr>
        <w:t>2020697316</w:t>
      </w:r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Kontaktné číslo: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>052/4584046</w:t>
      </w:r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E-mailová adresa: </w:t>
      </w:r>
      <w:r w:rsidRPr="000D3998">
        <w:rPr>
          <w:rFonts w:ascii="Arial" w:eastAsia="Arial" w:hAnsi="Arial" w:cs="Arial"/>
          <w:color w:val="0563C1" w:themeColor="hyperlink"/>
          <w:sz w:val="20"/>
          <w:u w:val="single"/>
          <w:lang w:eastAsia="sk-SK"/>
        </w:rPr>
        <w:t>outoporec@slnet.sk</w:t>
      </w:r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Štatutárny orgán: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starosta – PhDr. Jozef </w:t>
      </w:r>
      <w:proofErr w:type="spellStart"/>
      <w:r w:rsidRPr="000D3998">
        <w:rPr>
          <w:rFonts w:ascii="Tahoma" w:eastAsia="Tahoma" w:hAnsi="Tahoma" w:cs="Tahoma"/>
          <w:color w:val="000000"/>
          <w:sz w:val="20"/>
          <w:lang w:eastAsia="sk-SK"/>
        </w:rPr>
        <w:t>Potanko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Arial" w:eastAsia="Arial" w:hAnsi="Arial" w:cs="Arial"/>
          <w:b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Prevádzkovateľ </w:t>
      </w:r>
    </w:p>
    <w:p w:rsidR="000D3998" w:rsidRPr="000D3998" w:rsidRDefault="000D3998" w:rsidP="000D3998">
      <w:pPr>
        <w:spacing w:after="18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1.2 . Identifikačné údaje prevádzkovateľa telovýchovného zariadenia </w:t>
      </w:r>
    </w:p>
    <w:p w:rsidR="000D3998" w:rsidRPr="000D3998" w:rsidRDefault="000D3998" w:rsidP="000D3998">
      <w:pPr>
        <w:spacing w:after="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40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Názov: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Základná škola  TOPOREC </w:t>
      </w:r>
    </w:p>
    <w:p w:rsidR="000D3998" w:rsidRPr="000D3998" w:rsidRDefault="000D3998" w:rsidP="000D3998">
      <w:pPr>
        <w:spacing w:after="0" w:line="240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Adresa sídla: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Školská 7/6, 059 95 Toporec </w:t>
      </w:r>
    </w:p>
    <w:p w:rsidR="000D3998" w:rsidRPr="000D3998" w:rsidRDefault="000D3998" w:rsidP="000D3998">
      <w:pPr>
        <w:spacing w:after="0" w:line="240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Právna forma: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Rozpočtová organizácia </w:t>
      </w:r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Právne postavenie: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Právny subjekt zastúpený štatutárnym orgánom </w:t>
      </w:r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>IČO:</w:t>
      </w:r>
      <w:r w:rsidRPr="000D3998">
        <w:rPr>
          <w:rFonts w:ascii="Arial" w:eastAsia="Arial" w:hAnsi="Arial" w:cs="Arial"/>
          <w:color w:val="000000"/>
          <w:sz w:val="20"/>
          <w:lang w:eastAsia="sk-SK"/>
        </w:rPr>
        <w:t xml:space="preserve">36158950 </w:t>
      </w:r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>DIČ:</w:t>
      </w:r>
      <w:r w:rsidRPr="000D3998">
        <w:rPr>
          <w:rFonts w:ascii="Arial" w:eastAsia="Arial" w:hAnsi="Arial" w:cs="Arial"/>
          <w:color w:val="000000"/>
          <w:sz w:val="20"/>
          <w:lang w:eastAsia="sk-SK"/>
        </w:rPr>
        <w:t>2021373354</w:t>
      </w:r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Kontaktné číslo: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>052/4594137</w:t>
      </w:r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E-mailová adresa: </w:t>
      </w:r>
      <w:hyperlink r:id="rId11" w:history="1">
        <w:r w:rsidRPr="000D3998">
          <w:rPr>
            <w:rFonts w:ascii="Arial" w:eastAsia="Arial" w:hAnsi="Arial" w:cs="Arial"/>
            <w:color w:val="0563C1" w:themeColor="hyperlink"/>
            <w:sz w:val="20"/>
            <w:u w:val="single"/>
            <w:lang w:eastAsia="sk-SK"/>
          </w:rPr>
          <w:t>skola@zstoporec.edu.sk</w:t>
        </w:r>
      </w:hyperlink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Štatutárny orgán: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riaditeľ školy – Mgr. Michal Babej  </w:t>
      </w:r>
    </w:p>
    <w:p w:rsidR="000D3998" w:rsidRPr="000D3998" w:rsidRDefault="000D3998" w:rsidP="000D3998">
      <w:pPr>
        <w:spacing w:after="0" w:line="240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Zriaďovateľ školy: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>Obec Toporec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33" w:right="2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Článok I. </w:t>
      </w:r>
    </w:p>
    <w:p w:rsidR="000D3998" w:rsidRPr="000D3998" w:rsidRDefault="000D3998" w:rsidP="000D3998">
      <w:pPr>
        <w:spacing w:after="15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33" w:right="1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Pravidlá používania telocvične </w:t>
      </w:r>
    </w:p>
    <w:p w:rsidR="000D3998" w:rsidRPr="000D3998" w:rsidRDefault="000D3998" w:rsidP="000D3998">
      <w:pPr>
        <w:spacing w:after="29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numPr>
          <w:ilvl w:val="0"/>
          <w:numId w:val="6"/>
        </w:numPr>
        <w:spacing w:after="0" w:line="259" w:lineRule="auto"/>
        <w:ind w:right="124" w:hanging="269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1.1. Podmienky prevádzky.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 </w:t>
      </w:r>
    </w:p>
    <w:p w:rsidR="000D3998" w:rsidRPr="000D3998" w:rsidRDefault="000D3998" w:rsidP="000D3998">
      <w:pPr>
        <w:spacing w:after="14" w:line="248" w:lineRule="auto"/>
        <w:ind w:left="-5" w:right="36" w:hanging="10"/>
        <w:jc w:val="both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Užívatelia sú povinní šetrne zaobchádzať s vybavením ako aj s priestormi. Užívatelia nesmú znepríjemňovať nadmerným hlukom život obyvateľom susedných domov a spoločností a rešpektovať verejný poriadok. </w:t>
      </w:r>
    </w:p>
    <w:p w:rsidR="000D3998" w:rsidRPr="000D3998" w:rsidRDefault="000D3998" w:rsidP="000D3998">
      <w:pPr>
        <w:spacing w:after="9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-5" w:hanging="10"/>
        <w:rPr>
          <w:rFonts w:ascii="Arial" w:eastAsia="Arial" w:hAnsi="Arial" w:cs="Arial"/>
          <w:b/>
          <w:color w:val="000000"/>
          <w:sz w:val="21"/>
          <w:lang w:eastAsia="sk-SK"/>
        </w:rPr>
      </w:pPr>
    </w:p>
    <w:p w:rsidR="000D3998" w:rsidRPr="000D3998" w:rsidRDefault="000D3998" w:rsidP="000D3998">
      <w:pPr>
        <w:spacing w:after="0" w:line="259" w:lineRule="auto"/>
        <w:ind w:left="-5" w:hanging="10"/>
        <w:rPr>
          <w:rFonts w:ascii="Arial" w:eastAsia="Arial" w:hAnsi="Arial" w:cs="Arial"/>
          <w:b/>
          <w:color w:val="000000"/>
          <w:sz w:val="21"/>
          <w:lang w:eastAsia="sk-SK"/>
        </w:rPr>
      </w:pPr>
    </w:p>
    <w:p w:rsidR="000D3998" w:rsidRPr="000D3998" w:rsidRDefault="000D3998" w:rsidP="000D3998">
      <w:pPr>
        <w:spacing w:after="0" w:line="259" w:lineRule="auto"/>
        <w:ind w:left="-5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1.2. Zásady bezpečnosti a ochrany zdravia návštevníkov a zamestnancov.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 </w:t>
      </w:r>
    </w:p>
    <w:p w:rsidR="000D3998" w:rsidRPr="000D3998" w:rsidRDefault="000D3998" w:rsidP="000D3998">
      <w:pPr>
        <w:spacing w:after="228" w:line="248" w:lineRule="auto"/>
        <w:ind w:left="-5" w:right="36" w:hanging="10"/>
        <w:jc w:val="both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Prevádzkovateľ je povinný zabezpečiť udržiavanie priestorov v čistote a poriadku. V priestoroch musí byť zabezpečené dostatočné osvetlenie, vetranie, vykurovanie podľa potreby, prívod teplej a studenej vody. Prevádzkovateľ je povinný dodržať pokyny protipožiarnych bezpečnostných predpisov. Klient pri používaní cvičebného náradia musí postupovať podľa návodu výrobcu a podľa pokynov zodpovedných zamestnancov.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numPr>
          <w:ilvl w:val="0"/>
          <w:numId w:val="6"/>
        </w:numPr>
        <w:spacing w:after="0" w:line="259" w:lineRule="auto"/>
        <w:ind w:right="124" w:hanging="269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Pravidlá používania telocvične pre žiakov ZŠ: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 </w:t>
      </w:r>
    </w:p>
    <w:p w:rsidR="000D3998" w:rsidRPr="000D3998" w:rsidRDefault="000D3998" w:rsidP="000D3998">
      <w:pPr>
        <w:spacing w:after="1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 </w:t>
      </w:r>
    </w:p>
    <w:p w:rsidR="000D3998" w:rsidRPr="000D3998" w:rsidRDefault="000D3998" w:rsidP="000D3998">
      <w:pPr>
        <w:numPr>
          <w:ilvl w:val="0"/>
          <w:numId w:val="7"/>
        </w:numPr>
        <w:spacing w:after="14" w:line="248" w:lineRule="auto"/>
        <w:ind w:right="36" w:hanging="22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Telocvičňa sa môže používať len podľa rozvrhu a rozpisu krúžkovej činnosti. </w:t>
      </w:r>
    </w:p>
    <w:p w:rsidR="000D3998" w:rsidRPr="000D3998" w:rsidRDefault="000D3998" w:rsidP="000D3998">
      <w:pPr>
        <w:numPr>
          <w:ilvl w:val="0"/>
          <w:numId w:val="7"/>
        </w:numPr>
        <w:spacing w:after="14" w:line="248" w:lineRule="auto"/>
        <w:ind w:right="36" w:hanging="22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Mimoškolské a školské podujatia organizované v telocvični musia byť schválené riaditeľkou školy. </w:t>
      </w:r>
    </w:p>
    <w:p w:rsidR="000D3998" w:rsidRPr="000D3998" w:rsidRDefault="000D3998" w:rsidP="000D3998">
      <w:pPr>
        <w:numPr>
          <w:ilvl w:val="0"/>
          <w:numId w:val="7"/>
        </w:numPr>
        <w:spacing w:after="14" w:line="248" w:lineRule="auto"/>
        <w:ind w:right="36" w:hanging="22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Vstup do telocvične je zásadne povolený iba v sprievode vyučujúceho a predpísanom úbore. </w:t>
      </w:r>
    </w:p>
    <w:p w:rsidR="000D3998" w:rsidRPr="000D3998" w:rsidRDefault="000D3998" w:rsidP="000D3998">
      <w:pPr>
        <w:numPr>
          <w:ilvl w:val="0"/>
          <w:numId w:val="7"/>
        </w:numPr>
        <w:spacing w:after="14" w:line="248" w:lineRule="auto"/>
        <w:ind w:right="36" w:hanging="22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Do telocvične je povolený vstup iba v čistej športovej obuvi s nefarbiacou podrážkou (nie čiernou). </w:t>
      </w:r>
    </w:p>
    <w:p w:rsidR="000D3998" w:rsidRPr="000D3998" w:rsidRDefault="000D3998" w:rsidP="000D3998">
      <w:pPr>
        <w:numPr>
          <w:ilvl w:val="0"/>
          <w:numId w:val="7"/>
        </w:numPr>
        <w:spacing w:after="14" w:line="248" w:lineRule="auto"/>
        <w:ind w:right="36" w:hanging="22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Vyučujúci je povinný skontrolovať si počet žiakov a ich cvičebný odev a obuv. </w:t>
      </w:r>
    </w:p>
    <w:p w:rsidR="000D3998" w:rsidRPr="000D3998" w:rsidRDefault="000D3998" w:rsidP="000D3998">
      <w:pPr>
        <w:numPr>
          <w:ilvl w:val="0"/>
          <w:numId w:val="7"/>
        </w:numPr>
        <w:spacing w:after="14" w:line="248" w:lineRule="auto"/>
        <w:ind w:right="36" w:hanging="22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Vyučujúci sa počas vyučovacej hodiny z priestorov telocvične, resp. školského dvora, ihriska, kde žiaci vykonávajú telovýchovnú činnosť, nesmie v žiadnom prípade vzdialiť a nechať žiakov bez dozoru. </w:t>
      </w:r>
    </w:p>
    <w:p w:rsidR="000D3998" w:rsidRPr="000D3998" w:rsidRDefault="000D3998" w:rsidP="000D3998">
      <w:pPr>
        <w:numPr>
          <w:ilvl w:val="0"/>
          <w:numId w:val="7"/>
        </w:numPr>
        <w:spacing w:after="14" w:line="248" w:lineRule="auto"/>
        <w:ind w:right="36" w:hanging="22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Ak je žiak uznaný lekárom ako necvičiaci, je povinný o tom predložiť lekárske potvrdenie. </w:t>
      </w: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8.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Žiaci dodržiavajú pokyny vyučujúceho. Sú disciplinovaní, správajú sa tak , aby neohrozili bezpečnosť a zdravie svoje a svojich spolužiakov, športujú v duchu fair </w:t>
      </w:r>
      <w:proofErr w:type="spellStart"/>
      <w:r w:rsidRPr="000D3998">
        <w:rPr>
          <w:rFonts w:ascii="Tahoma" w:eastAsia="Tahoma" w:hAnsi="Tahoma" w:cs="Tahoma"/>
          <w:color w:val="000000"/>
          <w:sz w:val="20"/>
          <w:lang w:eastAsia="sk-SK"/>
        </w:rPr>
        <w:t>play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. </w:t>
      </w:r>
    </w:p>
    <w:p w:rsidR="000D3998" w:rsidRPr="000D3998" w:rsidRDefault="000D3998" w:rsidP="000D3998">
      <w:pPr>
        <w:numPr>
          <w:ilvl w:val="0"/>
          <w:numId w:val="8"/>
        </w:numPr>
        <w:spacing w:after="14" w:line="248" w:lineRule="auto"/>
        <w:ind w:right="36" w:hanging="334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Vyučujúci je povinný pred každým cvičením upozorniť na riziká cviku a vysvetliť zásady bezpečného správania sa a konania. </w:t>
      </w:r>
    </w:p>
    <w:p w:rsidR="000D3998" w:rsidRPr="000D3998" w:rsidRDefault="000D3998" w:rsidP="000D3998">
      <w:pPr>
        <w:numPr>
          <w:ilvl w:val="0"/>
          <w:numId w:val="8"/>
        </w:numPr>
        <w:spacing w:after="14" w:line="248" w:lineRule="auto"/>
        <w:ind w:right="36" w:hanging="334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Je zakázané poškodzovať zariadenie telocvične. V prípade úmyselného poškodenia žiak /jeho zákonný zástupca/ škodu nahradí. </w:t>
      </w:r>
    </w:p>
    <w:p w:rsidR="000D3998" w:rsidRPr="000D3998" w:rsidRDefault="000D3998" w:rsidP="000D3998">
      <w:pPr>
        <w:numPr>
          <w:ilvl w:val="0"/>
          <w:numId w:val="8"/>
        </w:numPr>
        <w:spacing w:after="14" w:line="248" w:lineRule="auto"/>
        <w:ind w:right="36" w:hanging="334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Potrebné telocvičné náradie vydáva príslušný vyučujúci, ktoré vyučujúci vopred skontroluje. Bez vedomia vyučujúceho nemajú žiaci prístup k náradiu a náčiniu v telocvični. </w:t>
      </w:r>
    </w:p>
    <w:p w:rsidR="000D3998" w:rsidRPr="000D3998" w:rsidRDefault="000D3998" w:rsidP="000D3998">
      <w:pPr>
        <w:numPr>
          <w:ilvl w:val="0"/>
          <w:numId w:val="8"/>
        </w:numPr>
        <w:spacing w:after="14" w:line="248" w:lineRule="auto"/>
        <w:ind w:right="36" w:hanging="334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Pri telovýchovnom procese používajú žiaci iba tie telovýchovné náčinia, ktoré sú potrebné k danej činnosti, zaobchádzajú s nimi opatrne, prípadné poškodenie oznámia ihneď vyučujúcemu. </w:t>
      </w:r>
    </w:p>
    <w:p w:rsidR="000D3998" w:rsidRPr="000D3998" w:rsidRDefault="000D3998" w:rsidP="000D3998">
      <w:pPr>
        <w:numPr>
          <w:ilvl w:val="0"/>
          <w:numId w:val="8"/>
        </w:numPr>
        <w:spacing w:after="14" w:line="248" w:lineRule="auto"/>
        <w:ind w:right="36" w:hanging="334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Žiaci pri telovýchovnom procese majú určené svoje stanovište, ktoré nemôžu bez povolenia vyučujúceho opustiť. Nesmú vyliezať na iné náradie, s ktorými nesúvisí ich činnosť, aby neprišlo k úrazu. Prípadný úraz okamžite nahlási vyučujúcemu. </w:t>
      </w:r>
    </w:p>
    <w:p w:rsidR="000D3998" w:rsidRPr="000D3998" w:rsidRDefault="000D3998" w:rsidP="000D3998">
      <w:pPr>
        <w:numPr>
          <w:ilvl w:val="0"/>
          <w:numId w:val="8"/>
        </w:numPr>
        <w:spacing w:after="14" w:line="248" w:lineRule="auto"/>
        <w:ind w:right="36" w:hanging="334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Elektrické zariadenia obsluhuje len vyučujúci. </w:t>
      </w:r>
    </w:p>
    <w:p w:rsidR="000D3998" w:rsidRPr="000D3998" w:rsidRDefault="000D3998" w:rsidP="000D3998">
      <w:pPr>
        <w:numPr>
          <w:ilvl w:val="0"/>
          <w:numId w:val="8"/>
        </w:numPr>
        <w:spacing w:after="14" w:line="248" w:lineRule="auto"/>
        <w:ind w:right="36" w:hanging="334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Všetky presuny na cvičisku robia žiaci pod vedením vyučujúceho pri dodržiavaní bezpečnostných predpisov. </w:t>
      </w:r>
    </w:p>
    <w:p w:rsidR="000D3998" w:rsidRPr="000D3998" w:rsidRDefault="000D3998" w:rsidP="000D3998">
      <w:pPr>
        <w:numPr>
          <w:ilvl w:val="0"/>
          <w:numId w:val="8"/>
        </w:numPr>
        <w:spacing w:after="14" w:line="248" w:lineRule="auto"/>
        <w:ind w:right="36" w:hanging="334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Po skončení cvičenia je povinný vyučujúci uložiť používané náradie na svoje miesto a skontrolovať jeho stav. </w:t>
      </w:r>
    </w:p>
    <w:p w:rsidR="000D3998" w:rsidRPr="000D3998" w:rsidRDefault="000D3998" w:rsidP="000D3998">
      <w:pPr>
        <w:numPr>
          <w:ilvl w:val="0"/>
          <w:numId w:val="8"/>
        </w:numPr>
        <w:spacing w:after="14" w:line="248" w:lineRule="auto"/>
        <w:ind w:right="36" w:hanging="334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Žiaci odchádzajú z telocvične opäť pod vedením príslušného vyučujúceho. </w:t>
      </w:r>
    </w:p>
    <w:p w:rsidR="000D3998" w:rsidRPr="000D3998" w:rsidRDefault="000D3998" w:rsidP="000D3998">
      <w:pPr>
        <w:numPr>
          <w:ilvl w:val="0"/>
          <w:numId w:val="8"/>
        </w:numPr>
        <w:spacing w:after="14" w:line="248" w:lineRule="auto"/>
        <w:ind w:right="36" w:hanging="334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Pri odchode z telocvične vyučujúci skontroluje priestory telocvične.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1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-5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C. Pravidlá používania telocvične pre ostatné fyzické a právnické osoby: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 </w:t>
      </w:r>
    </w:p>
    <w:p w:rsidR="000D3998" w:rsidRPr="000D3998" w:rsidRDefault="000D3998" w:rsidP="000D3998">
      <w:pPr>
        <w:spacing w:after="12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 </w:t>
      </w:r>
    </w:p>
    <w:p w:rsidR="000D3998" w:rsidRPr="000D3998" w:rsidRDefault="000D3998" w:rsidP="000D3998">
      <w:pPr>
        <w:numPr>
          <w:ilvl w:val="0"/>
          <w:numId w:val="9"/>
        </w:numPr>
        <w:spacing w:after="14" w:line="248" w:lineRule="auto"/>
        <w:ind w:right="36" w:hanging="23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Vstup do priestorov telocvične majú dovolené iba tí športovci, ktorí majú pridelenú užívaciu hodinu. Za účasť oprávnených športovcov zodpovedá vedúci, uvedený v zmluve o nájme. Nešportujúcim osobám je do telocvične vstup zakázaný. </w:t>
      </w:r>
    </w:p>
    <w:p w:rsidR="000D3998" w:rsidRPr="000D3998" w:rsidRDefault="000D3998" w:rsidP="000D3998">
      <w:pPr>
        <w:numPr>
          <w:ilvl w:val="0"/>
          <w:numId w:val="9"/>
        </w:numPr>
        <w:spacing w:after="14" w:line="248" w:lineRule="auto"/>
        <w:ind w:right="36" w:hanging="23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>Športovci môžu vstúpiť do priestorov im vyhradených len spolu so zodpovedným vedúcim maximálne 15 minút pred prideleným užívacím časom a musia ich opustiť v čase jeho skončenia</w:t>
      </w:r>
      <w:r w:rsidRPr="000D3998">
        <w:rPr>
          <w:rFonts w:ascii="Verdana" w:eastAsia="Verdana" w:hAnsi="Verdana" w:cs="Verdana"/>
          <w:color w:val="000000"/>
          <w:sz w:val="20"/>
          <w:lang w:eastAsia="sk-SK"/>
        </w:rPr>
        <w:t xml:space="preserve">. </w:t>
      </w:r>
    </w:p>
    <w:p w:rsidR="000D3998" w:rsidRPr="000D3998" w:rsidRDefault="000D3998" w:rsidP="000D3998">
      <w:pPr>
        <w:numPr>
          <w:ilvl w:val="0"/>
          <w:numId w:val="9"/>
        </w:numPr>
        <w:spacing w:after="14" w:line="248" w:lineRule="auto"/>
        <w:ind w:right="36" w:hanging="23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Je zakázané používať telocvičné náčinie školy (lopty, žinenky,...). </w:t>
      </w:r>
    </w:p>
    <w:p w:rsidR="000D3998" w:rsidRPr="000D3998" w:rsidRDefault="000D3998" w:rsidP="000D3998">
      <w:pPr>
        <w:numPr>
          <w:ilvl w:val="0"/>
          <w:numId w:val="9"/>
        </w:numPr>
        <w:spacing w:after="14" w:line="248" w:lineRule="auto"/>
        <w:ind w:right="36" w:hanging="23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lastRenderedPageBreak/>
        <w:t>V telocvični je zakázané vykonávanie športovej činnosti, aktivity, ktoré by svojim charakterom viedli k poškodeniu podlahy –liatej gumy, obloženia mantinelov, napr. pozemný hokej  je zakázaný v telocvični vykonávať.</w:t>
      </w:r>
    </w:p>
    <w:p w:rsidR="000D3998" w:rsidRPr="000D3998" w:rsidRDefault="000D3998" w:rsidP="000D3998">
      <w:pPr>
        <w:numPr>
          <w:ilvl w:val="0"/>
          <w:numId w:val="9"/>
        </w:numPr>
        <w:spacing w:after="14" w:line="248" w:lineRule="auto"/>
        <w:ind w:right="36" w:hanging="23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>Je zakázaný vstup nepovolaným osobám do technologických priestorov ako sú kotolňa, ako aj do priestorov vyhradených len pre zamestnancov školy.</w:t>
      </w:r>
    </w:p>
    <w:p w:rsidR="000D3998" w:rsidRPr="000D3998" w:rsidRDefault="000D3998" w:rsidP="000D3998">
      <w:pPr>
        <w:numPr>
          <w:ilvl w:val="0"/>
          <w:numId w:val="9"/>
        </w:numPr>
        <w:spacing w:after="14" w:line="248" w:lineRule="auto"/>
        <w:ind w:right="36" w:hanging="23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Do telocvične je povolený vstup iba v </w:t>
      </w:r>
      <w:r w:rsidRPr="000D3998">
        <w:rPr>
          <w:rFonts w:ascii="Tahoma" w:eastAsia="Tahoma" w:hAnsi="Tahoma" w:cs="Tahoma"/>
          <w:b/>
          <w:color w:val="000000"/>
          <w:sz w:val="20"/>
          <w:lang w:eastAsia="sk-SK"/>
        </w:rPr>
        <w:t xml:space="preserve">čistej </w:t>
      </w: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športovej obuvi s nefarbiacou podrážkou </w:t>
      </w:r>
      <w:r w:rsidRPr="000D3998">
        <w:rPr>
          <w:rFonts w:ascii="Tahoma" w:eastAsia="Tahoma" w:hAnsi="Tahoma" w:cs="Tahoma"/>
          <w:b/>
          <w:color w:val="000000"/>
          <w:sz w:val="20"/>
          <w:lang w:eastAsia="sk-SK"/>
        </w:rPr>
        <w:t>/halová obuv – nesmie byť čierna).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numPr>
          <w:ilvl w:val="0"/>
          <w:numId w:val="9"/>
        </w:numPr>
        <w:spacing w:after="14" w:line="248" w:lineRule="auto"/>
        <w:ind w:right="36" w:hanging="23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Po ukončení aktivity správca telocvične skontroluje stav telocvične, šatní a sociálnych zariadení. Pre podnikateľskú činnosť správca vedie evidenciu časového využitia telocvične. Škola (ďalej len prevádzkovateľ telocvične) si vyhradzuje právo doplnenia zmien v tomto prevádzkovom poriadku, ak si to vyžiadajú prevádzkové podmienky. Porušovanie prevádzkového poriadku telocvične môže mať za následok predčasné ukončenie platnosti zmluvy o nájme. </w:t>
      </w:r>
    </w:p>
    <w:p w:rsidR="000D3998" w:rsidRPr="000D3998" w:rsidRDefault="000D3998" w:rsidP="000D3998">
      <w:pPr>
        <w:numPr>
          <w:ilvl w:val="0"/>
          <w:numId w:val="9"/>
        </w:numPr>
        <w:spacing w:after="14" w:line="248" w:lineRule="auto"/>
        <w:ind w:right="36" w:hanging="23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>Užívateľ telocvične a príslušných obslužných prevádzkových priestorov je povinný hlásiť dozoru v telocvični všetky poruchy a škody, ktoré vznikli pri užívaní týchto priestorov.</w:t>
      </w:r>
    </w:p>
    <w:p w:rsidR="000D3998" w:rsidRPr="000D3998" w:rsidRDefault="000D3998" w:rsidP="000D3998">
      <w:pPr>
        <w:numPr>
          <w:ilvl w:val="0"/>
          <w:numId w:val="9"/>
        </w:numPr>
        <w:spacing w:after="14" w:line="248" w:lineRule="auto"/>
        <w:ind w:right="36" w:hanging="231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>Prevádzkovateľ v priestoroch celého objektu neručí za voľne odložené veci užívateľov telocvične a odporúča užívateľom telocvične a návštevníkom zobrať ich so sebou do priestorov športovej plochy.</w:t>
      </w: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V telocvični </w:t>
      </w: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je počas jej športového využívania prísne zakázané: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proofErr w:type="spellStart"/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</w:t>
      </w:r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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>manipulovať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s otvoreným ohňom,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proofErr w:type="spellStart"/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</w:t>
      </w:r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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>fajčiť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, požívať stravu, alkoholické nápoje a iné návykové látky,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proofErr w:type="spellStart"/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</w:t>
      </w:r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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>vodiť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psov a iné zvieratá ,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proofErr w:type="spellStart"/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</w:t>
      </w:r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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>vstupovať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s bicyklom, kolieskovými </w:t>
      </w:r>
      <w:proofErr w:type="spellStart"/>
      <w:r w:rsidRPr="000D3998">
        <w:rPr>
          <w:rFonts w:ascii="Tahoma" w:eastAsia="Tahoma" w:hAnsi="Tahoma" w:cs="Tahoma"/>
          <w:color w:val="000000"/>
          <w:sz w:val="20"/>
          <w:lang w:eastAsia="sk-SK"/>
        </w:rPr>
        <w:t>korčulami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a inými predmetmi, ktoré môžu spôsobiť škodu na majetku,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proofErr w:type="spellStart"/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</w:t>
      </w:r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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>vešať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sa na basketbalové koše (z bezpečnostných dôvodov) a bránky,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proofErr w:type="spellStart"/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</w:t>
      </w:r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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>pľuvať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na podlahu a iným spôsobom znečisťovať podlahu(žuvačky a podobne...)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33" w:hanging="10"/>
        <w:jc w:val="center"/>
        <w:rPr>
          <w:rFonts w:ascii="Arial" w:eastAsia="Arial" w:hAnsi="Arial" w:cs="Arial"/>
          <w:b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ind w:left="33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Článok III. </w:t>
      </w:r>
    </w:p>
    <w:p w:rsidR="000D3998" w:rsidRPr="000D3998" w:rsidRDefault="000D3998" w:rsidP="000D3998">
      <w:pPr>
        <w:spacing w:after="17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33" w:right="3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Prevádzka telocvične </w:t>
      </w:r>
    </w:p>
    <w:p w:rsidR="000D3998" w:rsidRPr="000D3998" w:rsidRDefault="000D3998" w:rsidP="000D3998">
      <w:pPr>
        <w:spacing w:after="18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Prevádzkový čas telocvične: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color w:val="000000"/>
          <w:sz w:val="20"/>
          <w:u w:val="single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u w:val="single"/>
          <w:lang w:eastAsia="sk-SK"/>
        </w:rPr>
        <w:t xml:space="preserve">pondelok až piatok: </w:t>
      </w: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od 7:40 hod do 16:00 hod  ZŠ, MŠ, prípadne individuálna rezervácia </w:t>
      </w: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od 16.00 hod. do 21.00 hod. rezervácia pre záujemcov </w:t>
      </w: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color w:val="000000"/>
          <w:sz w:val="20"/>
          <w:u w:val="single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u w:val="single"/>
          <w:lang w:eastAsia="sk-SK"/>
        </w:rPr>
        <w:t>sobota</w:t>
      </w: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>od 9:00 hod do 21:00 hod rezervácia pre záujemcov</w:t>
      </w: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b/>
          <w:color w:val="FF0000"/>
          <w:sz w:val="20"/>
          <w:lang w:eastAsia="sk-SK"/>
        </w:rPr>
      </w:pPr>
      <w:r w:rsidRPr="000D3998">
        <w:rPr>
          <w:rFonts w:ascii="Tahoma" w:eastAsia="Tahoma" w:hAnsi="Tahoma" w:cs="Tahoma"/>
          <w:b/>
          <w:color w:val="FF0000"/>
          <w:sz w:val="20"/>
          <w:u w:val="single"/>
          <w:lang w:eastAsia="sk-SK"/>
        </w:rPr>
        <w:t>nedeľa</w:t>
      </w:r>
      <w:r w:rsidRPr="000D3998">
        <w:rPr>
          <w:rFonts w:ascii="Tahoma" w:eastAsia="Tahoma" w:hAnsi="Tahoma" w:cs="Tahoma"/>
          <w:b/>
          <w:color w:val="FF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14" w:line="248" w:lineRule="auto"/>
        <w:ind w:left="-5" w:right="4081" w:hanging="10"/>
        <w:rPr>
          <w:rFonts w:ascii="Tahoma" w:eastAsia="Tahoma" w:hAnsi="Tahoma" w:cs="Tahoma"/>
          <w:b/>
          <w:color w:val="FF0000"/>
          <w:sz w:val="20"/>
          <w:lang w:eastAsia="sk-SK"/>
        </w:rPr>
      </w:pPr>
      <w:r w:rsidRPr="000D3998">
        <w:rPr>
          <w:rFonts w:ascii="Tahoma" w:eastAsia="Tahoma" w:hAnsi="Tahoma" w:cs="Tahoma"/>
          <w:b/>
          <w:color w:val="FF0000"/>
          <w:sz w:val="20"/>
          <w:lang w:eastAsia="sk-SK"/>
        </w:rPr>
        <w:t xml:space="preserve">ZATVORENÉ  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b/>
          <w:color w:val="FF0000"/>
          <w:sz w:val="20"/>
          <w:lang w:eastAsia="sk-SK"/>
        </w:rPr>
      </w:pPr>
      <w:r w:rsidRPr="000D3998">
        <w:rPr>
          <w:rFonts w:ascii="Tahoma" w:eastAsia="Tahoma" w:hAnsi="Tahoma" w:cs="Tahoma"/>
          <w:b/>
          <w:color w:val="FF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33" w:right="2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Článok IV. </w:t>
      </w:r>
    </w:p>
    <w:p w:rsidR="000D3998" w:rsidRPr="000D3998" w:rsidRDefault="000D3998" w:rsidP="000D3998">
      <w:pPr>
        <w:spacing w:after="15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33" w:right="1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Podmienky prenajímania </w:t>
      </w:r>
    </w:p>
    <w:p w:rsidR="000D3998" w:rsidRPr="000D3998" w:rsidRDefault="000D3998" w:rsidP="000D3998">
      <w:pPr>
        <w:spacing w:after="0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29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lastRenderedPageBreak/>
        <w:t xml:space="preserve"> </w:t>
      </w:r>
    </w:p>
    <w:p w:rsidR="000D3998" w:rsidRPr="000D3998" w:rsidRDefault="000D3998" w:rsidP="000D3998">
      <w:pPr>
        <w:spacing w:after="0" w:line="259" w:lineRule="auto"/>
        <w:ind w:left="-5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A. Základné zásady prenajímania telocvične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 </w:t>
      </w:r>
    </w:p>
    <w:p w:rsidR="000D3998" w:rsidRPr="000D3998" w:rsidRDefault="000D3998" w:rsidP="000D3998">
      <w:pPr>
        <w:spacing w:after="14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1.Základnou funkciou majetku obce v správe školy je zabezpečovanie výchovno-vzdelávacieho procesu. Používanie tohto majetku na iné účely je možné vtedy, ak je to v záujme jeho efektívnejšieho využitia. </w:t>
      </w:r>
    </w:p>
    <w:p w:rsidR="000D3998" w:rsidRPr="000D3998" w:rsidRDefault="000D3998" w:rsidP="000D3998">
      <w:pPr>
        <w:spacing w:after="14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2.Prevádzkovateľ telocvične môže prenechať do nájmu majetok obce, ktorý pri plnení základných výchovno-vzdelávacích funkcií nie je dostatočne využitý. Takýto majetok možno prenajímať iným osobám. </w:t>
      </w:r>
    </w:p>
    <w:p w:rsidR="000D3998" w:rsidRPr="000D3998" w:rsidRDefault="000D3998" w:rsidP="000D3998">
      <w:pPr>
        <w:spacing w:after="14" w:line="248" w:lineRule="auto"/>
        <w:ind w:left="-5" w:right="2841" w:hanging="10"/>
        <w:rPr>
          <w:rFonts w:ascii="Tahoma" w:eastAsia="Tahoma" w:hAnsi="Tahoma" w:cs="Tahoma"/>
          <w:color w:val="000000"/>
          <w:sz w:val="20"/>
          <w:lang w:eastAsia="sk-SK"/>
        </w:rPr>
      </w:pPr>
      <w:proofErr w:type="spellStart"/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</w:t>
      </w:r>
      <w:r w:rsidRPr="000D3998">
        <w:rPr>
          <w:rFonts w:ascii="Segoe UI Symbol" w:eastAsia="Segoe UI Symbol" w:hAnsi="Segoe UI Symbol" w:cs="Segoe UI Symbol"/>
          <w:color w:val="000000"/>
          <w:sz w:val="20"/>
          <w:lang w:eastAsia="sk-SK"/>
        </w:rPr>
        <w:t>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>Telocvičňa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môže byť prenajímaná bezodplatne alebo za poplatok: </w:t>
      </w: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a) bezodplatne </w:t>
      </w:r>
    </w:p>
    <w:p w:rsidR="000D3998" w:rsidRPr="000D3998" w:rsidRDefault="000D3998" w:rsidP="000D3998">
      <w:pPr>
        <w:numPr>
          <w:ilvl w:val="0"/>
          <w:numId w:val="10"/>
        </w:numPr>
        <w:spacing w:after="14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pre potreby povinnej telesnej výchovy základnej školy, </w:t>
      </w:r>
    </w:p>
    <w:p w:rsidR="000D3998" w:rsidRPr="000D3998" w:rsidRDefault="000D3998" w:rsidP="000D3998">
      <w:pPr>
        <w:numPr>
          <w:ilvl w:val="0"/>
          <w:numId w:val="10"/>
        </w:numPr>
        <w:spacing w:after="14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na činnosť športových a záujmových krúžkov školy, </w:t>
      </w:r>
    </w:p>
    <w:p w:rsidR="000D3998" w:rsidRPr="000D3998" w:rsidRDefault="000D3998" w:rsidP="000D3998">
      <w:pPr>
        <w:numPr>
          <w:ilvl w:val="0"/>
          <w:numId w:val="10"/>
        </w:numPr>
        <w:spacing w:after="14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na súťaže a podujatia organizované </w:t>
      </w:r>
      <w:r w:rsidRPr="000D3998">
        <w:rPr>
          <w:rFonts w:ascii="Tahoma" w:eastAsia="Tahoma" w:hAnsi="Tahoma" w:cs="Tahoma"/>
          <w:sz w:val="20"/>
          <w:lang w:eastAsia="sk-SK"/>
        </w:rPr>
        <w:t xml:space="preserve">Slovenskou asociáciou športu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na školách, </w:t>
      </w:r>
    </w:p>
    <w:p w:rsidR="000D3998" w:rsidRPr="000D3998" w:rsidRDefault="000D3998" w:rsidP="000D3998">
      <w:pPr>
        <w:spacing w:after="14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b) za poplatok </w:t>
      </w:r>
    </w:p>
    <w:p w:rsidR="000D3998" w:rsidRPr="000D3998" w:rsidRDefault="000D3998" w:rsidP="000D3998">
      <w:pPr>
        <w:numPr>
          <w:ilvl w:val="0"/>
          <w:numId w:val="11"/>
        </w:numPr>
        <w:spacing w:after="14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záujmovými združeniami občanov, </w:t>
      </w:r>
    </w:p>
    <w:p w:rsidR="000D3998" w:rsidRPr="000D3998" w:rsidRDefault="000D3998" w:rsidP="000D3998">
      <w:pPr>
        <w:numPr>
          <w:ilvl w:val="0"/>
          <w:numId w:val="11"/>
        </w:numPr>
        <w:spacing w:after="14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právnickými osobami, fyzickými osobami - podnikatelia, ostatné fyzické osoby a športové kluby, neuvedené v písm. a) a b) 1.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1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-5" w:hanging="10"/>
        <w:rPr>
          <w:rFonts w:ascii="Arial" w:eastAsia="Arial" w:hAnsi="Arial" w:cs="Arial"/>
          <w:b/>
          <w:color w:val="000000"/>
          <w:sz w:val="21"/>
          <w:lang w:eastAsia="sk-SK"/>
        </w:rPr>
      </w:pPr>
    </w:p>
    <w:p w:rsidR="000D3998" w:rsidRPr="000D3998" w:rsidRDefault="000D3998" w:rsidP="000D3998">
      <w:pPr>
        <w:spacing w:after="0" w:line="259" w:lineRule="auto"/>
        <w:ind w:left="-5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B. Postup pri užívaní majetku školy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1"/>
          <w:lang w:eastAsia="sk-SK"/>
        </w:rPr>
        <w:t xml:space="preserve">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1. Pri bezodplatnom užívaní telocvične, vedie správca evidenciu využívania športoviska (dátum, čas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 od – do, subjekt).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2.Zmluvu o nájme na súvislý nepretržitý nájom na dobu určitú aj neurčitú uzatvorí štatutárny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zástupca prevádzkovateľa po predchádzajúcom prerokovaní návrhu nájomnej zmluvy so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zriaďovateľom školy obcou TOPOREC .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3. V prípade uzavretia zmluvy na jednorazový krátkodobý nájom, alebo na obdobie jedného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školského roka uzatvorí štatutárny zástupca prevádzkovateľa zmluvu o nájme, ktorá musí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obsahovať: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a) predmet a účel nájmu,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b)výšku a splatnosť nájomného a prevádzkových nákladov, </w:t>
      </w:r>
    </w:p>
    <w:p w:rsidR="000D3998" w:rsidRPr="000D3998" w:rsidRDefault="000D3998" w:rsidP="000D3998">
      <w:pPr>
        <w:spacing w:after="0" w:line="248" w:lineRule="auto"/>
        <w:ind w:left="10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c)spôsob platenia nájomného a prevádzkových nákladov, </w:t>
      </w:r>
    </w:p>
    <w:p w:rsidR="000D3998" w:rsidRPr="000D3998" w:rsidRDefault="000D3998" w:rsidP="000D3998">
      <w:pPr>
        <w:spacing w:after="0" w:line="248" w:lineRule="auto"/>
        <w:ind w:left="10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d)čas, na ktorý sa nájom uzatvára.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sz w:val="20"/>
          <w:lang w:eastAsia="sk-SK"/>
        </w:rPr>
      </w:pPr>
      <w:r w:rsidRPr="000D3998">
        <w:rPr>
          <w:rFonts w:ascii="Tahoma" w:eastAsia="Tahoma" w:hAnsi="Tahoma" w:cs="Tahoma"/>
          <w:sz w:val="20"/>
          <w:lang w:eastAsia="sk-SK"/>
        </w:rPr>
        <w:t xml:space="preserve">4. Nájom nájomca zaplatí priamo v hotovosti správcovi, od ktorého dostane príjmový blok.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5. Za akékoľvek škody, ktoré vznikli v súvislosti s prenájmom hnuteľného alebo nehnuteľného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majetku obce prevádzkovateľovi, prípadne tretím osobám, zodpovedá v súlade s platnou právnou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úpravou (zákon č. 40/1964 Zb. občiansky zákonník v znení zmien a doplnkov) nájomca a hradí ich v </w:t>
      </w:r>
    </w:p>
    <w:p w:rsidR="000D3998" w:rsidRPr="000D3998" w:rsidRDefault="000D3998" w:rsidP="000D3998">
      <w:pPr>
        <w:spacing w:after="0" w:line="248" w:lineRule="auto"/>
        <w:ind w:left="10" w:right="36"/>
        <w:rPr>
          <w:rFonts w:ascii="Tahoma" w:eastAsia="Tahoma" w:hAnsi="Tahoma" w:cs="Tahoma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   plnom rozsahu.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33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Článok V. </w:t>
      </w:r>
    </w:p>
    <w:p w:rsidR="000D3998" w:rsidRPr="000D3998" w:rsidRDefault="000D3998" w:rsidP="000D3998">
      <w:pPr>
        <w:spacing w:after="18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33" w:right="2" w:hanging="10"/>
        <w:jc w:val="center"/>
        <w:rPr>
          <w:rFonts w:ascii="Arial" w:eastAsia="Arial" w:hAnsi="Arial" w:cs="Arial"/>
          <w:b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Starostlivosť o priestory telocvične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Za čistotu a poriadok zodpovedá správca telocvične riaditeľke školy. Prevádzka musí byť udržiavaná v čistote a poriadku. </w:t>
      </w: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Spôsob a frekvencia upratovania prevádzky: </w:t>
      </w: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>Dezinfekcia stien, podláh, umývadiel, spŕch, WC v celom zariadení je vykonávaná pravidelne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.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lastRenderedPageBreak/>
        <w:t xml:space="preserve">Použité sú dezinfekčné prostriedky dostupné z distribučnej siete. Pri ich používaní sa dodržiavajú pracovné postupy uvedené v návode výrobku. Na sanitáciu sú používané bežné jednoduché pomôcky: vedrá, </w:t>
      </w:r>
      <w:proofErr w:type="spellStart"/>
      <w:r w:rsidRPr="000D3998">
        <w:rPr>
          <w:rFonts w:ascii="Tahoma" w:eastAsia="Tahoma" w:hAnsi="Tahoma" w:cs="Tahoma"/>
          <w:color w:val="000000"/>
          <w:sz w:val="20"/>
          <w:lang w:eastAsia="sk-SK"/>
        </w:rPr>
        <w:t>mopy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, kefy. </w:t>
      </w: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>Umývanie podlahy telocvične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: denne – vlhké čistenie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>Umývanie šatní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: denne – vlhké čistenie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>Umývanie chodieb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: denne – vlhké čistenie </w:t>
      </w: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Vlhké utieranie prachu na lavičkách: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1x týždenne </w:t>
      </w: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Dezinfekcia náradia a náčinia: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1x za 2 týždne </w:t>
      </w:r>
    </w:p>
    <w:p w:rsidR="000D3998" w:rsidRPr="000D3998" w:rsidRDefault="000D3998" w:rsidP="000D3998">
      <w:pPr>
        <w:spacing w:after="3" w:line="251" w:lineRule="auto"/>
        <w:ind w:left="-5" w:right="311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Spôsob a frekvencia čistenia osvetľovacích telies, okien a okenných rámov: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2x ročne – vlhké čistenie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Nádoby na smeti: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Dezinfekcia sa vykonáva po mechanickej očiste – 1x týždenne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Sociálne zariadenia: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Dezinfekcia sa vykonáva po mechanickej očiste – denne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Keramické obklady v sociálnych zariadeniach: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Dezinfekcia sa vykonáva po mechanickej očiste – 1x týždenne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>Dvere na WC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: Dezinfekcia sa vykonáva po mechanickej očiste – 1x týždenne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Vykurovacie telesá: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1x mesačne – vlhké čistenie </w:t>
      </w:r>
    </w:p>
    <w:p w:rsidR="000D3998" w:rsidRPr="000D3998" w:rsidRDefault="000D3998" w:rsidP="000D3998">
      <w:pPr>
        <w:spacing w:after="14" w:line="248" w:lineRule="auto"/>
        <w:ind w:left="-5" w:right="1310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Umývadlá: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dezinfekcia práškom alebo tekutým čistiacim prostriedkom – denne </w:t>
      </w: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Zásady pri dezinfekcii : </w:t>
      </w:r>
    </w:p>
    <w:p w:rsidR="000D3998" w:rsidRPr="000D3998" w:rsidRDefault="000D3998" w:rsidP="000D3998">
      <w:pPr>
        <w:numPr>
          <w:ilvl w:val="0"/>
          <w:numId w:val="12"/>
        </w:numPr>
        <w:spacing w:after="14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dodržiavať predpísanú koncentráciu dezinfekčného prostriedku podľa odporúčania návodu na použitie, </w:t>
      </w:r>
    </w:p>
    <w:p w:rsidR="000D3998" w:rsidRPr="000D3998" w:rsidRDefault="000D3998" w:rsidP="000D3998">
      <w:pPr>
        <w:numPr>
          <w:ilvl w:val="0"/>
          <w:numId w:val="12"/>
        </w:numPr>
        <w:spacing w:after="14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dodržiavať predpísanú dobu pôsobenia ( expozičná doba ) dezinfekčného prostriedku, </w:t>
      </w:r>
    </w:p>
    <w:p w:rsidR="000D3998" w:rsidRPr="000D3998" w:rsidRDefault="000D3998" w:rsidP="000D3998">
      <w:pPr>
        <w:numPr>
          <w:ilvl w:val="0"/>
          <w:numId w:val="12"/>
        </w:numPr>
        <w:spacing w:after="82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pripravovať dezinfekčné roztoky denne čerstvé, </w:t>
      </w:r>
    </w:p>
    <w:p w:rsidR="000D3998" w:rsidRPr="000D3998" w:rsidRDefault="000D3998" w:rsidP="000D3998">
      <w:pPr>
        <w:numPr>
          <w:ilvl w:val="0"/>
          <w:numId w:val="12"/>
        </w:numPr>
        <w:spacing w:after="14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>zabezpečiť dostatočnú zásobu dezinfekčných prostriedkov</w:t>
      </w:r>
      <w:r w:rsidRPr="000D3998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.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Predmety, plochy a zariadenia treba umývať handrou namočenou v teplom roztoku dezinfekčného prostriedku a po uplynutí expozičnej doby treba znovu pretrieť čistou handrou namočenou v čistej teplej vode.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16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33" w:right="2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Článok VI. </w:t>
      </w:r>
    </w:p>
    <w:p w:rsidR="000D3998" w:rsidRPr="000D3998" w:rsidRDefault="000D3998" w:rsidP="000D3998">
      <w:pPr>
        <w:spacing w:after="17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ind w:left="33" w:right="1" w:hanging="10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Záverečné ustanovenia </w:t>
      </w:r>
    </w:p>
    <w:p w:rsidR="000D3998" w:rsidRPr="000D3998" w:rsidRDefault="000D3998" w:rsidP="000D3998">
      <w:pPr>
        <w:spacing w:after="0" w:line="259" w:lineRule="auto"/>
        <w:ind w:left="81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1. Zriaďovateľ </w:t>
      </w:r>
      <w:proofErr w:type="spellStart"/>
      <w:r w:rsidRPr="000D3998">
        <w:rPr>
          <w:rFonts w:ascii="Tahoma" w:eastAsia="Tahoma" w:hAnsi="Tahoma" w:cs="Tahoma"/>
          <w:color w:val="000000"/>
          <w:sz w:val="20"/>
          <w:lang w:eastAsia="sk-SK"/>
        </w:rPr>
        <w:t>obdrží</w:t>
      </w:r>
      <w:proofErr w:type="spellEnd"/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jednu kópiu nájomnej zmluvy medzi prevádzkovateľom a nájomcom, ktorá bude uložená na Obecnom úrade Toporci.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14" w:line="248" w:lineRule="auto"/>
        <w:ind w:left="-5" w:right="463" w:hanging="10"/>
        <w:jc w:val="both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2.Všetky finančné prostriedky získané z nájmu majetku školy budú ponechané škole v zmysle platných zásad hospodárenia s majetkom školy pre potreby na úhradu energií, čistiacich prostriedkov, bežné opravy, revízie, údržbu telocvične a plat pre správcu telocvične. </w:t>
      </w:r>
    </w:p>
    <w:p w:rsidR="000D3998" w:rsidRPr="000D3998" w:rsidRDefault="000D3998" w:rsidP="000D3998">
      <w:pPr>
        <w:spacing w:after="14" w:line="248" w:lineRule="auto"/>
        <w:ind w:left="-5" w:right="463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-5" w:right="463" w:hanging="10"/>
        <w:rPr>
          <w:rFonts w:ascii="Tahoma" w:eastAsia="Tahoma" w:hAnsi="Tahoma" w:cs="Tahoma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>3.</w:t>
      </w:r>
      <w:r w:rsidRPr="000D3998">
        <w:rPr>
          <w:rFonts w:ascii="Tahoma" w:eastAsia="Times New Roman" w:hAnsi="Tahoma" w:cs="Tahoma"/>
          <w:sz w:val="20"/>
          <w:szCs w:val="20"/>
          <w:lang w:eastAsia="sk-SK"/>
        </w:rPr>
        <w:t>Poplatky za prenájom priestorov v telocvični sú určené v zmysle platného VZN  č.4/2018 zo dňa 10.09.2018 Obecného zastupiteľstva v Toporci a je  vyvesené v priestoroch telocvične</w:t>
      </w:r>
      <w:r w:rsidRPr="000D3998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Prevádzkový poriadok telocvične je umiestnený na viditeľnom mieste v telocvični a na web stránke školy.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-5" w:right="36" w:hanging="10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lastRenderedPageBreak/>
        <w:t>Tento prevádzkový poriadok sa vzťahuje na všetkých používateľov telocvične pri ZŠ  Toporec nadobúda platnosť 10.09.2018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tabs>
          <w:tab w:val="center" w:pos="4249"/>
          <w:tab w:val="center" w:pos="4957"/>
          <w:tab w:val="center" w:pos="6944"/>
        </w:tabs>
        <w:spacing w:after="14" w:line="248" w:lineRule="auto"/>
        <w:ind w:left="-15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>V Toporci  dňa  10.09.2018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ab/>
        <w:t xml:space="preserve">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ab/>
        <w:t xml:space="preserve">    </w:t>
      </w:r>
      <w:r w:rsidRPr="000D3998">
        <w:rPr>
          <w:rFonts w:ascii="Tahoma" w:eastAsia="Tahoma" w:hAnsi="Tahoma" w:cs="Tahoma"/>
          <w:color w:val="000000"/>
          <w:sz w:val="20"/>
          <w:lang w:eastAsia="sk-SK"/>
        </w:rPr>
        <w:tab/>
      </w:r>
    </w:p>
    <w:p w:rsidR="000D3998" w:rsidRPr="000D3998" w:rsidRDefault="000D3998" w:rsidP="000D3998">
      <w:pPr>
        <w:tabs>
          <w:tab w:val="center" w:pos="4249"/>
          <w:tab w:val="center" w:pos="4957"/>
          <w:tab w:val="center" w:pos="6944"/>
        </w:tabs>
        <w:spacing w:after="14" w:line="248" w:lineRule="auto"/>
        <w:ind w:left="-15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tabs>
          <w:tab w:val="center" w:pos="4249"/>
          <w:tab w:val="center" w:pos="4957"/>
          <w:tab w:val="center" w:pos="6944"/>
        </w:tabs>
        <w:spacing w:after="14" w:line="248" w:lineRule="auto"/>
        <w:ind w:left="-15"/>
        <w:rPr>
          <w:rFonts w:ascii="Tahoma" w:eastAsia="Tahoma" w:hAnsi="Tahoma" w:cs="Tahoma"/>
          <w:b/>
          <w:color w:val="000000"/>
          <w:sz w:val="20"/>
          <w:szCs w:val="20"/>
          <w:lang w:eastAsia="sk-SK"/>
        </w:rPr>
      </w:pPr>
    </w:p>
    <w:p w:rsidR="000D3998" w:rsidRPr="000D3998" w:rsidRDefault="000D3998" w:rsidP="000D3998">
      <w:pPr>
        <w:tabs>
          <w:tab w:val="center" w:pos="4249"/>
          <w:tab w:val="center" w:pos="4957"/>
          <w:tab w:val="center" w:pos="6944"/>
        </w:tabs>
        <w:spacing w:after="14" w:line="248" w:lineRule="auto"/>
        <w:ind w:left="-15"/>
        <w:rPr>
          <w:rFonts w:ascii="Tahoma" w:eastAsia="Tahoma" w:hAnsi="Tahoma" w:cs="Tahoma"/>
          <w:b/>
          <w:color w:val="000000"/>
          <w:sz w:val="20"/>
          <w:szCs w:val="20"/>
          <w:lang w:eastAsia="sk-SK"/>
        </w:rPr>
      </w:pPr>
    </w:p>
    <w:p w:rsidR="000D3998" w:rsidRPr="000D3998" w:rsidRDefault="000D3998" w:rsidP="000D3998">
      <w:pPr>
        <w:tabs>
          <w:tab w:val="center" w:pos="4249"/>
          <w:tab w:val="center" w:pos="4957"/>
          <w:tab w:val="center" w:pos="6944"/>
        </w:tabs>
        <w:spacing w:after="14" w:line="248" w:lineRule="auto"/>
        <w:ind w:left="-15"/>
        <w:rPr>
          <w:rFonts w:ascii="Tahoma" w:eastAsia="Tahoma" w:hAnsi="Tahoma" w:cs="Tahoma"/>
          <w:b/>
          <w:color w:val="000000"/>
          <w:sz w:val="20"/>
          <w:szCs w:val="20"/>
          <w:lang w:eastAsia="sk-SK"/>
        </w:rPr>
      </w:pPr>
    </w:p>
    <w:p w:rsidR="000D3998" w:rsidRPr="000D3998" w:rsidRDefault="000D3998" w:rsidP="000D3998">
      <w:pPr>
        <w:tabs>
          <w:tab w:val="center" w:pos="4249"/>
          <w:tab w:val="center" w:pos="4957"/>
          <w:tab w:val="center" w:pos="6944"/>
        </w:tabs>
        <w:spacing w:after="14" w:line="248" w:lineRule="auto"/>
        <w:ind w:left="-15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b/>
          <w:color w:val="000000"/>
          <w:sz w:val="20"/>
          <w:szCs w:val="20"/>
          <w:lang w:eastAsia="sk-SK"/>
        </w:rPr>
        <w:t xml:space="preserve">PhDr. Jozef </w:t>
      </w:r>
      <w:proofErr w:type="spellStart"/>
      <w:r w:rsidRPr="000D3998">
        <w:rPr>
          <w:rFonts w:ascii="Tahoma" w:eastAsia="Tahoma" w:hAnsi="Tahoma" w:cs="Tahoma"/>
          <w:b/>
          <w:color w:val="000000"/>
          <w:sz w:val="20"/>
          <w:szCs w:val="20"/>
          <w:lang w:eastAsia="sk-SK"/>
        </w:rPr>
        <w:t>Potanko</w:t>
      </w:r>
      <w:proofErr w:type="spellEnd"/>
      <w:r w:rsidRPr="000D3998">
        <w:rPr>
          <w:rFonts w:ascii="Tahoma" w:eastAsia="Tahoma" w:hAnsi="Tahoma" w:cs="Tahoma"/>
          <w:b/>
          <w:color w:val="000000"/>
          <w:sz w:val="20"/>
          <w:szCs w:val="20"/>
          <w:lang w:eastAsia="sk-SK"/>
        </w:rPr>
        <w:t xml:space="preserve">                                                                </w:t>
      </w:r>
      <w:r w:rsidRPr="000D3998">
        <w:rPr>
          <w:rFonts w:ascii="Tahoma" w:eastAsia="Tahoma" w:hAnsi="Tahoma" w:cs="Tahoma"/>
          <w:b/>
          <w:color w:val="000000"/>
          <w:lang w:eastAsia="sk-SK"/>
        </w:rPr>
        <w:t xml:space="preserve">Mgr. Michal Babej </w:t>
      </w:r>
      <w:r w:rsidRPr="000D3998">
        <w:rPr>
          <w:rFonts w:ascii="Tahoma" w:eastAsia="Tahoma" w:hAnsi="Tahoma" w:cs="Tahoma"/>
          <w:color w:val="00000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starosta obce Toporec                                                              riaditeľ ZŠ Toporec     </w:t>
      </w:r>
      <w:r w:rsidRPr="000D3998">
        <w:rPr>
          <w:rFonts w:ascii="Tahoma" w:eastAsia="Tahoma" w:hAnsi="Tahoma" w:cs="Tahoma"/>
          <w:color w:val="000000"/>
          <w:lang w:eastAsia="sk-SK"/>
        </w:rPr>
        <w:t xml:space="preserve">                                                                                  </w:t>
      </w:r>
      <w:r w:rsidRPr="000D3998">
        <w:rPr>
          <w:rFonts w:ascii="Tahoma" w:eastAsia="Tahoma" w:hAnsi="Tahoma" w:cs="Tahoma"/>
          <w:color w:val="000000"/>
          <w:sz w:val="18"/>
          <w:lang w:eastAsia="sk-SK"/>
        </w:rPr>
        <w:t xml:space="preserve">    </w:t>
      </w:r>
      <w:r w:rsidRPr="000D3998">
        <w:rPr>
          <w:rFonts w:ascii="Tahoma" w:eastAsia="Tahoma" w:hAnsi="Tahoma" w:cs="Tahoma"/>
          <w:color w:val="000000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 </w:t>
      </w:r>
    </w:p>
    <w:p w:rsidR="000D3998" w:rsidRPr="000D3998" w:rsidRDefault="000D3998" w:rsidP="000D3998">
      <w:pPr>
        <w:tabs>
          <w:tab w:val="center" w:pos="4249"/>
          <w:tab w:val="center" w:pos="4957"/>
          <w:tab w:val="center" w:pos="6944"/>
        </w:tabs>
        <w:spacing w:after="14" w:line="248" w:lineRule="auto"/>
        <w:ind w:left="-15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tabs>
          <w:tab w:val="center" w:pos="4249"/>
          <w:tab w:val="center" w:pos="4957"/>
          <w:tab w:val="center" w:pos="6944"/>
        </w:tabs>
        <w:spacing w:after="14" w:line="248" w:lineRule="auto"/>
        <w:ind w:left="-15"/>
        <w:rPr>
          <w:rFonts w:ascii="Tahoma" w:eastAsia="Tahoma" w:hAnsi="Tahoma" w:cs="Tahoma"/>
          <w:b/>
          <w:color w:val="000000"/>
          <w:sz w:val="20"/>
          <w:szCs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0"/>
          <w:lang w:eastAsia="sk-SK"/>
        </w:rPr>
        <w:t xml:space="preserve">Prílohy: </w:t>
      </w:r>
    </w:p>
    <w:p w:rsidR="000D3998" w:rsidRPr="000D3998" w:rsidRDefault="000D3998" w:rsidP="000D3998">
      <w:pPr>
        <w:numPr>
          <w:ilvl w:val="0"/>
          <w:numId w:val="13"/>
        </w:numPr>
        <w:spacing w:after="14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 xml:space="preserve">Nájomná zmluva </w:t>
      </w:r>
    </w:p>
    <w:p w:rsidR="000D3998" w:rsidRPr="000D3998" w:rsidRDefault="000D3998" w:rsidP="000D3998">
      <w:pPr>
        <w:numPr>
          <w:ilvl w:val="0"/>
          <w:numId w:val="13"/>
        </w:numPr>
        <w:spacing w:after="225" w:line="248" w:lineRule="auto"/>
        <w:ind w:right="36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Tahoma" w:eastAsia="Tahoma" w:hAnsi="Tahoma" w:cs="Tahoma"/>
          <w:color w:val="000000"/>
          <w:sz w:val="20"/>
          <w:lang w:eastAsia="sk-SK"/>
        </w:rPr>
        <w:t>Cenník za prenájom priestorov telocvične pri ZŠ TOPOREC</w:t>
      </w:r>
    </w:p>
    <w:p w:rsidR="000D3998" w:rsidRPr="000D3998" w:rsidRDefault="000D3998" w:rsidP="000D3998">
      <w:pPr>
        <w:keepNext/>
        <w:keepLines/>
        <w:spacing w:after="0" w:line="259" w:lineRule="auto"/>
        <w:outlineLvl w:val="0"/>
        <w:rPr>
          <w:rFonts w:ascii="Arial" w:eastAsia="Arial" w:hAnsi="Arial" w:cs="Arial"/>
          <w:b/>
          <w:color w:val="000000"/>
          <w:sz w:val="24"/>
          <w:lang w:eastAsia="sk-SK"/>
        </w:rPr>
      </w:pPr>
    </w:p>
    <w:p w:rsidR="000D3998" w:rsidRPr="000D3998" w:rsidRDefault="000D3998" w:rsidP="000D3998">
      <w:pPr>
        <w:keepNext/>
        <w:keepLines/>
        <w:spacing w:after="0" w:line="259" w:lineRule="auto"/>
        <w:outlineLvl w:val="0"/>
        <w:rPr>
          <w:rFonts w:ascii="Arial" w:eastAsia="Arial" w:hAnsi="Arial" w:cs="Arial"/>
          <w:b/>
          <w:color w:val="000000"/>
          <w:sz w:val="24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right="124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14" w:line="248" w:lineRule="auto"/>
        <w:ind w:left="10" w:right="124" w:hanging="10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keepNext/>
        <w:keepLines/>
        <w:spacing w:after="0" w:line="259" w:lineRule="auto"/>
        <w:outlineLvl w:val="0"/>
        <w:rPr>
          <w:rFonts w:ascii="Arial" w:eastAsia="Arial" w:hAnsi="Arial" w:cs="Arial"/>
          <w:b/>
          <w:color w:val="000000"/>
          <w:sz w:val="24"/>
          <w:lang w:eastAsia="sk-SK"/>
        </w:rPr>
      </w:pPr>
    </w:p>
    <w:p w:rsidR="000D3998" w:rsidRPr="000D3998" w:rsidRDefault="000D3998" w:rsidP="000D3998">
      <w:pPr>
        <w:keepNext/>
        <w:keepLines/>
        <w:spacing w:after="0" w:line="259" w:lineRule="auto"/>
        <w:outlineLvl w:val="0"/>
        <w:rPr>
          <w:rFonts w:ascii="Arial" w:eastAsia="Arial" w:hAnsi="Arial" w:cs="Arial"/>
          <w:b/>
          <w:color w:val="000000"/>
          <w:sz w:val="24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4"/>
          <w:lang w:eastAsia="sk-SK"/>
        </w:rPr>
        <w:t xml:space="preserve">                                                                                                             Príloha č. 2 </w:t>
      </w:r>
    </w:p>
    <w:p w:rsidR="000D3998" w:rsidRPr="000D3998" w:rsidRDefault="000D3998" w:rsidP="000D3998">
      <w:pPr>
        <w:spacing w:after="199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4"/>
          <w:lang w:eastAsia="sk-SK"/>
        </w:rPr>
        <w:t xml:space="preserve"> </w:t>
      </w:r>
    </w:p>
    <w:p w:rsidR="000D3998" w:rsidRPr="000D3998" w:rsidRDefault="000D3998" w:rsidP="000D3998">
      <w:pPr>
        <w:spacing w:after="0" w:line="274" w:lineRule="auto"/>
        <w:ind w:left="-15" w:right="676"/>
        <w:jc w:val="center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40"/>
          <w:lang w:eastAsia="sk-SK"/>
        </w:rPr>
        <w:t>Cenník za prenájom priestorov telocvične  pri ZŠ Toporec</w:t>
      </w:r>
    </w:p>
    <w:p w:rsidR="000D3998" w:rsidRPr="000D3998" w:rsidRDefault="000D3998" w:rsidP="000D3998">
      <w:pPr>
        <w:spacing w:after="0" w:line="259" w:lineRule="auto"/>
        <w:rPr>
          <w:rFonts w:ascii="Arial" w:eastAsia="Arial" w:hAnsi="Arial" w:cs="Arial"/>
          <w:b/>
          <w:color w:val="000000"/>
          <w:sz w:val="24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4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rPr>
          <w:rFonts w:ascii="Arial" w:hAnsi="Arial" w:cs="Arial"/>
          <w:b/>
          <w:sz w:val="36"/>
          <w:szCs w:val="36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Arial" w:hAnsi="Arial" w:cs="Arial"/>
          <w:b/>
          <w:sz w:val="36"/>
          <w:szCs w:val="36"/>
          <w:lang w:eastAsia="sk-SK"/>
        </w:rPr>
      </w:pPr>
      <w:r w:rsidRPr="000D3998">
        <w:rPr>
          <w:rFonts w:ascii="Arial" w:hAnsi="Arial" w:cs="Arial"/>
          <w:b/>
          <w:sz w:val="36"/>
          <w:szCs w:val="36"/>
          <w:lang w:eastAsia="sk-SK"/>
        </w:rPr>
        <w:t xml:space="preserve">Občania obce Toporec 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tbl>
      <w:tblPr>
        <w:tblStyle w:val="TableGrid"/>
        <w:tblW w:w="9213" w:type="dxa"/>
        <w:tblInd w:w="-108" w:type="dxa"/>
        <w:tblCellMar>
          <w:top w:w="14" w:type="dxa"/>
          <w:left w:w="108" w:type="dxa"/>
          <w:right w:w="115" w:type="dxa"/>
        </w:tblCellMar>
        <w:tblLook w:val="04A0"/>
      </w:tblPr>
      <w:tblGrid>
        <w:gridCol w:w="4606"/>
        <w:gridCol w:w="4607"/>
      </w:tblGrid>
      <w:tr w:rsidR="000D3998" w:rsidRPr="000D3998" w:rsidTr="006E3B41">
        <w:trPr>
          <w:trHeight w:val="1935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998" w:rsidRPr="000D3998" w:rsidRDefault="000D3998" w:rsidP="000D3998">
            <w:pPr>
              <w:spacing w:after="0" w:line="259" w:lineRule="auto"/>
              <w:rPr>
                <w:rFonts w:ascii="Tahoma" w:eastAsia="Tahoma" w:hAnsi="Tahoma" w:cs="Tahoma"/>
                <w:color w:val="000000"/>
                <w:sz w:val="20"/>
              </w:rPr>
            </w:pPr>
          </w:p>
          <w:p w:rsidR="000D3998" w:rsidRPr="000D3998" w:rsidRDefault="000D3998" w:rsidP="000D3998">
            <w:pPr>
              <w:spacing w:after="0" w:line="259" w:lineRule="auto"/>
              <w:rPr>
                <w:rFonts w:ascii="Arial" w:eastAsia="Tahoma" w:hAnsi="Arial" w:cs="Arial"/>
                <w:b/>
                <w:color w:val="000000"/>
                <w:sz w:val="40"/>
                <w:szCs w:val="40"/>
              </w:rPr>
            </w:pPr>
            <w:r w:rsidRPr="000D3998">
              <w:rPr>
                <w:rFonts w:ascii="Arial" w:eastAsia="Tahoma" w:hAnsi="Arial" w:cs="Arial"/>
                <w:b/>
                <w:color w:val="000000"/>
                <w:sz w:val="40"/>
                <w:szCs w:val="40"/>
              </w:rPr>
              <w:t>2- 4 osoby</w:t>
            </w:r>
          </w:p>
          <w:p w:rsidR="000D3998" w:rsidRPr="000D3998" w:rsidRDefault="000D3998" w:rsidP="000D3998">
            <w:pPr>
              <w:spacing w:after="0" w:line="259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D399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individuálne športy</w:t>
            </w:r>
          </w:p>
          <w:p w:rsidR="000D3998" w:rsidRPr="000D3998" w:rsidRDefault="000D3998" w:rsidP="000D3998">
            <w:pPr>
              <w:spacing w:after="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3998" w:rsidRPr="000D3998" w:rsidRDefault="000D3998" w:rsidP="000D3998">
            <w:pPr>
              <w:spacing w:after="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bedminton, tenis, stolný tenis-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998" w:rsidRPr="000D3998" w:rsidRDefault="000D3998" w:rsidP="000D3998">
            <w:pPr>
              <w:spacing w:after="9" w:line="259" w:lineRule="auto"/>
              <w:ind w:left="2"/>
              <w:rPr>
                <w:rFonts w:ascii="Tahoma" w:eastAsia="Tahoma" w:hAnsi="Tahoma" w:cs="Tahoma"/>
                <w:color w:val="000000"/>
                <w:sz w:val="20"/>
              </w:rPr>
            </w:pPr>
            <w:r w:rsidRPr="000D3998">
              <w:rPr>
                <w:rFonts w:ascii="Arial" w:eastAsia="Arial" w:hAnsi="Arial" w:cs="Arial"/>
                <w:b/>
                <w:color w:val="000000"/>
                <w:sz w:val="40"/>
              </w:rPr>
              <w:t xml:space="preserve"> </w:t>
            </w:r>
          </w:p>
          <w:p w:rsidR="000D3998" w:rsidRPr="000D3998" w:rsidRDefault="000D3998" w:rsidP="000D3998">
            <w:pPr>
              <w:spacing w:after="0" w:line="259" w:lineRule="auto"/>
              <w:ind w:left="14"/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 w:rsidRPr="000D3998">
              <w:rPr>
                <w:rFonts w:ascii="Arial" w:eastAsia="Arial" w:hAnsi="Arial" w:cs="Arial"/>
                <w:b/>
                <w:color w:val="000000"/>
                <w:sz w:val="40"/>
              </w:rPr>
              <w:t xml:space="preserve">5,- €/hodina </w:t>
            </w:r>
          </w:p>
          <w:p w:rsidR="000D3998" w:rsidRPr="000D3998" w:rsidRDefault="000D3998" w:rsidP="000D3998">
            <w:pPr>
              <w:spacing w:after="0" w:line="259" w:lineRule="auto"/>
              <w:ind w:left="121"/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 w:rsidRPr="000D3998">
              <w:rPr>
                <w:rFonts w:ascii="Arial" w:eastAsia="Arial" w:hAnsi="Arial" w:cs="Arial"/>
                <w:b/>
                <w:color w:val="000000"/>
                <w:sz w:val="40"/>
              </w:rPr>
              <w:t xml:space="preserve"> </w:t>
            </w:r>
          </w:p>
        </w:tc>
      </w:tr>
      <w:tr w:rsidR="000D3998" w:rsidRPr="000D3998" w:rsidTr="006E3B41">
        <w:trPr>
          <w:trHeight w:val="144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998" w:rsidRPr="000D3998" w:rsidRDefault="000D3998" w:rsidP="000D3998">
            <w:pPr>
              <w:spacing w:after="0" w:line="259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D399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kolektívne</w:t>
            </w:r>
            <w:r w:rsidRPr="000D399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Pr="000D399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skupinové športy</w:t>
            </w:r>
          </w:p>
          <w:p w:rsidR="000D3998" w:rsidRPr="000D3998" w:rsidRDefault="000D3998" w:rsidP="000D3998">
            <w:pPr>
              <w:spacing w:after="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3998" w:rsidRPr="000D3998" w:rsidRDefault="000D3998" w:rsidP="000D3998">
            <w:pPr>
              <w:spacing w:after="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998">
              <w:rPr>
                <w:rFonts w:ascii="Times New Roman" w:hAnsi="Times New Roman" w:cs="Times New Roman"/>
                <w:b/>
                <w:sz w:val="24"/>
                <w:szCs w:val="24"/>
              </w:rPr>
              <w:t>sálový futbal, nohejbal, volejbal,  hádzaná, basketbal a pod....-</w:t>
            </w:r>
          </w:p>
          <w:p w:rsidR="000D3998" w:rsidRPr="000D3998" w:rsidRDefault="000D3998" w:rsidP="000D3998">
            <w:pPr>
              <w:spacing w:after="0" w:line="259" w:lineRule="auto"/>
              <w:rPr>
                <w:rFonts w:ascii="Tahoma" w:eastAsia="Tahoma" w:hAnsi="Tahoma" w:cs="Tahoma"/>
                <w:color w:val="FF0000"/>
                <w:sz w:val="20"/>
              </w:rPr>
            </w:pP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998" w:rsidRPr="000D3998" w:rsidRDefault="000D3998" w:rsidP="000D3998">
            <w:pPr>
              <w:spacing w:after="0" w:line="259" w:lineRule="auto"/>
              <w:ind w:left="121"/>
              <w:jc w:val="center"/>
              <w:rPr>
                <w:rFonts w:ascii="Arial" w:eastAsia="Arial" w:hAnsi="Arial" w:cs="Arial"/>
                <w:b/>
                <w:color w:val="000000"/>
                <w:sz w:val="40"/>
              </w:rPr>
            </w:pPr>
          </w:p>
          <w:p w:rsidR="000D3998" w:rsidRPr="000D3998" w:rsidRDefault="000D3998" w:rsidP="000D3998">
            <w:pPr>
              <w:spacing w:after="0" w:line="259" w:lineRule="auto"/>
              <w:ind w:left="121"/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 w:rsidRPr="000D3998">
              <w:rPr>
                <w:rFonts w:ascii="Arial" w:eastAsia="Arial" w:hAnsi="Arial" w:cs="Arial"/>
                <w:b/>
                <w:color w:val="000000"/>
                <w:sz w:val="40"/>
              </w:rPr>
              <w:t>6,- €/ hodina</w:t>
            </w:r>
          </w:p>
        </w:tc>
      </w:tr>
      <w:tr w:rsidR="000D3998" w:rsidRPr="000D3998" w:rsidTr="006E3B41">
        <w:trPr>
          <w:trHeight w:val="144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998" w:rsidRPr="000D3998" w:rsidRDefault="000D3998" w:rsidP="000D3998">
            <w:pPr>
              <w:spacing w:after="0" w:line="259" w:lineRule="auto"/>
              <w:rPr>
                <w:rFonts w:ascii="Tahoma" w:eastAsia="Tahoma" w:hAnsi="Tahoma" w:cs="Tahoma"/>
                <w:color w:val="000000"/>
                <w:sz w:val="20"/>
              </w:rPr>
            </w:pPr>
            <w:r w:rsidRPr="000D3998">
              <w:rPr>
                <w:rFonts w:ascii="Calibri" w:eastAsia="Calibri" w:hAnsi="Calibri" w:cs="Calibri"/>
                <w:b/>
                <w:color w:val="000000"/>
                <w:sz w:val="40"/>
              </w:rPr>
              <w:t xml:space="preserve">Organizácie reprezentujúce obec </w:t>
            </w:r>
          </w:p>
          <w:p w:rsidR="000D3998" w:rsidRPr="000D3998" w:rsidRDefault="000D3998" w:rsidP="000D3998">
            <w:pPr>
              <w:spacing w:after="0" w:line="259" w:lineRule="auto"/>
              <w:rPr>
                <w:rFonts w:ascii="Tahoma" w:eastAsia="Tahoma" w:hAnsi="Tahoma" w:cs="Tahoma"/>
                <w:color w:val="000000"/>
                <w:sz w:val="20"/>
              </w:rPr>
            </w:pPr>
            <w:r w:rsidRPr="000D3998">
              <w:rPr>
                <w:rFonts w:ascii="Arial" w:eastAsia="Arial" w:hAnsi="Arial" w:cs="Arial"/>
                <w:b/>
                <w:color w:val="000000"/>
                <w:sz w:val="4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998" w:rsidRPr="000D3998" w:rsidRDefault="000D3998" w:rsidP="000D3998">
            <w:pPr>
              <w:spacing w:after="9" w:line="259" w:lineRule="auto"/>
              <w:ind w:left="121"/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 w:rsidRPr="000D3998">
              <w:rPr>
                <w:rFonts w:ascii="Arial" w:eastAsia="Arial" w:hAnsi="Arial" w:cs="Arial"/>
                <w:b/>
                <w:color w:val="000000"/>
                <w:sz w:val="40"/>
              </w:rPr>
              <w:t xml:space="preserve"> </w:t>
            </w:r>
          </w:p>
          <w:p w:rsidR="000D3998" w:rsidRPr="000D3998" w:rsidRDefault="000D3998" w:rsidP="000D3998">
            <w:pPr>
              <w:spacing w:after="0" w:line="259" w:lineRule="auto"/>
              <w:ind w:left="14"/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 w:rsidRPr="000D3998">
              <w:rPr>
                <w:rFonts w:ascii="Arial" w:eastAsia="Arial" w:hAnsi="Arial" w:cs="Arial"/>
                <w:b/>
                <w:color w:val="000000"/>
                <w:sz w:val="40"/>
              </w:rPr>
              <w:t xml:space="preserve">0,- €/hodina </w:t>
            </w:r>
          </w:p>
          <w:p w:rsidR="000D3998" w:rsidRPr="000D3998" w:rsidRDefault="000D3998" w:rsidP="000D3998">
            <w:pPr>
              <w:spacing w:after="0" w:line="259" w:lineRule="auto"/>
              <w:ind w:left="121"/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 w:rsidRPr="000D3998">
              <w:rPr>
                <w:rFonts w:ascii="Arial" w:eastAsia="Arial" w:hAnsi="Arial" w:cs="Arial"/>
                <w:b/>
                <w:color w:val="000000"/>
                <w:sz w:val="40"/>
              </w:rPr>
              <w:t xml:space="preserve"> </w:t>
            </w:r>
          </w:p>
        </w:tc>
      </w:tr>
    </w:tbl>
    <w:p w:rsidR="000D3998" w:rsidRPr="000D3998" w:rsidRDefault="000D3998" w:rsidP="000D3998">
      <w:pPr>
        <w:spacing w:after="0" w:line="259" w:lineRule="auto"/>
        <w:rPr>
          <w:rFonts w:ascii="Arial" w:eastAsia="Arial" w:hAnsi="Arial" w:cs="Arial"/>
          <w:b/>
          <w:color w:val="000000"/>
          <w:sz w:val="24"/>
          <w:lang w:eastAsia="sk-SK"/>
        </w:rPr>
      </w:pPr>
      <w:r w:rsidRPr="000D3998">
        <w:rPr>
          <w:rFonts w:ascii="Arial" w:eastAsia="Arial" w:hAnsi="Arial" w:cs="Arial"/>
          <w:b/>
          <w:color w:val="000000"/>
          <w:sz w:val="24"/>
          <w:lang w:eastAsia="sk-SK"/>
        </w:rPr>
        <w:t xml:space="preserve"> </w:t>
      </w:r>
    </w:p>
    <w:p w:rsidR="000D3998" w:rsidRPr="000D3998" w:rsidRDefault="000D3998" w:rsidP="000D3998">
      <w:pPr>
        <w:spacing w:after="0" w:line="259" w:lineRule="auto"/>
        <w:rPr>
          <w:rFonts w:ascii="Arial" w:eastAsia="Arial" w:hAnsi="Arial" w:cs="Arial"/>
          <w:b/>
          <w:color w:val="000000"/>
          <w:sz w:val="24"/>
          <w:lang w:eastAsia="sk-SK"/>
        </w:rPr>
      </w:pPr>
    </w:p>
    <w:p w:rsidR="000D3998" w:rsidRPr="000D3998" w:rsidRDefault="000D3998" w:rsidP="000D3998">
      <w:pPr>
        <w:spacing w:after="0" w:line="259" w:lineRule="auto"/>
        <w:rPr>
          <w:rFonts w:ascii="Arial" w:eastAsia="Tahoma" w:hAnsi="Arial" w:cs="Arial"/>
          <w:color w:val="000000"/>
          <w:sz w:val="36"/>
          <w:szCs w:val="36"/>
          <w:lang w:eastAsia="sk-SK"/>
        </w:rPr>
      </w:pPr>
      <w:r w:rsidRPr="000D3998">
        <w:rPr>
          <w:rFonts w:ascii="Arial" w:eastAsia="Calibri" w:hAnsi="Arial" w:cs="Arial"/>
          <w:b/>
          <w:color w:val="000000"/>
          <w:sz w:val="36"/>
          <w:szCs w:val="36"/>
          <w:lang w:eastAsia="sk-SK"/>
        </w:rPr>
        <w:t xml:space="preserve">Ostatné fyzické osoby </w:t>
      </w:r>
    </w:p>
    <w:p w:rsidR="000D3998" w:rsidRPr="000D3998" w:rsidRDefault="000D3998" w:rsidP="000D3998">
      <w:pPr>
        <w:spacing w:after="0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tbl>
      <w:tblPr>
        <w:tblStyle w:val="TableGrid"/>
        <w:tblW w:w="9213" w:type="dxa"/>
        <w:tblInd w:w="-108" w:type="dxa"/>
        <w:tblCellMar>
          <w:top w:w="14" w:type="dxa"/>
          <w:left w:w="108" w:type="dxa"/>
          <w:right w:w="115" w:type="dxa"/>
        </w:tblCellMar>
        <w:tblLook w:val="04A0"/>
      </w:tblPr>
      <w:tblGrid>
        <w:gridCol w:w="4606"/>
        <w:gridCol w:w="4607"/>
      </w:tblGrid>
      <w:tr w:rsidR="000D3998" w:rsidRPr="000D3998" w:rsidTr="006E3B41">
        <w:trPr>
          <w:trHeight w:val="147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998" w:rsidRPr="000D3998" w:rsidRDefault="000D3998" w:rsidP="000D3998">
            <w:pPr>
              <w:spacing w:after="2" w:line="239" w:lineRule="auto"/>
              <w:rPr>
                <w:rFonts w:ascii="Tahoma" w:eastAsia="Tahoma" w:hAnsi="Tahoma" w:cs="Tahoma"/>
                <w:color w:val="000000"/>
                <w:sz w:val="20"/>
              </w:rPr>
            </w:pPr>
            <w:r w:rsidRPr="000D3998">
              <w:rPr>
                <w:rFonts w:ascii="Calibri" w:eastAsia="Calibri" w:hAnsi="Calibri" w:cs="Calibri"/>
                <w:b/>
                <w:color w:val="000000"/>
                <w:sz w:val="40"/>
              </w:rPr>
              <w:t xml:space="preserve">Právnické osoby, fyzické osoby - podnikatelia, </w:t>
            </w:r>
          </w:p>
          <w:p w:rsidR="000D3998" w:rsidRPr="000D3998" w:rsidRDefault="000D3998" w:rsidP="000D3998">
            <w:pPr>
              <w:spacing w:after="0" w:line="259" w:lineRule="auto"/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998" w:rsidRPr="000D3998" w:rsidRDefault="000D3998" w:rsidP="000D3998">
            <w:pPr>
              <w:spacing w:after="6" w:line="259" w:lineRule="auto"/>
              <w:ind w:left="121"/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 w:rsidRPr="000D3998">
              <w:rPr>
                <w:rFonts w:ascii="Arial" w:eastAsia="Arial" w:hAnsi="Arial" w:cs="Arial"/>
                <w:b/>
                <w:color w:val="000000"/>
                <w:sz w:val="40"/>
              </w:rPr>
              <w:t xml:space="preserve"> </w:t>
            </w:r>
          </w:p>
          <w:p w:rsidR="000D3998" w:rsidRPr="000D3998" w:rsidRDefault="000D3998" w:rsidP="000D3998">
            <w:pPr>
              <w:spacing w:after="0" w:line="259" w:lineRule="auto"/>
              <w:ind w:left="14"/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</w:p>
          <w:p w:rsidR="000D3998" w:rsidRPr="000D3998" w:rsidRDefault="000D3998" w:rsidP="000D3998">
            <w:pPr>
              <w:spacing w:after="0" w:line="259" w:lineRule="auto"/>
              <w:ind w:left="14"/>
              <w:jc w:val="center"/>
              <w:rPr>
                <w:rFonts w:ascii="Arial" w:eastAsia="Tahoma" w:hAnsi="Arial" w:cs="Arial"/>
                <w:b/>
                <w:color w:val="000000"/>
                <w:sz w:val="40"/>
                <w:szCs w:val="40"/>
              </w:rPr>
            </w:pPr>
            <w:r w:rsidRPr="000D3998">
              <w:rPr>
                <w:rFonts w:ascii="Arial" w:eastAsia="Tahoma" w:hAnsi="Arial" w:cs="Arial"/>
                <w:b/>
                <w:color w:val="000000"/>
                <w:sz w:val="40"/>
                <w:szCs w:val="40"/>
              </w:rPr>
              <w:t xml:space="preserve">12 ,-€ / hodina </w:t>
            </w:r>
          </w:p>
        </w:tc>
      </w:tr>
    </w:tbl>
    <w:p w:rsidR="000D3998" w:rsidRPr="000D3998" w:rsidRDefault="000D3998" w:rsidP="000D3998">
      <w:pPr>
        <w:spacing w:after="218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218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</w:p>
    <w:p w:rsidR="000D3998" w:rsidRPr="000D3998" w:rsidRDefault="000D3998" w:rsidP="000D3998">
      <w:pPr>
        <w:spacing w:after="218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Calibri" w:eastAsia="Calibri" w:hAnsi="Calibri" w:cs="Calibri"/>
          <w:color w:val="000000"/>
          <w:lang w:eastAsia="sk-SK"/>
        </w:rPr>
        <w:t xml:space="preserve"> </w:t>
      </w:r>
    </w:p>
    <w:p w:rsidR="000D3998" w:rsidRPr="000D3998" w:rsidRDefault="000D3998" w:rsidP="000D3998">
      <w:pPr>
        <w:spacing w:after="218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Calibri" w:eastAsia="Calibri" w:hAnsi="Calibri" w:cs="Calibri"/>
          <w:color w:val="000000"/>
          <w:lang w:eastAsia="sk-SK"/>
        </w:rPr>
        <w:t xml:space="preserve"> </w:t>
      </w:r>
    </w:p>
    <w:p w:rsidR="000D3998" w:rsidRPr="000D3998" w:rsidRDefault="000D3998" w:rsidP="000D3998">
      <w:pPr>
        <w:spacing w:after="218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Calibri" w:eastAsia="Calibri" w:hAnsi="Calibri" w:cs="Calibri"/>
          <w:color w:val="000000"/>
          <w:lang w:eastAsia="sk-SK"/>
        </w:rPr>
        <w:t xml:space="preserve"> </w:t>
      </w:r>
    </w:p>
    <w:p w:rsidR="000D3998" w:rsidRPr="000D3998" w:rsidRDefault="000D3998" w:rsidP="000D3998">
      <w:pPr>
        <w:spacing w:after="218" w:line="259" w:lineRule="auto"/>
        <w:rPr>
          <w:rFonts w:ascii="Tahoma" w:eastAsia="Tahoma" w:hAnsi="Tahoma" w:cs="Tahoma"/>
          <w:color w:val="000000"/>
          <w:sz w:val="20"/>
          <w:lang w:eastAsia="sk-SK"/>
        </w:rPr>
      </w:pPr>
      <w:r w:rsidRPr="000D3998">
        <w:rPr>
          <w:rFonts w:ascii="Calibri" w:eastAsia="Calibri" w:hAnsi="Calibri" w:cs="Calibri"/>
          <w:color w:val="000000"/>
          <w:lang w:eastAsia="sk-SK"/>
        </w:rPr>
        <w:t xml:space="preserve"> </w:t>
      </w:r>
    </w:p>
    <w:p w:rsidR="008621FB" w:rsidRPr="00047A80" w:rsidRDefault="008621FB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621FB" w:rsidRPr="00047A80" w:rsidRDefault="008621FB" w:rsidP="008621F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8621FB" w:rsidRDefault="008621FB" w:rsidP="008621FB"/>
    <w:p w:rsidR="00A73344" w:rsidRDefault="00CA1CF7"/>
    <w:sectPr w:rsidR="00A73344" w:rsidSect="00283A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CF7" w:rsidRDefault="00CA1CF7" w:rsidP="0044675E">
      <w:pPr>
        <w:spacing w:after="0" w:line="240" w:lineRule="auto"/>
      </w:pPr>
      <w:r>
        <w:separator/>
      </w:r>
    </w:p>
  </w:endnote>
  <w:endnote w:type="continuationSeparator" w:id="0">
    <w:p w:rsidR="00CA1CF7" w:rsidRDefault="00CA1CF7" w:rsidP="0044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CF7" w:rsidRDefault="00CA1CF7" w:rsidP="0044675E">
      <w:pPr>
        <w:spacing w:after="0" w:line="240" w:lineRule="auto"/>
      </w:pPr>
      <w:r>
        <w:separator/>
      </w:r>
    </w:p>
  </w:footnote>
  <w:footnote w:type="continuationSeparator" w:id="0">
    <w:p w:rsidR="00CA1CF7" w:rsidRDefault="00CA1CF7" w:rsidP="00446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37144"/>
    <w:multiLevelType w:val="hybridMultilevel"/>
    <w:tmpl w:val="00F03C94"/>
    <w:lvl w:ilvl="0" w:tplc="48C8A5BC">
      <w:start w:val="1"/>
      <w:numFmt w:val="upperLetter"/>
      <w:lvlText w:val="%1."/>
      <w:lvlJc w:val="left"/>
      <w:pPr>
        <w:ind w:left="2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47CD35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34803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2104DA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E9C712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7DE9E2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CCA700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494775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E3A87E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37B64A5"/>
    <w:multiLevelType w:val="hybridMultilevel"/>
    <w:tmpl w:val="5260BDF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B1402"/>
    <w:multiLevelType w:val="hybridMultilevel"/>
    <w:tmpl w:val="FA009A10"/>
    <w:lvl w:ilvl="0" w:tplc="CE345ED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B72A68"/>
    <w:multiLevelType w:val="hybridMultilevel"/>
    <w:tmpl w:val="14EE6368"/>
    <w:lvl w:ilvl="0" w:tplc="E3ACC780">
      <w:start w:val="1"/>
      <w:numFmt w:val="bullet"/>
      <w:lvlText w:val="-"/>
      <w:lvlJc w:val="left"/>
      <w:pPr>
        <w:ind w:left="16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38FDB4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1E018A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F8F09C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380D92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926F00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5A6FB2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DD0F434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DE6C02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4E3386D"/>
    <w:multiLevelType w:val="hybridMultilevel"/>
    <w:tmpl w:val="ED72EF3C"/>
    <w:lvl w:ilvl="0" w:tplc="70921AA4">
      <w:start w:val="1"/>
      <w:numFmt w:val="decimal"/>
      <w:lvlText w:val="%1."/>
      <w:lvlJc w:val="left"/>
      <w:pPr>
        <w:ind w:left="23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102A2A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FCFEA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AE9D2E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8A0E60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00F210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BEC47C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3EAF40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EE73EC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536403"/>
    <w:multiLevelType w:val="hybridMultilevel"/>
    <w:tmpl w:val="1DD61982"/>
    <w:lvl w:ilvl="0" w:tplc="EE221004">
      <w:start w:val="9"/>
      <w:numFmt w:val="decimal"/>
      <w:lvlText w:val="%1."/>
      <w:lvlJc w:val="left"/>
      <w:pPr>
        <w:ind w:left="3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C6992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4E91B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4A91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221F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3FE3CF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7C3C7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E2C1E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8805D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F901B28"/>
    <w:multiLevelType w:val="hybridMultilevel"/>
    <w:tmpl w:val="E4ECC1C6"/>
    <w:lvl w:ilvl="0" w:tplc="6C289700">
      <w:start w:val="1"/>
      <w:numFmt w:val="decimal"/>
      <w:lvlText w:val="%1."/>
      <w:lvlJc w:val="left"/>
      <w:pPr>
        <w:ind w:left="23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CABC8E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6225B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00B43E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1058C2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3E5176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86783E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EE64B0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9CB9D2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AFA69BF"/>
    <w:multiLevelType w:val="hybridMultilevel"/>
    <w:tmpl w:val="3CEA4C04"/>
    <w:lvl w:ilvl="0" w:tplc="A330FB78">
      <w:start w:val="1"/>
      <w:numFmt w:val="decimal"/>
      <w:lvlText w:val="%1."/>
      <w:lvlJc w:val="left"/>
      <w:pPr>
        <w:ind w:left="2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14E7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06F3F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2288A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C42860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E452E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EEB6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0AD99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24263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E3271F5"/>
    <w:multiLevelType w:val="hybridMultilevel"/>
    <w:tmpl w:val="28B636E6"/>
    <w:lvl w:ilvl="0" w:tplc="73504234">
      <w:start w:val="1"/>
      <w:numFmt w:val="decimal"/>
      <w:lvlText w:val="%1."/>
      <w:lvlJc w:val="left"/>
      <w:pPr>
        <w:ind w:left="2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34280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A696C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269B5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F6E79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BEA9C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35C38F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3EA30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EEF11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1BD1F44"/>
    <w:multiLevelType w:val="hybridMultilevel"/>
    <w:tmpl w:val="19648A0E"/>
    <w:lvl w:ilvl="0" w:tplc="D304EAC0">
      <w:start w:val="1"/>
      <w:numFmt w:val="decimal"/>
      <w:lvlText w:val="%1."/>
      <w:lvlJc w:val="left"/>
      <w:pPr>
        <w:ind w:left="785" w:hanging="360"/>
      </w:pPr>
      <w:rPr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60BCF"/>
    <w:multiLevelType w:val="hybridMultilevel"/>
    <w:tmpl w:val="FC085BA4"/>
    <w:lvl w:ilvl="0" w:tplc="041B000D">
      <w:start w:val="1"/>
      <w:numFmt w:val="bullet"/>
      <w:lvlText w:val=""/>
      <w:lvlJc w:val="left"/>
      <w:pPr>
        <w:ind w:left="741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1">
    <w:nsid w:val="7C896306"/>
    <w:multiLevelType w:val="hybridMultilevel"/>
    <w:tmpl w:val="473ACC80"/>
    <w:lvl w:ilvl="0" w:tplc="DDD01490">
      <w:start w:val="4"/>
      <w:numFmt w:val="bullet"/>
      <w:lvlText w:val="-"/>
      <w:lvlJc w:val="left"/>
      <w:pPr>
        <w:ind w:left="1101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12">
    <w:nsid w:val="7FED0B6F"/>
    <w:multiLevelType w:val="hybridMultilevel"/>
    <w:tmpl w:val="B0E0008A"/>
    <w:lvl w:ilvl="0" w:tplc="2ABA8910">
      <w:start w:val="1"/>
      <w:numFmt w:val="decimal"/>
      <w:lvlText w:val="%1."/>
      <w:lvlJc w:val="left"/>
      <w:pPr>
        <w:ind w:left="23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4FEF032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66EC3E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5C3B56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CCF120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2AEF26C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0889CB8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6C2B648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304C64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"/>
  </w:num>
  <w:num w:numId="5">
    <w:abstractNumId w:val="11"/>
  </w:num>
  <w:num w:numId="6">
    <w:abstractNumId w:val="0"/>
  </w:num>
  <w:num w:numId="7">
    <w:abstractNumId w:val="8"/>
  </w:num>
  <w:num w:numId="8">
    <w:abstractNumId w:val="5"/>
  </w:num>
  <w:num w:numId="9">
    <w:abstractNumId w:val="7"/>
  </w:num>
  <w:num w:numId="10">
    <w:abstractNumId w:val="4"/>
  </w:num>
  <w:num w:numId="11">
    <w:abstractNumId w:val="6"/>
  </w:num>
  <w:num w:numId="12">
    <w:abstractNumId w:val="3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21FB"/>
    <w:rsid w:val="000D3998"/>
    <w:rsid w:val="002B6D67"/>
    <w:rsid w:val="0044675E"/>
    <w:rsid w:val="007942A1"/>
    <w:rsid w:val="008621FB"/>
    <w:rsid w:val="00895415"/>
    <w:rsid w:val="00BC4C8D"/>
    <w:rsid w:val="00C4515D"/>
    <w:rsid w:val="00CA1CF7"/>
    <w:rsid w:val="00CC7C34"/>
    <w:rsid w:val="00D20737"/>
    <w:rsid w:val="00DA7904"/>
    <w:rsid w:val="00E767E0"/>
    <w:rsid w:val="00F43E6C"/>
    <w:rsid w:val="00FE235B"/>
    <w:rsid w:val="00FE6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21F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621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46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675E"/>
  </w:style>
  <w:style w:type="paragraph" w:styleId="Zpat">
    <w:name w:val="footer"/>
    <w:basedOn w:val="Normln"/>
    <w:link w:val="ZpatChar"/>
    <w:uiPriority w:val="99"/>
    <w:unhideWhenUsed/>
    <w:rsid w:val="00446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675E"/>
  </w:style>
  <w:style w:type="table" w:customStyle="1" w:styleId="TableGrid">
    <w:name w:val="TableGrid"/>
    <w:rsid w:val="000D3998"/>
    <w:pPr>
      <w:spacing w:after="0" w:line="240" w:lineRule="auto"/>
    </w:pPr>
    <w:rPr>
      <w:rFonts w:eastAsiaTheme="minorEastAsia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kola@zstoporec.edu.sk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4585</Words>
  <Characters>26139</Characters>
  <Application>Microsoft Office Word</Application>
  <DocSecurity>0</DocSecurity>
  <Lines>217</Lines>
  <Paragraphs>61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ŠATEKOVÁ Iveta</dc:creator>
  <cp:lastModifiedBy>nay</cp:lastModifiedBy>
  <cp:revision>2</cp:revision>
  <dcterms:created xsi:type="dcterms:W3CDTF">2018-09-19T06:39:00Z</dcterms:created>
  <dcterms:modified xsi:type="dcterms:W3CDTF">2018-09-19T06:39:00Z</dcterms:modified>
</cp:coreProperties>
</file>