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64E" w:rsidRPr="00DB6497" w:rsidRDefault="0009264E" w:rsidP="0009264E">
      <w:pPr>
        <w:shd w:val="clear" w:color="auto" w:fill="FFFFFF"/>
        <w:spacing w:after="225" w:line="240" w:lineRule="auto"/>
        <w:outlineLvl w:val="1"/>
        <w:rPr>
          <w:rFonts w:ascii="Arial" w:eastAsia="Times New Roman" w:hAnsi="Arial" w:cs="Arial"/>
          <w:b/>
          <w:bCs/>
          <w:color w:val="FF0000"/>
          <w:sz w:val="31"/>
          <w:szCs w:val="31"/>
          <w:lang w:eastAsia="sk-SK"/>
        </w:rPr>
      </w:pPr>
      <w:r w:rsidRPr="00DB6497">
        <w:rPr>
          <w:rFonts w:ascii="Arial" w:eastAsia="Times New Roman" w:hAnsi="Arial" w:cs="Arial"/>
          <w:b/>
          <w:bCs/>
          <w:color w:val="FF0000"/>
          <w:sz w:val="31"/>
          <w:szCs w:val="31"/>
          <w:lang w:eastAsia="sk-SK"/>
        </w:rPr>
        <w:t>1. DÔLEŽITÉ TELEFÓNNE ČÍSLA TIESŇOVÉHO VOLANIA</w:t>
      </w:r>
    </w:p>
    <w:p w:rsidR="00946CEC" w:rsidRDefault="0009264E" w:rsidP="0009264E">
      <w:r w:rsidRPr="000A17B8">
        <w:rPr>
          <w:rFonts w:ascii="Arial" w:eastAsia="Times New Roman" w:hAnsi="Arial" w:cs="Arial"/>
          <w:color w:val="000000"/>
          <w:sz w:val="20"/>
          <w:szCs w:val="20"/>
          <w:lang w:eastAsia="sk-SK"/>
        </w:rPr>
        <w:t>Ak ste v ohrození života alebo zdravia, ak je ohrozený váš majetok, alebo ste účastníkom mimoriadnej udalosti, pri ktorej je ohrozený život, zdravie alebo majetok iných občanov, dožadujte sa poskytnutia pomoci na nasledujúcich telefónnych číslach tiesňového volania:</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r>
      <w:r w:rsidRPr="000A17B8">
        <w:rPr>
          <w:rFonts w:ascii="Arial" w:eastAsia="Times New Roman" w:hAnsi="Arial" w:cs="Arial"/>
          <w:color w:val="000000"/>
          <w:sz w:val="20"/>
          <w:szCs w:val="20"/>
          <w:lang w:eastAsia="sk-SK"/>
        </w:rPr>
        <w:br/>
        <w:t>- v prípade požiaru, dopravnej nehody, pri príznakoch chemického alebo biologického terorizmu, ohrozenia následkom živelných pohrôm, pri doručení podozrivej zásielky, anonymnom oznámení o uložení bomby (nebezpečnej látky) a iných mimoriadnych udalostí volajte telefónne číslo tiesňového volania:</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r>
      <w:r w:rsidRPr="000A17B8">
        <w:rPr>
          <w:rFonts w:ascii="Arial" w:eastAsia="Times New Roman" w:hAnsi="Arial" w:cs="Arial"/>
          <w:color w:val="000000"/>
          <w:sz w:val="20"/>
          <w:szCs w:val="20"/>
          <w:lang w:eastAsia="sk-SK"/>
        </w:rPr>
        <w:br/>
      </w:r>
      <w:r w:rsidRPr="000A17B8">
        <w:rPr>
          <w:rFonts w:ascii="Arial" w:eastAsia="Times New Roman" w:hAnsi="Arial" w:cs="Arial"/>
          <w:b/>
          <w:bCs/>
          <w:color w:val="000000"/>
          <w:sz w:val="20"/>
          <w:lang w:eastAsia="sk-SK"/>
        </w:rPr>
        <w:t>112 Integrovaný záchranný systém</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t>alebo:</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r>
      <w:r w:rsidRPr="000A17B8">
        <w:rPr>
          <w:rFonts w:ascii="Arial" w:eastAsia="Times New Roman" w:hAnsi="Arial" w:cs="Arial"/>
          <w:b/>
          <w:bCs/>
          <w:color w:val="000000"/>
          <w:sz w:val="20"/>
          <w:lang w:eastAsia="sk-SK"/>
        </w:rPr>
        <w:t>150 Hasičský a záchranný zbor</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t>v prípade ohrozenia života a zdravia volajte:</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r>
      <w:r w:rsidRPr="000A17B8">
        <w:rPr>
          <w:rFonts w:ascii="Arial" w:eastAsia="Times New Roman" w:hAnsi="Arial" w:cs="Arial"/>
          <w:b/>
          <w:bCs/>
          <w:color w:val="000000"/>
          <w:sz w:val="20"/>
          <w:lang w:eastAsia="sk-SK"/>
        </w:rPr>
        <w:t>155 Zdravotnú záchrannú službu</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t>v prípade ohrozenia následkom trestnej činnosti alebo jej oznámenia volajte:</w:t>
      </w:r>
      <w:r w:rsidRPr="000A17B8">
        <w:rPr>
          <w:rFonts w:ascii="Arial" w:eastAsia="Times New Roman" w:hAnsi="Arial" w:cs="Arial"/>
          <w:color w:val="000000"/>
          <w:sz w:val="20"/>
          <w:lang w:eastAsia="sk-SK"/>
        </w:rPr>
        <w:t> </w:t>
      </w:r>
      <w:r w:rsidRPr="000A17B8">
        <w:rPr>
          <w:rFonts w:ascii="Arial" w:eastAsia="Times New Roman" w:hAnsi="Arial" w:cs="Arial"/>
          <w:color w:val="000000"/>
          <w:sz w:val="20"/>
          <w:szCs w:val="20"/>
          <w:lang w:eastAsia="sk-SK"/>
        </w:rPr>
        <w:br/>
      </w:r>
      <w:r w:rsidRPr="000A17B8">
        <w:rPr>
          <w:rFonts w:ascii="Arial" w:eastAsia="Times New Roman" w:hAnsi="Arial" w:cs="Arial"/>
          <w:b/>
          <w:bCs/>
          <w:color w:val="000000"/>
          <w:sz w:val="20"/>
          <w:lang w:eastAsia="sk-SK"/>
        </w:rPr>
        <w:t>158  Políciu</w:t>
      </w:r>
    </w:p>
    <w:sectPr w:rsidR="00946CEC" w:rsidSect="00946C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264E"/>
    <w:rsid w:val="0009264E"/>
    <w:rsid w:val="00946CEC"/>
    <w:rsid w:val="00B46F38"/>
    <w:rsid w:val="00DB649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264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Potanko</dc:creator>
  <cp:lastModifiedBy>Potanko</cp:lastModifiedBy>
  <cp:revision>2</cp:revision>
  <dcterms:created xsi:type="dcterms:W3CDTF">2012-08-26T18:58:00Z</dcterms:created>
  <dcterms:modified xsi:type="dcterms:W3CDTF">2012-08-26T19:17:00Z</dcterms:modified>
</cp:coreProperties>
</file>